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7C137" w14:textId="77777777" w:rsidR="0066415A" w:rsidRPr="0066415A" w:rsidRDefault="0066415A" w:rsidP="0066415A">
      <w:pPr>
        <w:spacing w:after="24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</w:pPr>
      <w:proofErr w:type="spellStart"/>
      <w:r w:rsidRPr="0066415A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>Панчуков</w:t>
      </w:r>
      <w:proofErr w:type="spellEnd"/>
      <w:r w:rsidRPr="0066415A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> Иван Алексеевич</w:t>
      </w:r>
    </w:p>
    <w:p w14:paraId="647C2DC6" w14:textId="77777777" w:rsidR="0066415A" w:rsidRDefault="0066415A" w:rsidP="0066415A">
      <w:pPr>
        <w:spacing w:line="240" w:lineRule="auto"/>
        <w:jc w:val="center"/>
        <w:rPr>
          <w:rFonts w:ascii="Verdana" w:eastAsia="Times New Roman" w:hAnsi="Verdana" w:cs="Times New Roman"/>
          <w:color w:val="A52A23"/>
          <w:sz w:val="24"/>
          <w:szCs w:val="24"/>
          <w:lang w:eastAsia="ru-RU"/>
        </w:rPr>
      </w:pPr>
      <w:r w:rsidRPr="0066415A">
        <w:rPr>
          <w:rFonts w:ascii="Verdana" w:eastAsia="Times New Roman" w:hAnsi="Verdana" w:cs="Times New Roman"/>
          <w:color w:val="A52A23"/>
          <w:sz w:val="24"/>
          <w:szCs w:val="24"/>
          <w:lang w:eastAsia="ru-RU"/>
        </w:rPr>
        <w:t>26.11.1931 - 22.08.2015</w:t>
      </w:r>
    </w:p>
    <w:p w14:paraId="672CD79B" w14:textId="77777777" w:rsidR="0066415A" w:rsidRPr="0066415A" w:rsidRDefault="0066415A" w:rsidP="0066415A">
      <w:pPr>
        <w:spacing w:line="240" w:lineRule="auto"/>
        <w:jc w:val="center"/>
        <w:rPr>
          <w:rFonts w:ascii="Verdana" w:eastAsia="Times New Roman" w:hAnsi="Verdana" w:cs="Times New Roman"/>
          <w:color w:val="A52A23"/>
          <w:sz w:val="24"/>
          <w:szCs w:val="24"/>
          <w:lang w:eastAsia="ru-RU"/>
        </w:rPr>
      </w:pPr>
    </w:p>
    <w:p w14:paraId="0AF4FA1F" w14:textId="77777777" w:rsidR="0066415A" w:rsidRDefault="0066415A" w:rsidP="0066415A">
      <w:pPr>
        <w:spacing w:after="30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641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Герой Социалистического Труда</w:t>
      </w:r>
    </w:p>
    <w:p w14:paraId="52A7B78A" w14:textId="04ABEEBC" w:rsidR="00F40FF1" w:rsidRDefault="0066415A" w:rsidP="0066415A">
      <w:pPr>
        <w:spacing w:after="300" w:line="240" w:lineRule="auto"/>
        <w:jc w:val="center"/>
      </w:pPr>
      <w:r w:rsidRPr="0066415A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 wp14:anchorId="3DF3DFF4" wp14:editId="3445DA9F">
            <wp:extent cx="1866900" cy="2609850"/>
            <wp:effectExtent l="0" t="0" r="0" b="0"/>
            <wp:docPr id="1" name="Рисунок 1" descr="Панчуков Иван Алексе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нчуков Иван Алексееви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3677D" w14:textId="77777777" w:rsidR="0066415A" w:rsidRPr="0066415A" w:rsidRDefault="0066415A" w:rsidP="0066415A">
      <w:pPr>
        <w:spacing w:line="255" w:lineRule="atLeast"/>
        <w:jc w:val="left"/>
        <w:outlineLvl w:val="3"/>
        <w:rPr>
          <w:rFonts w:ascii="Verdana" w:eastAsia="Times New Roman" w:hAnsi="Verdana" w:cs="Times New Roman"/>
          <w:caps/>
          <w:color w:val="333333"/>
          <w:sz w:val="21"/>
          <w:szCs w:val="21"/>
          <w:lang w:eastAsia="ru-RU"/>
        </w:rPr>
      </w:pPr>
      <w:r w:rsidRPr="0066415A">
        <w:rPr>
          <w:rFonts w:ascii="Verdana" w:eastAsia="Times New Roman" w:hAnsi="Verdana" w:cs="Times New Roman"/>
          <w:caps/>
          <w:color w:val="333333"/>
          <w:sz w:val="21"/>
          <w:szCs w:val="21"/>
          <w:lang w:eastAsia="ru-RU"/>
        </w:rPr>
        <w:t>ДАТЫ УКАЗОВ</w:t>
      </w:r>
    </w:p>
    <w:p w14:paraId="75C61FDE" w14:textId="77777777" w:rsidR="0066415A" w:rsidRPr="0066415A" w:rsidRDefault="0066415A" w:rsidP="0066415A">
      <w:pPr>
        <w:spacing w:line="240" w:lineRule="auto"/>
        <w:jc w:val="left"/>
        <w:rPr>
          <w:rFonts w:ascii="Verdana" w:eastAsia="Times New Roman" w:hAnsi="Verdana" w:cs="Times New Roman"/>
          <w:color w:val="A52A23"/>
          <w:sz w:val="20"/>
          <w:szCs w:val="20"/>
          <w:lang w:eastAsia="ru-RU"/>
        </w:rPr>
      </w:pPr>
      <w:r w:rsidRPr="0066415A">
        <w:rPr>
          <w:rFonts w:ascii="Verdana" w:eastAsia="Times New Roman" w:hAnsi="Verdana" w:cs="Times New Roman"/>
          <w:color w:val="A52A23"/>
          <w:sz w:val="20"/>
          <w:szCs w:val="20"/>
          <w:lang w:eastAsia="ru-RU"/>
        </w:rPr>
        <w:t>25.10.1984</w:t>
      </w:r>
    </w:p>
    <w:p w14:paraId="4CC1726C" w14:textId="77777777" w:rsidR="0066415A" w:rsidRPr="0066415A" w:rsidRDefault="0066415A" w:rsidP="0066415A">
      <w:pPr>
        <w:spacing w:line="240" w:lineRule="auto"/>
        <w:jc w:val="lef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641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Медаль № 20377</w:t>
      </w:r>
    </w:p>
    <w:p w14:paraId="344F6CEE" w14:textId="77777777" w:rsidR="0066415A" w:rsidRDefault="0066415A" w:rsidP="0066415A">
      <w:pPr>
        <w:spacing w:line="240" w:lineRule="auto"/>
        <w:jc w:val="lef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641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Орден Ленина № 400831</w:t>
      </w:r>
    </w:p>
    <w:p w14:paraId="77CA02C1" w14:textId="77777777" w:rsidR="0066415A" w:rsidRDefault="0066415A" w:rsidP="0066415A">
      <w:pPr>
        <w:spacing w:line="240" w:lineRule="auto"/>
        <w:jc w:val="lef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14:paraId="3DE6E4E9" w14:textId="77777777" w:rsidR="0066415A" w:rsidRPr="0067714D" w:rsidRDefault="0066415A" w:rsidP="0067714D">
      <w:pPr>
        <w:ind w:firstLine="709"/>
        <w:rPr>
          <w:rFonts w:cs="Times New Roman"/>
          <w:color w:val="333333"/>
        </w:rPr>
      </w:pPr>
      <w:proofErr w:type="spellStart"/>
      <w:r w:rsidRPr="0067714D">
        <w:rPr>
          <w:rFonts w:cs="Times New Roman"/>
          <w:color w:val="333333"/>
        </w:rPr>
        <w:t>Панчуков</w:t>
      </w:r>
      <w:proofErr w:type="spellEnd"/>
      <w:r w:rsidRPr="0067714D">
        <w:rPr>
          <w:rFonts w:cs="Times New Roman"/>
          <w:color w:val="333333"/>
        </w:rPr>
        <w:t xml:space="preserve"> Иван Алексеевич – первый секретарь Усть-Кутского горкома КПСС, Иркутская область.</w:t>
      </w:r>
    </w:p>
    <w:p w14:paraId="1ECCBDF6" w14:textId="18C44DBC" w:rsidR="0066415A" w:rsidRPr="0067714D" w:rsidRDefault="0066415A" w:rsidP="0067714D">
      <w:pPr>
        <w:ind w:firstLine="709"/>
        <w:rPr>
          <w:rFonts w:cs="Times New Roman"/>
          <w:color w:val="333333"/>
        </w:rPr>
      </w:pPr>
      <w:r w:rsidRPr="0067714D">
        <w:rPr>
          <w:rFonts w:cs="Times New Roman"/>
          <w:color w:val="333333"/>
        </w:rPr>
        <w:t xml:space="preserve"> Родился 26 ноября 1931 года в селе Орлик ныне Окинского района Республики Бурятия в семье крестьян. Бурят.</w:t>
      </w:r>
    </w:p>
    <w:p w14:paraId="01EE7AFF" w14:textId="1469180F" w:rsidR="0066415A" w:rsidRPr="0067714D" w:rsidRDefault="0066415A" w:rsidP="0067714D">
      <w:pPr>
        <w:ind w:firstLine="709"/>
        <w:rPr>
          <w:rFonts w:cs="Times New Roman"/>
          <w:color w:val="333333"/>
        </w:rPr>
      </w:pPr>
      <w:r w:rsidRPr="0067714D">
        <w:rPr>
          <w:rFonts w:cs="Times New Roman"/>
          <w:color w:val="333333"/>
        </w:rPr>
        <w:t xml:space="preserve"> В дальнейшем с семьей переехал в Нукутский район Иркутской области. Рано остался без отца – он был репрессирован в 1937 году.</w:t>
      </w:r>
    </w:p>
    <w:p w14:paraId="341ED210" w14:textId="0E8E3E08" w:rsidR="0066415A" w:rsidRPr="0067714D" w:rsidRDefault="0066415A" w:rsidP="0067714D">
      <w:pPr>
        <w:ind w:firstLine="709"/>
        <w:rPr>
          <w:rFonts w:cs="Times New Roman"/>
          <w:color w:val="333333"/>
        </w:rPr>
      </w:pPr>
      <w:r w:rsidRPr="0067714D">
        <w:rPr>
          <w:rFonts w:cs="Times New Roman"/>
          <w:color w:val="333333"/>
        </w:rPr>
        <w:t>В 1955 году окончил Иркутский государственный педагогический институт и прибыл в Усть-Кутский район. В 1955–1960 годах – учитель физики в школе № 1, заведующий учебной частью, директор средней школы в селе Марково. В 1960–1963 годах – заведующий городским отделом народного образования в городе Усть-Кут.</w:t>
      </w:r>
    </w:p>
    <w:p w14:paraId="1E8CD957" w14:textId="77777777" w:rsidR="0066415A" w:rsidRPr="0067714D" w:rsidRDefault="0066415A" w:rsidP="0067714D">
      <w:pPr>
        <w:ind w:firstLine="709"/>
        <w:rPr>
          <w:rFonts w:cs="Times New Roman"/>
          <w:color w:val="333333"/>
        </w:rPr>
      </w:pPr>
      <w:r w:rsidRPr="0067714D">
        <w:rPr>
          <w:rFonts w:cs="Times New Roman"/>
          <w:color w:val="333333"/>
        </w:rPr>
        <w:t>В 1963-1966 годах – секретарь, а в 1966-1988 годах – первый секретарь Усть-Кутского горкома КПСС.</w:t>
      </w:r>
    </w:p>
    <w:p w14:paraId="74FF27EF" w14:textId="677C170A" w:rsidR="0066415A" w:rsidRPr="0067714D" w:rsidRDefault="0066415A" w:rsidP="0067714D">
      <w:pPr>
        <w:ind w:firstLine="709"/>
        <w:rPr>
          <w:rFonts w:cs="Times New Roman"/>
          <w:color w:val="333333"/>
        </w:rPr>
      </w:pPr>
      <w:r w:rsidRPr="0067714D">
        <w:rPr>
          <w:rFonts w:cs="Times New Roman"/>
          <w:color w:val="333333"/>
        </w:rPr>
        <w:lastRenderedPageBreak/>
        <w:t xml:space="preserve"> В течение 22 лет </w:t>
      </w:r>
      <w:proofErr w:type="spellStart"/>
      <w:r w:rsidRPr="0067714D">
        <w:rPr>
          <w:rFonts w:cs="Times New Roman"/>
          <w:color w:val="333333"/>
        </w:rPr>
        <w:t>лет</w:t>
      </w:r>
      <w:proofErr w:type="spellEnd"/>
      <w:r w:rsidRPr="0067714D">
        <w:rPr>
          <w:rFonts w:cs="Times New Roman"/>
          <w:color w:val="333333"/>
        </w:rPr>
        <w:t xml:space="preserve"> руководил городом и районом. При его руководстве Усть-Кутом набирал мощности и динамично развивался созданный в 1958 году на базе пристани </w:t>
      </w:r>
      <w:proofErr w:type="spellStart"/>
      <w:r w:rsidRPr="0067714D">
        <w:rPr>
          <w:rFonts w:cs="Times New Roman"/>
          <w:color w:val="333333"/>
        </w:rPr>
        <w:t>Осетровский</w:t>
      </w:r>
      <w:proofErr w:type="spellEnd"/>
      <w:r w:rsidRPr="0067714D">
        <w:rPr>
          <w:rFonts w:cs="Times New Roman"/>
          <w:color w:val="333333"/>
        </w:rPr>
        <w:t xml:space="preserve"> речной порт Ленского пароходства. Министерство речного флота РСФСР стало главным застройщиком города. В 1962 году отстроен Центральный грузовой район, сдано в эксплуатацию здание речного вокзала. В 1970 году завершено строительство Западного грузового района. В эти годы порт имел уже около 100 портовых кранов и стал крупнейшим в СССР, а в 1971 году порт награждён орденом Трудового Красного Знамени. Грузооборот порта в течение предыдущих 20 лет возрос в 20 раз. Кроме порта набирали мощность </w:t>
      </w:r>
      <w:proofErr w:type="spellStart"/>
      <w:r w:rsidRPr="0067714D">
        <w:rPr>
          <w:rFonts w:cs="Times New Roman"/>
          <w:color w:val="333333"/>
        </w:rPr>
        <w:t>Судоверьфь</w:t>
      </w:r>
      <w:proofErr w:type="spellEnd"/>
      <w:r w:rsidRPr="0067714D">
        <w:rPr>
          <w:rFonts w:cs="Times New Roman"/>
          <w:color w:val="333333"/>
        </w:rPr>
        <w:t>, РЭБ, Нефтебаза.</w:t>
      </w:r>
    </w:p>
    <w:p w14:paraId="36F23895" w14:textId="10BE70EF" w:rsidR="0066415A" w:rsidRPr="0067714D" w:rsidRDefault="0066415A" w:rsidP="0067714D">
      <w:pPr>
        <w:ind w:firstLine="709"/>
        <w:rPr>
          <w:rFonts w:cs="Times New Roman"/>
          <w:color w:val="333333"/>
        </w:rPr>
      </w:pPr>
      <w:r w:rsidRPr="0067714D">
        <w:rPr>
          <w:rFonts w:cs="Times New Roman"/>
          <w:color w:val="333333"/>
        </w:rPr>
        <w:t xml:space="preserve">Стоял у истоков строительства Байкало-Амурской магистрали (БАМ), участвовал в высадке первого десанта на БАМ, который отправился со станции Лена до </w:t>
      </w:r>
      <w:proofErr w:type="spellStart"/>
      <w:r w:rsidRPr="0067714D">
        <w:rPr>
          <w:rFonts w:cs="Times New Roman"/>
          <w:color w:val="333333"/>
        </w:rPr>
        <w:t>Таюры</w:t>
      </w:r>
      <w:proofErr w:type="spellEnd"/>
      <w:r w:rsidRPr="0067714D">
        <w:rPr>
          <w:rFonts w:cs="Times New Roman"/>
          <w:color w:val="333333"/>
        </w:rPr>
        <w:t xml:space="preserve"> 9 января 1974 года. Задача стояла пробить зимник, чтобы по нему забрасывать на первый опорный пункт БАМа технику и стройматериалы. За месяц предстояло пройти 64 километра, да не просто пройти, а продолжить в непроходимой тайге надежную зимнюю дорогу. Преодолев множество трудностей, через месяц, они пришли на речку </w:t>
      </w:r>
      <w:proofErr w:type="spellStart"/>
      <w:r w:rsidRPr="0067714D">
        <w:rPr>
          <w:rFonts w:cs="Times New Roman"/>
          <w:color w:val="333333"/>
        </w:rPr>
        <w:t>Таюра</w:t>
      </w:r>
      <w:proofErr w:type="spellEnd"/>
      <w:r w:rsidRPr="0067714D">
        <w:rPr>
          <w:rFonts w:cs="Times New Roman"/>
          <w:color w:val="333333"/>
        </w:rPr>
        <w:t xml:space="preserve">. Здесь вскоре вырос первенец строительства Байкало-Амурской магистрали – поселок Звездный. По территории </w:t>
      </w:r>
      <w:proofErr w:type="spellStart"/>
      <w:r w:rsidRPr="0067714D">
        <w:rPr>
          <w:rFonts w:cs="Times New Roman"/>
          <w:color w:val="333333"/>
        </w:rPr>
        <w:t>Уть-Кутского</w:t>
      </w:r>
      <w:proofErr w:type="spellEnd"/>
      <w:r w:rsidRPr="0067714D">
        <w:rPr>
          <w:rFonts w:cs="Times New Roman"/>
          <w:color w:val="333333"/>
        </w:rPr>
        <w:t xml:space="preserve"> района БАМ проходит всего-навсего 113 километров из 3145. Это совсем немного, но заслугу Усть-Кута как плацдарма трудно переоценить. Именно в Усть-Куте располагались три крупных треста союзного значения: «Мостострой-9», «</w:t>
      </w:r>
      <w:proofErr w:type="spellStart"/>
      <w:r w:rsidRPr="0067714D">
        <w:rPr>
          <w:rFonts w:cs="Times New Roman"/>
          <w:color w:val="333333"/>
        </w:rPr>
        <w:t>ЗапБАМстроймеханизация</w:t>
      </w:r>
      <w:proofErr w:type="spellEnd"/>
      <w:r w:rsidRPr="0067714D">
        <w:rPr>
          <w:rFonts w:cs="Times New Roman"/>
          <w:color w:val="333333"/>
        </w:rPr>
        <w:t>», «</w:t>
      </w:r>
      <w:proofErr w:type="spellStart"/>
      <w:r w:rsidRPr="0067714D">
        <w:rPr>
          <w:rFonts w:cs="Times New Roman"/>
          <w:color w:val="333333"/>
        </w:rPr>
        <w:t>ЛенаБАМстрой</w:t>
      </w:r>
      <w:proofErr w:type="spellEnd"/>
      <w:r w:rsidRPr="0067714D">
        <w:rPr>
          <w:rFonts w:cs="Times New Roman"/>
          <w:color w:val="333333"/>
        </w:rPr>
        <w:t xml:space="preserve">». На участке Усть-Кут – Звездный удалось сократить сроки строительства на целый год, что позволило сэкономить государству сотни миллионов рублей. Самой сложной, этапной, требовавшей предельного напряжения физических и нравственных сил, была работа мостостроителей на Лене. Тогда на высоченных мачтах через все пролеты горели четыре лампочки-звезды – по количеству бригад. Если дневное обязательство не выполнялось – звезду не зажигали. Первую </w:t>
      </w:r>
      <w:r w:rsidRPr="0067714D">
        <w:rPr>
          <w:rFonts w:cs="Times New Roman"/>
          <w:color w:val="333333"/>
        </w:rPr>
        <w:lastRenderedPageBreak/>
        <w:t>мостовую панель строители собрали и установили за 42 часа, на последнем этапе на эту работу затрачивали уже только 18. В итоге мост через Лену построили за 18 месяцев вместо 36, вдвое сократив сроки.</w:t>
      </w:r>
    </w:p>
    <w:p w14:paraId="0F076495" w14:textId="60805964" w:rsidR="0066415A" w:rsidRPr="0067714D" w:rsidRDefault="0066415A" w:rsidP="0067714D">
      <w:pPr>
        <w:ind w:firstLine="709"/>
        <w:rPr>
          <w:rFonts w:cs="Times New Roman"/>
          <w:color w:val="333333"/>
        </w:rPr>
      </w:pPr>
      <w:r w:rsidRPr="0067714D">
        <w:rPr>
          <w:rFonts w:cs="Times New Roman"/>
          <w:color w:val="333333"/>
        </w:rPr>
        <w:t>Указом Президиума Верховного Совета СССР от 25 октября 1984 года за выдающиеся производственные успехи, достигнутые при сооружении Байкало-Амурской железнодорожной магистрали, обеспечение досрочной укладки главного пути на всем ее протяжении, проявленный трудовой героизм </w:t>
      </w:r>
      <w:proofErr w:type="spellStart"/>
      <w:r w:rsidRPr="0067714D">
        <w:rPr>
          <w:rStyle w:val="a3"/>
          <w:rFonts w:cs="Times New Roman"/>
          <w:color w:val="333333"/>
        </w:rPr>
        <w:t>Панчукову</w:t>
      </w:r>
      <w:proofErr w:type="spellEnd"/>
      <w:r w:rsidRPr="0067714D">
        <w:rPr>
          <w:rStyle w:val="a3"/>
          <w:rFonts w:cs="Times New Roman"/>
          <w:color w:val="333333"/>
        </w:rPr>
        <w:t xml:space="preserve"> Ивану Алексеевичу </w:t>
      </w:r>
      <w:r w:rsidRPr="0067714D">
        <w:rPr>
          <w:rFonts w:cs="Times New Roman"/>
          <w:color w:val="333333"/>
        </w:rPr>
        <w:t>присвоено звание Героя Социалистического Труда с вручением ордена Ленина и золотой медали «Серп и Молот».</w:t>
      </w:r>
    </w:p>
    <w:p w14:paraId="62CBB3EA" w14:textId="5C7EFEF2" w:rsidR="0066415A" w:rsidRPr="0067714D" w:rsidRDefault="0066415A" w:rsidP="0067714D">
      <w:pPr>
        <w:ind w:firstLine="709"/>
        <w:rPr>
          <w:rFonts w:cs="Times New Roman"/>
          <w:color w:val="333333"/>
        </w:rPr>
      </w:pPr>
      <w:r w:rsidRPr="0067714D">
        <w:rPr>
          <w:rFonts w:cs="Times New Roman"/>
          <w:color w:val="333333"/>
        </w:rPr>
        <w:t xml:space="preserve"> Был единственным, удостоенным этой награды, из секретарей партийных организаций 5 областей, по которым прошла магистраль от Лены до Тихого океана. </w:t>
      </w:r>
    </w:p>
    <w:p w14:paraId="1FD4450B" w14:textId="77777777" w:rsidR="0066415A" w:rsidRPr="0067714D" w:rsidRDefault="0066415A" w:rsidP="0067714D">
      <w:pPr>
        <w:ind w:firstLine="709"/>
        <w:rPr>
          <w:rFonts w:cs="Times New Roman"/>
          <w:color w:val="333333"/>
        </w:rPr>
      </w:pPr>
      <w:r w:rsidRPr="0067714D">
        <w:rPr>
          <w:rFonts w:cs="Times New Roman"/>
          <w:color w:val="333333"/>
        </w:rPr>
        <w:t>С 1988 года – на пенсии.</w:t>
      </w:r>
    </w:p>
    <w:p w14:paraId="30F272B6" w14:textId="77777777" w:rsidR="0066415A" w:rsidRPr="0067714D" w:rsidRDefault="0066415A" w:rsidP="0067714D">
      <w:pPr>
        <w:ind w:firstLine="709"/>
        <w:rPr>
          <w:rFonts w:cs="Times New Roman"/>
          <w:color w:val="333333"/>
        </w:rPr>
      </w:pPr>
      <w:r w:rsidRPr="0067714D">
        <w:rPr>
          <w:rFonts w:cs="Times New Roman"/>
          <w:color w:val="333333"/>
        </w:rPr>
        <w:t xml:space="preserve"> Жил в городе Иркутск. Умер 22 августа 2015 года.</w:t>
      </w:r>
    </w:p>
    <w:p w14:paraId="467C5D75" w14:textId="77777777" w:rsidR="0066415A" w:rsidRPr="0067714D" w:rsidRDefault="0066415A" w:rsidP="0067714D">
      <w:pPr>
        <w:ind w:firstLine="709"/>
        <w:rPr>
          <w:rFonts w:cs="Times New Roman"/>
          <w:color w:val="333333"/>
        </w:rPr>
      </w:pPr>
      <w:r w:rsidRPr="0067714D">
        <w:rPr>
          <w:rFonts w:cs="Times New Roman"/>
          <w:color w:val="333333"/>
        </w:rPr>
        <w:t xml:space="preserve"> Почетный гражданин города Усть-Кута (30.03.1988).</w:t>
      </w:r>
    </w:p>
    <w:p w14:paraId="60D8EA1A" w14:textId="680FF023" w:rsidR="0066415A" w:rsidRPr="0067714D" w:rsidRDefault="0066415A" w:rsidP="0067714D">
      <w:pPr>
        <w:ind w:firstLine="709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67714D">
        <w:rPr>
          <w:rFonts w:cs="Times New Roman"/>
          <w:color w:val="333333"/>
        </w:rPr>
        <w:t xml:space="preserve"> Награжден орденами Ленина (25.10.1984), Трудового Красного Знамени (16.04.1976), Дружбы народов (02.04.1981), «Знак Почета» (04.05.1971), медалями.</w:t>
      </w:r>
    </w:p>
    <w:p w14:paraId="3510C744" w14:textId="77777777" w:rsidR="0066415A" w:rsidRPr="0067714D" w:rsidRDefault="0066415A" w:rsidP="0067714D">
      <w:pPr>
        <w:ind w:firstLine="709"/>
        <w:rPr>
          <w:rFonts w:cs="Times New Roman"/>
        </w:rPr>
      </w:pPr>
    </w:p>
    <w:p w14:paraId="4067F09F" w14:textId="444FBA7A" w:rsidR="0066415A" w:rsidRPr="0067714D" w:rsidRDefault="0066415A" w:rsidP="0067714D">
      <w:pPr>
        <w:ind w:firstLine="709"/>
        <w:rPr>
          <w:rFonts w:cs="Times New Roman"/>
        </w:rPr>
      </w:pPr>
      <w:r w:rsidRPr="0067714D">
        <w:rPr>
          <w:rFonts w:cs="Times New Roman"/>
        </w:rPr>
        <w:t>Источник: https://warheroes.ru/hero/hero.asp?Hero_id=18923</w:t>
      </w:r>
    </w:p>
    <w:sectPr w:rsidR="0066415A" w:rsidRPr="0067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7A"/>
    <w:rsid w:val="002177FE"/>
    <w:rsid w:val="0039337A"/>
    <w:rsid w:val="00447390"/>
    <w:rsid w:val="0066415A"/>
    <w:rsid w:val="0067714D"/>
    <w:rsid w:val="008860B8"/>
    <w:rsid w:val="00AA6046"/>
    <w:rsid w:val="00C476A9"/>
    <w:rsid w:val="00F4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2E08"/>
  <w15:chartTrackingRefBased/>
  <w15:docId w15:val="{DBA39C10-F1EA-41D4-AACD-7B0634B0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046"/>
    <w:pPr>
      <w:spacing w:after="0" w:line="360" w:lineRule="auto"/>
      <w:jc w:val="both"/>
    </w:pPr>
    <w:rPr>
      <w:rFonts w:ascii="Times New Roman" w:hAnsi="Times New Roman"/>
      <w:kern w:val="0"/>
      <w:sz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476A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6A9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6A9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76A9"/>
    <w:rPr>
      <w:rFonts w:ascii="Times New Roman" w:eastAsiaTheme="majorEastAsia" w:hAnsi="Times New Roman" w:cstheme="majorBidi"/>
      <w:sz w:val="28"/>
      <w:szCs w:val="26"/>
    </w:rPr>
  </w:style>
  <w:style w:type="character" w:styleId="a3">
    <w:name w:val="Strong"/>
    <w:basedOn w:val="a0"/>
    <w:uiPriority w:val="22"/>
    <w:qFormat/>
    <w:rsid w:val="006641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 Гриша</dc:creator>
  <cp:keywords/>
  <dc:description/>
  <cp:lastModifiedBy>Гриша Гриша</cp:lastModifiedBy>
  <cp:revision>4</cp:revision>
  <dcterms:created xsi:type="dcterms:W3CDTF">2023-05-01T21:38:00Z</dcterms:created>
  <dcterms:modified xsi:type="dcterms:W3CDTF">2023-05-03T17:58:00Z</dcterms:modified>
</cp:coreProperties>
</file>