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03" w:rsidRDefault="00470944">
      <w:pPr>
        <w:pStyle w:val="af9"/>
        <w:widowControl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7855" cy="504190"/>
            <wp:effectExtent l="0" t="0" r="0" b="0"/>
            <wp:docPr id="1" name="Рисунок 2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blan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8144" r="49071" b="6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Look w:val="04A0"/>
      </w:tblPr>
      <w:tblGrid>
        <w:gridCol w:w="9570"/>
      </w:tblGrid>
      <w:tr w:rsidR="00665A03">
        <w:tc>
          <w:tcPr>
            <w:tcW w:w="9570" w:type="dxa"/>
            <w:shd w:val="clear" w:color="auto" w:fill="auto"/>
          </w:tcPr>
          <w:p w:rsidR="00665A03" w:rsidRDefault="00470944">
            <w:pPr>
              <w:pStyle w:val="af9"/>
              <w:widowControl w:val="0"/>
              <w:jc w:val="center"/>
              <w:rPr>
                <w:rFonts w:eastAsia="Lucida Sans Unicode" w:cs="DejaVu Sans"/>
                <w:sz w:val="28"/>
                <w:szCs w:val="28"/>
              </w:rPr>
            </w:pPr>
            <w:r>
              <w:rPr>
                <w:rFonts w:eastAsia="Lucida Sans Unicode" w:cs="DejaVu Sans"/>
                <w:sz w:val="28"/>
                <w:szCs w:val="28"/>
              </w:rPr>
              <w:t>Федеральное государственное бюджетное учреждение науки</w:t>
            </w:r>
          </w:p>
        </w:tc>
      </w:tr>
      <w:tr w:rsidR="00665A03">
        <w:tc>
          <w:tcPr>
            <w:tcW w:w="9570" w:type="dxa"/>
            <w:shd w:val="clear" w:color="auto" w:fill="auto"/>
          </w:tcPr>
          <w:p w:rsidR="00665A03" w:rsidRDefault="00470944">
            <w:pPr>
              <w:pStyle w:val="af9"/>
              <w:widowControl w:val="0"/>
              <w:jc w:val="center"/>
              <w:rPr>
                <w:rFonts w:eastAsia="Lucida Sans Unicode" w:cs="DejaVu Sans"/>
                <w:sz w:val="28"/>
                <w:szCs w:val="28"/>
              </w:rPr>
            </w:pPr>
            <w:r>
              <w:rPr>
                <w:rFonts w:eastAsia="Lucida Sans Unicode" w:cs="DejaVu Sans"/>
                <w:sz w:val="28"/>
                <w:szCs w:val="28"/>
              </w:rPr>
              <w:t>ИНСТИТУТ  ИСТОРИИ,  АРХЕОЛОГИИ  И  ЭТНОГРАФИИ</w:t>
            </w:r>
          </w:p>
          <w:p w:rsidR="00665A03" w:rsidRDefault="00470944">
            <w:pPr>
              <w:pStyle w:val="af9"/>
              <w:widowControl w:val="0"/>
              <w:jc w:val="center"/>
              <w:rPr>
                <w:rFonts w:eastAsia="Lucida Sans Unicode" w:cs="DejaVu Sans"/>
                <w:sz w:val="28"/>
                <w:szCs w:val="28"/>
              </w:rPr>
            </w:pPr>
            <w:r>
              <w:rPr>
                <w:rFonts w:eastAsia="Lucida Sans Unicode" w:cs="DejaVu Sans"/>
                <w:sz w:val="28"/>
                <w:szCs w:val="28"/>
              </w:rPr>
              <w:t xml:space="preserve">НАРОДОВ  ДАЛЬНЕГО  ВОСТОКА  </w:t>
            </w:r>
          </w:p>
          <w:p w:rsidR="00665A03" w:rsidRDefault="00470944">
            <w:pPr>
              <w:pStyle w:val="af9"/>
              <w:widowControl w:val="0"/>
              <w:jc w:val="center"/>
              <w:rPr>
                <w:rFonts w:eastAsia="Lucida Sans Unicode" w:cs="DejaVu Sans"/>
                <w:sz w:val="28"/>
                <w:szCs w:val="28"/>
              </w:rPr>
            </w:pPr>
            <w:r>
              <w:rPr>
                <w:rFonts w:eastAsia="Lucida Sans Unicode" w:cs="DejaVu Sans"/>
                <w:sz w:val="28"/>
                <w:szCs w:val="28"/>
              </w:rPr>
              <w:t>Дальневосточного отделения Российской академии наук</w:t>
            </w:r>
          </w:p>
        </w:tc>
      </w:tr>
      <w:tr w:rsidR="00665A03" w:rsidRPr="009331AB">
        <w:tc>
          <w:tcPr>
            <w:tcW w:w="9570" w:type="dxa"/>
            <w:shd w:val="clear" w:color="auto" w:fill="auto"/>
          </w:tcPr>
          <w:p w:rsidR="00665A03" w:rsidRDefault="00470944" w:rsidP="00A05B3A">
            <w:pPr>
              <w:pStyle w:val="af9"/>
              <w:widowControl w:val="0"/>
              <w:ind w:left="0"/>
              <w:jc w:val="both"/>
              <w:rPr>
                <w:rFonts w:eastAsia="Lucida Sans Unicode" w:cs="DejaVu Sans"/>
                <w:b/>
                <w:sz w:val="22"/>
                <w:szCs w:val="22"/>
              </w:rPr>
            </w:pPr>
            <w:r>
              <w:rPr>
                <w:rFonts w:eastAsia="Lucida Sans Unicode" w:cs="DejaVu Sans"/>
                <w:b/>
                <w:sz w:val="22"/>
                <w:szCs w:val="22"/>
              </w:rPr>
              <w:t>690001  г. Владивосток,  ул.</w:t>
            </w:r>
            <w:r w:rsidR="00A05B3A">
              <w:rPr>
                <w:rFonts w:eastAsia="Lucida Sans Unicode" w:cs="DejaVu Sans"/>
                <w:b/>
                <w:sz w:val="22"/>
                <w:szCs w:val="22"/>
              </w:rPr>
              <w:t xml:space="preserve"> </w:t>
            </w:r>
            <w:r>
              <w:rPr>
                <w:rFonts w:eastAsia="Lucida Sans Unicode" w:cs="DejaVu Sans"/>
                <w:b/>
                <w:sz w:val="22"/>
                <w:szCs w:val="22"/>
              </w:rPr>
              <w:t>Пушкинская</w:t>
            </w:r>
            <w:r w:rsidR="00A05B3A">
              <w:rPr>
                <w:rFonts w:eastAsia="Lucida Sans Unicode" w:cs="DejaVu Sans"/>
                <w:b/>
                <w:sz w:val="22"/>
                <w:szCs w:val="22"/>
              </w:rPr>
              <w:t xml:space="preserve">, 89  Тел./факс: (423) 222-05-07  </w:t>
            </w:r>
            <w:r>
              <w:rPr>
                <w:rFonts w:eastAsia="Lucida Sans Unicode" w:cs="DejaVu Sans"/>
                <w:b/>
                <w:sz w:val="22"/>
                <w:szCs w:val="22"/>
              </w:rPr>
              <w:t>Факс.: (423) 226-82-11</w:t>
            </w:r>
          </w:p>
          <w:p w:rsidR="00665A03" w:rsidRPr="00C61AEA" w:rsidRDefault="00470944" w:rsidP="00A05B3A">
            <w:pPr>
              <w:pStyle w:val="af9"/>
              <w:widowControl w:val="0"/>
              <w:jc w:val="center"/>
              <w:rPr>
                <w:rFonts w:eastAsia="Lucida Sans Unicode" w:cs="DejaVu Sans"/>
                <w:b/>
                <w:lang w:val="en-US"/>
              </w:rPr>
            </w:pPr>
            <w:r>
              <w:rPr>
                <w:rFonts w:eastAsia="Lucida Sans Unicode" w:cs="DejaVu Sans"/>
                <w:b/>
                <w:sz w:val="22"/>
                <w:szCs w:val="22"/>
                <w:lang w:val="en-US"/>
              </w:rPr>
              <w:t>e</w:t>
            </w:r>
            <w:r w:rsidRPr="00C61AEA">
              <w:rPr>
                <w:rFonts w:eastAsia="Lucida Sans Unicode" w:cs="DejaVu Sans"/>
                <w:b/>
                <w:sz w:val="22"/>
                <w:szCs w:val="22"/>
                <w:lang w:val="en-US"/>
              </w:rPr>
              <w:t>-</w:t>
            </w:r>
            <w:r>
              <w:rPr>
                <w:rFonts w:eastAsia="Lucida Sans Unicode" w:cs="DejaVu Sans"/>
                <w:b/>
                <w:sz w:val="22"/>
                <w:szCs w:val="22"/>
                <w:lang w:val="en-US"/>
              </w:rPr>
              <w:t>mail</w:t>
            </w:r>
            <w:r w:rsidRPr="00C61AEA">
              <w:rPr>
                <w:rFonts w:eastAsia="Lucida Sans Unicode" w:cs="DejaVu Sans"/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rFonts w:eastAsia="Lucida Sans Unicode" w:cs="DejaVu Sans"/>
                <w:b/>
                <w:sz w:val="22"/>
                <w:szCs w:val="22"/>
                <w:lang w:val="en-US"/>
              </w:rPr>
              <w:t>ihae</w:t>
            </w:r>
            <w:r w:rsidRPr="00C61AEA">
              <w:rPr>
                <w:rFonts w:eastAsia="Lucida Sans Unicode" w:cs="DejaVu Sans"/>
                <w:b/>
                <w:sz w:val="22"/>
                <w:szCs w:val="22"/>
                <w:lang w:val="en-US"/>
              </w:rPr>
              <w:t>@</w:t>
            </w:r>
            <w:r>
              <w:rPr>
                <w:rFonts w:eastAsia="Lucida Sans Unicode" w:cs="DejaVu Sans"/>
                <w:b/>
                <w:sz w:val="22"/>
                <w:szCs w:val="22"/>
                <w:lang w:val="en-US"/>
              </w:rPr>
              <w:t>eastnet</w:t>
            </w:r>
            <w:r w:rsidRPr="00C61AEA">
              <w:rPr>
                <w:rFonts w:eastAsia="Lucida Sans Unicode" w:cs="DejaVu Sans"/>
                <w:b/>
                <w:sz w:val="22"/>
                <w:szCs w:val="22"/>
                <w:lang w:val="en-US"/>
              </w:rPr>
              <w:t>.</w:t>
            </w:r>
            <w:r>
              <w:rPr>
                <w:rFonts w:eastAsia="Lucida Sans Unicode" w:cs="DejaVu Sans"/>
                <w:b/>
                <w:sz w:val="22"/>
                <w:szCs w:val="22"/>
                <w:lang w:val="en-US"/>
              </w:rPr>
              <w:t>febras</w:t>
            </w:r>
            <w:r w:rsidRPr="00C61AEA">
              <w:rPr>
                <w:rFonts w:eastAsia="Lucida Sans Unicode" w:cs="DejaVu Sans"/>
                <w:b/>
                <w:sz w:val="22"/>
                <w:szCs w:val="22"/>
                <w:lang w:val="en-US"/>
              </w:rPr>
              <w:t>.</w:t>
            </w:r>
            <w:r>
              <w:rPr>
                <w:rFonts w:eastAsia="Lucida Sans Unicode" w:cs="DejaVu Sans"/>
                <w:b/>
                <w:sz w:val="22"/>
                <w:szCs w:val="22"/>
                <w:lang w:val="en-US"/>
              </w:rPr>
              <w:t>ru</w:t>
            </w:r>
          </w:p>
        </w:tc>
      </w:tr>
    </w:tbl>
    <w:p w:rsidR="00665A03" w:rsidRPr="00C61AEA" w:rsidRDefault="00665A03">
      <w:pPr>
        <w:pStyle w:val="af9"/>
        <w:widowControl w:val="0"/>
        <w:jc w:val="center"/>
        <w:rPr>
          <w:b/>
          <w:sz w:val="28"/>
          <w:szCs w:val="28"/>
          <w:lang w:val="en-US"/>
        </w:rPr>
      </w:pPr>
    </w:p>
    <w:p w:rsidR="00665A03" w:rsidRPr="00C61AEA" w:rsidRDefault="00665A03">
      <w:pPr>
        <w:pStyle w:val="af9"/>
        <w:widowControl w:val="0"/>
        <w:rPr>
          <w:b/>
          <w:sz w:val="28"/>
          <w:szCs w:val="28"/>
          <w:lang w:val="en-US"/>
        </w:rPr>
      </w:pPr>
    </w:p>
    <w:p w:rsidR="00665A03" w:rsidRPr="00C61AEA" w:rsidRDefault="00665A03">
      <w:pPr>
        <w:pStyle w:val="af9"/>
        <w:widowControl w:val="0"/>
        <w:rPr>
          <w:b/>
          <w:sz w:val="28"/>
          <w:szCs w:val="28"/>
          <w:lang w:val="en-US"/>
        </w:rPr>
      </w:pPr>
    </w:p>
    <w:tbl>
      <w:tblPr>
        <w:tblW w:w="9570" w:type="dxa"/>
        <w:tblLook w:val="04A0"/>
      </w:tblPr>
      <w:tblGrid>
        <w:gridCol w:w="3604"/>
        <w:gridCol w:w="1836"/>
        <w:gridCol w:w="4130"/>
      </w:tblGrid>
      <w:tr w:rsidR="00665A03" w:rsidTr="00A05B3A">
        <w:tc>
          <w:tcPr>
            <w:tcW w:w="3604" w:type="dxa"/>
            <w:shd w:val="clear" w:color="auto" w:fill="auto"/>
          </w:tcPr>
          <w:p w:rsidR="00665A03" w:rsidRPr="00C61AEA" w:rsidRDefault="00665A03">
            <w:pPr>
              <w:pStyle w:val="af9"/>
              <w:widowControl w:val="0"/>
              <w:rPr>
                <w:rFonts w:eastAsia="Lucida Sans Unicode" w:cs="DejaVu Sans"/>
                <w:b/>
                <w:sz w:val="28"/>
                <w:szCs w:val="28"/>
                <w:lang w:val="en-US"/>
              </w:rPr>
            </w:pPr>
          </w:p>
          <w:p w:rsidR="00665A03" w:rsidRPr="00C61AEA" w:rsidRDefault="00665A03">
            <w:pPr>
              <w:pStyle w:val="af9"/>
              <w:widowControl w:val="0"/>
              <w:rPr>
                <w:rFonts w:eastAsia="Lucida Sans Unicode" w:cs="DejaVu Sans"/>
                <w:sz w:val="28"/>
                <w:szCs w:val="28"/>
                <w:lang w:val="en-US"/>
              </w:rPr>
            </w:pPr>
          </w:p>
          <w:p w:rsidR="00665A03" w:rsidRPr="00C61AEA" w:rsidRDefault="00665A03">
            <w:pPr>
              <w:pStyle w:val="af9"/>
              <w:widowControl w:val="0"/>
              <w:rPr>
                <w:rFonts w:eastAsia="Lucida Sans Unicode" w:cs="DejaVu Sans"/>
                <w:sz w:val="28"/>
                <w:szCs w:val="28"/>
                <w:lang w:val="en-US"/>
              </w:rPr>
            </w:pPr>
          </w:p>
          <w:p w:rsidR="00665A03" w:rsidRPr="00C61AEA" w:rsidRDefault="00665A03">
            <w:pPr>
              <w:pStyle w:val="af9"/>
              <w:widowControl w:val="0"/>
              <w:rPr>
                <w:rFonts w:eastAsia="Lucida Sans Unicode" w:cs="DejaVu Sans"/>
                <w:b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:rsidR="00665A03" w:rsidRPr="00C61AEA" w:rsidRDefault="00665A03">
            <w:pPr>
              <w:pStyle w:val="af9"/>
              <w:widowControl w:val="0"/>
              <w:rPr>
                <w:rFonts w:eastAsia="Lucida Sans Unicode" w:cs="DejaVu Sans"/>
                <w:b/>
                <w:sz w:val="28"/>
                <w:szCs w:val="28"/>
                <w:lang w:val="en-US"/>
              </w:rPr>
            </w:pPr>
          </w:p>
          <w:p w:rsidR="00665A03" w:rsidRPr="00C61AEA" w:rsidRDefault="00665A03">
            <w:pPr>
              <w:pStyle w:val="af9"/>
              <w:widowControl w:val="0"/>
              <w:rPr>
                <w:rFonts w:eastAsia="Lucida Sans Unicode" w:cs="DejaVu Sans"/>
                <w:b/>
                <w:sz w:val="28"/>
                <w:szCs w:val="28"/>
                <w:lang w:val="en-US"/>
              </w:rPr>
            </w:pPr>
          </w:p>
          <w:p w:rsidR="00665A03" w:rsidRPr="00C61AEA" w:rsidRDefault="00665A03">
            <w:pPr>
              <w:pStyle w:val="af9"/>
              <w:widowControl w:val="0"/>
              <w:rPr>
                <w:rFonts w:eastAsia="Lucida Sans Unicode" w:cs="DejaVu Sans"/>
                <w:b/>
                <w:sz w:val="28"/>
                <w:szCs w:val="28"/>
                <w:lang w:val="en-US"/>
              </w:rPr>
            </w:pPr>
          </w:p>
          <w:p w:rsidR="00665A03" w:rsidRPr="00C61AEA" w:rsidRDefault="00665A03">
            <w:pPr>
              <w:pStyle w:val="af9"/>
              <w:widowControl w:val="0"/>
              <w:rPr>
                <w:rFonts w:eastAsia="Lucida Sans Unicode" w:cs="DejaVu Sans"/>
                <w:b/>
                <w:sz w:val="28"/>
                <w:szCs w:val="28"/>
                <w:lang w:val="en-US"/>
              </w:rPr>
            </w:pPr>
          </w:p>
        </w:tc>
        <w:tc>
          <w:tcPr>
            <w:tcW w:w="4130" w:type="dxa"/>
            <w:shd w:val="clear" w:color="auto" w:fill="auto"/>
          </w:tcPr>
          <w:p w:rsidR="00665A03" w:rsidRDefault="00470944" w:rsidP="00A05B3A">
            <w:pPr>
              <w:pStyle w:val="af9"/>
              <w:widowControl w:val="0"/>
              <w:ind w:left="0"/>
              <w:jc w:val="right"/>
            </w:pPr>
            <w:r>
              <w:rPr>
                <w:rFonts w:eastAsia="Lucida Sans Unicode" w:cs="DejaVu Sans"/>
                <w:b/>
                <w:sz w:val="28"/>
                <w:szCs w:val="28"/>
              </w:rPr>
              <w:t xml:space="preserve">УТВЕРЖДАЮ </w:t>
            </w:r>
          </w:p>
          <w:p w:rsidR="00665A03" w:rsidRDefault="00470944" w:rsidP="00A05B3A">
            <w:pPr>
              <w:pStyle w:val="af9"/>
              <w:widowControl w:val="0"/>
              <w:ind w:left="0"/>
              <w:jc w:val="right"/>
            </w:pPr>
            <w:r>
              <w:rPr>
                <w:rFonts w:eastAsia="Lucida Sans Unicode" w:cs="DejaVu Sans"/>
                <w:sz w:val="28"/>
                <w:szCs w:val="28"/>
              </w:rPr>
              <w:t>Директор   ИИАЭ ДВО РАН</w:t>
            </w:r>
          </w:p>
          <w:p w:rsidR="00665A03" w:rsidRDefault="00470944" w:rsidP="00A05B3A">
            <w:pPr>
              <w:pStyle w:val="af9"/>
              <w:widowControl w:val="0"/>
              <w:ind w:left="0"/>
              <w:jc w:val="right"/>
              <w:rPr>
                <w:rFonts w:eastAsia="Lucida Sans Unicode" w:cs="DejaVu Sans"/>
                <w:b/>
                <w:sz w:val="28"/>
                <w:szCs w:val="28"/>
              </w:rPr>
            </w:pPr>
            <w:r>
              <w:rPr>
                <w:rFonts w:eastAsia="Lucida Sans Unicode" w:cs="DejaVu Sans"/>
                <w:b/>
                <w:sz w:val="28"/>
                <w:szCs w:val="28"/>
              </w:rPr>
              <w:t>д.и.н., проф. В.Л. Ларин</w:t>
            </w:r>
          </w:p>
          <w:p w:rsidR="00A05B3A" w:rsidRDefault="00A05B3A" w:rsidP="00A05B3A">
            <w:pPr>
              <w:pStyle w:val="af9"/>
              <w:widowControl w:val="0"/>
              <w:ind w:left="0"/>
              <w:jc w:val="right"/>
              <w:rPr>
                <w:rFonts w:eastAsia="Lucida Sans Unicode" w:cs="DejaVu Sans"/>
                <w:b/>
                <w:sz w:val="28"/>
                <w:szCs w:val="28"/>
              </w:rPr>
            </w:pPr>
            <w:r>
              <w:rPr>
                <w:rFonts w:eastAsia="Lucida Sans Unicode" w:cs="DejaVu Sans"/>
                <w:b/>
                <w:sz w:val="28"/>
                <w:szCs w:val="28"/>
              </w:rPr>
              <w:t>_________________________</w:t>
            </w:r>
          </w:p>
        </w:tc>
      </w:tr>
    </w:tbl>
    <w:p w:rsidR="00A05B3A" w:rsidRPr="00A05B3A" w:rsidRDefault="00A05B3A" w:rsidP="00A05B3A">
      <w:pPr>
        <w:pStyle w:val="1"/>
        <w:widowControl w:val="0"/>
        <w:rPr>
          <w:rFonts w:eastAsia="Arial Unicode MS"/>
          <w:b w:val="0"/>
          <w:color w:val="000000"/>
          <w:sz w:val="40"/>
          <w:szCs w:val="40"/>
        </w:rPr>
      </w:pPr>
      <w:bookmarkStart w:id="0" w:name="__RefHeading___Toc2475_1702900070"/>
      <w:bookmarkStart w:id="1" w:name="_Toc419126929"/>
      <w:bookmarkEnd w:id="0"/>
      <w:r>
        <w:rPr>
          <w:rFonts w:eastAsia="Arial Unicode MS"/>
          <w:color w:val="000000"/>
          <w:sz w:val="40"/>
          <w:szCs w:val="40"/>
        </w:rPr>
        <w:tab/>
      </w:r>
      <w:r>
        <w:rPr>
          <w:rFonts w:eastAsia="Arial Unicode MS"/>
          <w:color w:val="000000"/>
          <w:sz w:val="40"/>
          <w:szCs w:val="40"/>
        </w:rPr>
        <w:tab/>
      </w:r>
      <w:r>
        <w:rPr>
          <w:rFonts w:eastAsia="Arial Unicode MS"/>
          <w:color w:val="000000"/>
          <w:sz w:val="40"/>
          <w:szCs w:val="40"/>
        </w:rPr>
        <w:tab/>
      </w:r>
      <w:r>
        <w:rPr>
          <w:rFonts w:eastAsia="Arial Unicode MS"/>
          <w:color w:val="000000"/>
          <w:sz w:val="40"/>
          <w:szCs w:val="40"/>
        </w:rPr>
        <w:tab/>
      </w:r>
      <w:r>
        <w:rPr>
          <w:rFonts w:eastAsia="Arial Unicode MS"/>
          <w:color w:val="000000"/>
          <w:sz w:val="40"/>
          <w:szCs w:val="40"/>
        </w:rPr>
        <w:tab/>
      </w:r>
      <w:r>
        <w:rPr>
          <w:rFonts w:eastAsia="Arial Unicode MS"/>
          <w:color w:val="000000"/>
          <w:sz w:val="40"/>
          <w:szCs w:val="40"/>
        </w:rPr>
        <w:tab/>
      </w:r>
      <w:r>
        <w:rPr>
          <w:rFonts w:eastAsia="Arial Unicode MS"/>
          <w:color w:val="000000"/>
          <w:sz w:val="40"/>
          <w:szCs w:val="40"/>
        </w:rPr>
        <w:tab/>
      </w:r>
      <w:r>
        <w:rPr>
          <w:rFonts w:eastAsia="Arial Unicode MS"/>
          <w:color w:val="000000"/>
          <w:sz w:val="40"/>
          <w:szCs w:val="40"/>
        </w:rPr>
        <w:tab/>
        <w:t xml:space="preserve">  </w:t>
      </w:r>
    </w:p>
    <w:p w:rsidR="00A05B3A" w:rsidRDefault="00A05B3A" w:rsidP="00A05B3A">
      <w:pPr>
        <w:pStyle w:val="1"/>
        <w:widowControl w:val="0"/>
        <w:rPr>
          <w:rFonts w:eastAsia="Arial Unicode MS"/>
          <w:color w:val="000000"/>
          <w:sz w:val="40"/>
          <w:szCs w:val="40"/>
        </w:rPr>
      </w:pPr>
    </w:p>
    <w:p w:rsidR="00665A03" w:rsidRDefault="00470944" w:rsidP="00A05B3A">
      <w:pPr>
        <w:pStyle w:val="1"/>
        <w:widowControl w:val="0"/>
        <w:rPr>
          <w:sz w:val="40"/>
          <w:szCs w:val="40"/>
        </w:rPr>
      </w:pPr>
      <w:r>
        <w:rPr>
          <w:rFonts w:eastAsia="Arial Unicode MS"/>
          <w:color w:val="000000"/>
          <w:sz w:val="40"/>
          <w:szCs w:val="40"/>
        </w:rPr>
        <w:t>ПРОГРАММА ВСТУПИТЕЛЬНЫХ ИСПЫТАНИЙ</w:t>
      </w:r>
      <w:bookmarkEnd w:id="1"/>
    </w:p>
    <w:p w:rsidR="00665A03" w:rsidRDefault="004709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образовательной программе</w:t>
      </w:r>
    </w:p>
    <w:p w:rsidR="00665A03" w:rsidRDefault="00470944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 - программам</w:t>
      </w:r>
    </w:p>
    <w:p w:rsidR="00665A03" w:rsidRDefault="004709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научно-педагогических</w:t>
      </w:r>
    </w:p>
    <w:p w:rsidR="00665A03" w:rsidRDefault="0047094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кадров в аспирантуре</w:t>
      </w:r>
    </w:p>
    <w:p w:rsidR="00665A03" w:rsidRDefault="004709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специальной дисциплине</w:t>
      </w:r>
    </w:p>
    <w:p w:rsidR="00A05B3A" w:rsidRDefault="00A05B3A">
      <w:pPr>
        <w:jc w:val="center"/>
        <w:rPr>
          <w:sz w:val="28"/>
          <w:szCs w:val="28"/>
        </w:rPr>
      </w:pPr>
    </w:p>
    <w:p w:rsidR="00665A03" w:rsidRDefault="00665A03">
      <w:pPr>
        <w:jc w:val="center"/>
        <w:rPr>
          <w:b/>
          <w:sz w:val="28"/>
          <w:szCs w:val="28"/>
        </w:rPr>
      </w:pPr>
    </w:p>
    <w:p w:rsidR="00665A03" w:rsidRDefault="0047094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Направление  46.06.01– Исторические науки и археология</w:t>
      </w:r>
    </w:p>
    <w:p w:rsidR="00A05B3A" w:rsidRDefault="00A05B3A">
      <w:pPr>
        <w:jc w:val="center"/>
        <w:rPr>
          <w:b/>
          <w:i/>
          <w:sz w:val="32"/>
          <w:szCs w:val="32"/>
        </w:rPr>
      </w:pPr>
    </w:p>
    <w:p w:rsidR="00665A03" w:rsidRDefault="00470944">
      <w:pPr>
        <w:ind w:left="2124"/>
        <w:rPr>
          <w:i/>
          <w:sz w:val="28"/>
          <w:szCs w:val="28"/>
        </w:rPr>
      </w:pPr>
      <w:r>
        <w:rPr>
          <w:i/>
          <w:sz w:val="28"/>
          <w:szCs w:val="28"/>
        </w:rPr>
        <w:t>Направленности:</w:t>
      </w:r>
    </w:p>
    <w:p w:rsidR="00665A03" w:rsidRDefault="00470944">
      <w:pPr>
        <w:ind w:left="2124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07.00.02 – «О</w:t>
      </w:r>
      <w:r>
        <w:rPr>
          <w:b/>
          <w:bCs/>
          <w:i/>
          <w:sz w:val="28"/>
          <w:szCs w:val="28"/>
        </w:rPr>
        <w:t>течественная история</w:t>
      </w:r>
      <w:r>
        <w:rPr>
          <w:bCs/>
          <w:i/>
          <w:sz w:val="28"/>
          <w:szCs w:val="28"/>
        </w:rPr>
        <w:t>»</w:t>
      </w:r>
    </w:p>
    <w:p w:rsidR="00665A03" w:rsidRDefault="00470944">
      <w:pPr>
        <w:ind w:left="2124"/>
        <w:rPr>
          <w:color w:val="FF0000"/>
          <w:sz w:val="28"/>
          <w:szCs w:val="28"/>
        </w:rPr>
      </w:pPr>
      <w:r>
        <w:rPr>
          <w:bCs/>
          <w:i/>
          <w:sz w:val="28"/>
          <w:szCs w:val="28"/>
        </w:rPr>
        <w:t>07.00.03 – «</w:t>
      </w:r>
      <w:r>
        <w:rPr>
          <w:b/>
          <w:bCs/>
          <w:i/>
          <w:sz w:val="28"/>
          <w:szCs w:val="28"/>
        </w:rPr>
        <w:t>Всеобщая история</w:t>
      </w:r>
      <w:r>
        <w:rPr>
          <w:bCs/>
          <w:i/>
          <w:sz w:val="28"/>
          <w:szCs w:val="28"/>
        </w:rPr>
        <w:t xml:space="preserve">» (Новое и новейшее время) </w:t>
      </w:r>
    </w:p>
    <w:p w:rsidR="00665A03" w:rsidRDefault="00470944">
      <w:pPr>
        <w:ind w:left="2124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07.00.06 – «</w:t>
      </w:r>
      <w:r>
        <w:rPr>
          <w:b/>
          <w:bCs/>
          <w:i/>
          <w:sz w:val="28"/>
          <w:szCs w:val="28"/>
        </w:rPr>
        <w:t>Археология</w:t>
      </w:r>
      <w:r>
        <w:rPr>
          <w:bCs/>
          <w:i/>
          <w:sz w:val="28"/>
          <w:szCs w:val="28"/>
        </w:rPr>
        <w:t>»</w:t>
      </w:r>
    </w:p>
    <w:p w:rsidR="00665A03" w:rsidRDefault="00470944">
      <w:pPr>
        <w:ind w:left="2124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07.00.07 – «</w:t>
      </w:r>
      <w:r>
        <w:rPr>
          <w:b/>
          <w:bCs/>
          <w:i/>
          <w:sz w:val="28"/>
          <w:szCs w:val="28"/>
        </w:rPr>
        <w:t>Этнография, этнология, антропология</w:t>
      </w:r>
      <w:r>
        <w:rPr>
          <w:bCs/>
          <w:i/>
          <w:sz w:val="28"/>
          <w:szCs w:val="28"/>
        </w:rPr>
        <w:t>»</w:t>
      </w:r>
    </w:p>
    <w:p w:rsidR="00665A03" w:rsidRDefault="00665A03">
      <w:pPr>
        <w:jc w:val="center"/>
        <w:rPr>
          <w:b/>
          <w:sz w:val="24"/>
          <w:szCs w:val="24"/>
        </w:rPr>
      </w:pPr>
    </w:p>
    <w:p w:rsidR="00665A03" w:rsidRDefault="00665A03">
      <w:pPr>
        <w:widowControl w:val="0"/>
        <w:ind w:left="5046"/>
      </w:pPr>
    </w:p>
    <w:p w:rsidR="00665A03" w:rsidRDefault="00665A03">
      <w:pPr>
        <w:widowControl w:val="0"/>
        <w:ind w:left="5046"/>
      </w:pPr>
    </w:p>
    <w:p w:rsidR="00665A03" w:rsidRDefault="00665A03">
      <w:pPr>
        <w:widowControl w:val="0"/>
        <w:ind w:left="5046"/>
      </w:pPr>
    </w:p>
    <w:p w:rsidR="00665A03" w:rsidRDefault="00665A03">
      <w:pPr>
        <w:widowControl w:val="0"/>
        <w:ind w:left="5046"/>
      </w:pPr>
    </w:p>
    <w:p w:rsidR="00665A03" w:rsidRDefault="00665A03">
      <w:pPr>
        <w:widowControl w:val="0"/>
        <w:ind w:left="5046"/>
      </w:pPr>
    </w:p>
    <w:p w:rsidR="00665A03" w:rsidRDefault="00665A03">
      <w:pPr>
        <w:widowControl w:val="0"/>
        <w:ind w:left="5046"/>
      </w:pPr>
    </w:p>
    <w:p w:rsidR="00665A03" w:rsidRDefault="00665A03">
      <w:pPr>
        <w:widowControl w:val="0"/>
        <w:ind w:left="5046"/>
      </w:pPr>
    </w:p>
    <w:p w:rsidR="00665A03" w:rsidRDefault="00665A03">
      <w:pPr>
        <w:widowControl w:val="0"/>
        <w:jc w:val="both"/>
        <w:rPr>
          <w:sz w:val="24"/>
          <w:szCs w:val="24"/>
        </w:rPr>
      </w:pPr>
    </w:p>
    <w:p w:rsidR="00665A03" w:rsidRDefault="0047094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Владивосток</w:t>
      </w:r>
    </w:p>
    <w:p w:rsidR="00665A03" w:rsidRDefault="00470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</w:p>
    <w:p w:rsidR="00665A03" w:rsidRDefault="00470944">
      <w:pPr>
        <w:rPr>
          <w:b/>
        </w:rPr>
      </w:pPr>
      <w:r>
        <w:br w:type="page"/>
      </w:r>
    </w:p>
    <w:p w:rsidR="00665A03" w:rsidRDefault="00470944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предназначена для лиц, сдающих вступительный экзамен по направлению подготовки аспирантуры 46.06.01 Исторические науки и археология.</w:t>
      </w:r>
    </w:p>
    <w:p w:rsidR="00665A03" w:rsidRDefault="00470944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вступительных испытаний содержит общий раздел по направлению 46.06.02, разделы по направленностям: 07.00.02 – «Отечественная история»; 07.00.03 – «Всеобщая история» (Новое и новейшее время); 07.00.06 – «Археология»; 07.00.07 – «Этнография, этнология, антропология». Программа включает в себя пояснительную записку, в которой определены цель, задачи вступительного испытания, выделены требования к ответам и критерии их оценивания, описана процедура проведения экзамена, представлено содержание программы, дан примерный перечень вопросов и необходимых источников информации, сформулированы методические рекомендации поступающим.</w:t>
      </w:r>
    </w:p>
    <w:p w:rsidR="00665A03" w:rsidRDefault="00470944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 в аспирантуру разработана на основе федеральных государственных образовательных стандартов высшего образования по программам специалитета и магистратуры.</w:t>
      </w:r>
    </w:p>
    <w:p w:rsidR="00665A03" w:rsidRDefault="00665A03">
      <w:pPr>
        <w:ind w:firstLine="709"/>
        <w:jc w:val="both"/>
        <w:rPr>
          <w:sz w:val="28"/>
          <w:szCs w:val="28"/>
        </w:rPr>
      </w:pPr>
    </w:p>
    <w:p w:rsidR="00665A03" w:rsidRDefault="00665A03">
      <w:pPr>
        <w:ind w:firstLine="709"/>
        <w:jc w:val="both"/>
        <w:rPr>
          <w:sz w:val="28"/>
          <w:szCs w:val="28"/>
        </w:rPr>
      </w:pPr>
    </w:p>
    <w:p w:rsidR="00665A03" w:rsidRDefault="00665A03">
      <w:pPr>
        <w:ind w:firstLine="709"/>
        <w:jc w:val="both"/>
        <w:rPr>
          <w:sz w:val="28"/>
          <w:szCs w:val="28"/>
        </w:rPr>
      </w:pPr>
    </w:p>
    <w:p w:rsidR="00665A03" w:rsidRDefault="0047094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A"/>
          <w:sz w:val="20"/>
          <w:szCs w:val="20"/>
        </w:rPr>
        <w:id w:val="296055918"/>
        <w:docPartObj>
          <w:docPartGallery w:val="Table of Contents"/>
          <w:docPartUnique/>
        </w:docPartObj>
      </w:sdtPr>
      <w:sdtContent>
        <w:p w:rsidR="00665A03" w:rsidRDefault="00470944">
          <w:pPr>
            <w:pStyle w:val="afe"/>
          </w:pPr>
          <w:r>
            <w:t>Оглавление</w:t>
          </w:r>
        </w:p>
        <w:p w:rsidR="00665A03" w:rsidRDefault="005B1C13">
          <w:pPr>
            <w:pStyle w:val="11"/>
            <w:tabs>
              <w:tab w:val="right" w:leader="dot" w:pos="9354"/>
            </w:tabs>
          </w:pPr>
          <w:r>
            <w:fldChar w:fldCharType="begin"/>
          </w:r>
          <w:r w:rsidR="00470944">
            <w:instrText>TOC \z \o "1-3" \u \h</w:instrText>
          </w:r>
          <w:r>
            <w:fldChar w:fldCharType="separate"/>
          </w:r>
          <w:hyperlink w:anchor="__RefHeading___Toc2475_1702900070">
            <w:r w:rsidR="00470944">
              <w:rPr>
                <w:webHidden/>
              </w:rPr>
              <w:t>ПРОГРАММА ВСТУПИТЕЛЬНЫХ ИСПЫТАНИЙ</w:t>
            </w:r>
            <w:r w:rsidR="00470944">
              <w:rPr>
                <w:webHidden/>
              </w:rPr>
              <w:tab/>
              <w:t>1</w:t>
            </w:r>
          </w:hyperlink>
        </w:p>
        <w:p w:rsidR="00665A03" w:rsidRDefault="005B1C13">
          <w:pPr>
            <w:pStyle w:val="22"/>
            <w:tabs>
              <w:tab w:val="right" w:leader="dot" w:pos="9354"/>
            </w:tabs>
          </w:pPr>
          <w:hyperlink w:anchor="__RefHeading___Toc2477_1702900070">
            <w:r w:rsidR="00470944">
              <w:rPr>
                <w:webHidden/>
              </w:rPr>
              <w:t>Пояснительная записка</w:t>
            </w:r>
            <w:r w:rsidR="00470944">
              <w:rPr>
                <w:webHidden/>
              </w:rPr>
              <w:tab/>
              <w:t>5</w:t>
            </w:r>
          </w:hyperlink>
        </w:p>
        <w:p w:rsidR="00665A03" w:rsidRDefault="005B1C13">
          <w:pPr>
            <w:pStyle w:val="33"/>
            <w:tabs>
              <w:tab w:val="right" w:leader="dot" w:pos="9354"/>
            </w:tabs>
          </w:pPr>
          <w:hyperlink w:anchor="__RefHeading___Toc2479_1702900070">
            <w:r w:rsidR="00470944">
              <w:rPr>
                <w:webHidden/>
              </w:rPr>
              <w:t>Общие положения</w:t>
            </w:r>
            <w:r w:rsidR="00470944">
              <w:rPr>
                <w:webHidden/>
              </w:rPr>
              <w:tab/>
              <w:t>5</w:t>
            </w:r>
          </w:hyperlink>
        </w:p>
        <w:p w:rsidR="00665A03" w:rsidRDefault="005B1C13">
          <w:pPr>
            <w:pStyle w:val="33"/>
            <w:tabs>
              <w:tab w:val="right" w:leader="dot" w:pos="9354"/>
            </w:tabs>
          </w:pPr>
          <w:hyperlink w:anchor="__RefHeading___Toc2481_1702900070">
            <w:r w:rsidR="00470944">
              <w:rPr>
                <w:webHidden/>
              </w:rPr>
              <w:t>Цель и задачи вступительного испытания</w:t>
            </w:r>
            <w:r w:rsidR="00470944">
              <w:rPr>
                <w:webHidden/>
              </w:rPr>
              <w:tab/>
              <w:t>5</w:t>
            </w:r>
          </w:hyperlink>
        </w:p>
        <w:p w:rsidR="00665A03" w:rsidRDefault="005B1C13">
          <w:pPr>
            <w:pStyle w:val="33"/>
            <w:tabs>
              <w:tab w:val="right" w:leader="dot" w:pos="9354"/>
            </w:tabs>
          </w:pPr>
          <w:hyperlink w:anchor="__RefHeading___Toc2483_1702900070">
            <w:r w:rsidR="00470944">
              <w:rPr>
                <w:webHidden/>
              </w:rPr>
              <w:t>Требования к уровню подготовки поступающих</w:t>
            </w:r>
            <w:r w:rsidR="00470944">
              <w:rPr>
                <w:webHidden/>
              </w:rPr>
              <w:tab/>
              <w:t>6</w:t>
            </w:r>
          </w:hyperlink>
        </w:p>
        <w:p w:rsidR="00665A03" w:rsidRDefault="005B1C13">
          <w:pPr>
            <w:pStyle w:val="22"/>
            <w:tabs>
              <w:tab w:val="right" w:leader="dot" w:pos="9354"/>
            </w:tabs>
          </w:pPr>
          <w:hyperlink w:anchor="__RefHeading___Toc2485_1702900070">
            <w:r w:rsidR="00470944">
              <w:rPr>
                <w:iCs/>
                <w:webHidden/>
              </w:rPr>
              <w:t>Содержание программы</w:t>
            </w:r>
            <w:r w:rsidR="00470944">
              <w:tab/>
              <w:t>7</w:t>
            </w:r>
          </w:hyperlink>
        </w:p>
        <w:p w:rsidR="00665A03" w:rsidRDefault="005B1C13">
          <w:pPr>
            <w:pStyle w:val="33"/>
            <w:tabs>
              <w:tab w:val="right" w:leader="dot" w:pos="9354"/>
            </w:tabs>
          </w:pPr>
          <w:hyperlink w:anchor="__RefHeading___Toc2487_1702900070">
            <w:r w:rsidR="00470944">
              <w:rPr>
                <w:webHidden/>
              </w:rPr>
              <w:t>Общая часть направления 46.06.01</w:t>
            </w:r>
            <w:r w:rsidR="00470944">
              <w:rPr>
                <w:webHidden/>
              </w:rPr>
              <w:tab/>
              <w:t>7</w:t>
            </w:r>
          </w:hyperlink>
        </w:p>
        <w:p w:rsidR="00665A03" w:rsidRDefault="005B1C13">
          <w:pPr>
            <w:pStyle w:val="33"/>
            <w:tabs>
              <w:tab w:val="right" w:leader="dot" w:pos="9354"/>
            </w:tabs>
          </w:pPr>
          <w:hyperlink w:anchor="__RefHeading___Toc2489_1702900070">
            <w:r w:rsidR="00470944">
              <w:rPr>
                <w:webHidden/>
              </w:rPr>
              <w:t>07.00.02 – «Отечественная история»</w:t>
            </w:r>
            <w:r w:rsidR="00470944">
              <w:rPr>
                <w:webHidden/>
              </w:rPr>
              <w:tab/>
              <w:t>9</w:t>
            </w:r>
          </w:hyperlink>
        </w:p>
        <w:p w:rsidR="00665A03" w:rsidRDefault="005B1C13">
          <w:pPr>
            <w:pStyle w:val="33"/>
            <w:tabs>
              <w:tab w:val="right" w:leader="dot" w:pos="9354"/>
            </w:tabs>
          </w:pPr>
          <w:hyperlink w:anchor="__RefHeading___Toc2491_1702900070">
            <w:r w:rsidR="00470944">
              <w:rPr>
                <w:webHidden/>
              </w:rPr>
              <w:t>07.00.03 – «Всеобщая история» (Новое и новейшее время)</w:t>
            </w:r>
            <w:r w:rsidR="00470944">
              <w:rPr>
                <w:webHidden/>
              </w:rPr>
              <w:tab/>
              <w:t>33</w:t>
            </w:r>
          </w:hyperlink>
        </w:p>
        <w:p w:rsidR="00665A03" w:rsidRDefault="005B1C13">
          <w:pPr>
            <w:pStyle w:val="33"/>
            <w:tabs>
              <w:tab w:val="right" w:leader="dot" w:pos="9354"/>
            </w:tabs>
          </w:pPr>
          <w:hyperlink w:anchor="__RefHeading___Toc2493_1702900070">
            <w:r w:rsidR="00470944">
              <w:rPr>
                <w:webHidden/>
              </w:rPr>
              <w:t>07.00.06 – «Археология»</w:t>
            </w:r>
            <w:r w:rsidR="00470944">
              <w:rPr>
                <w:webHidden/>
              </w:rPr>
              <w:tab/>
              <w:t>36</w:t>
            </w:r>
          </w:hyperlink>
        </w:p>
        <w:p w:rsidR="00665A03" w:rsidRDefault="005B1C13">
          <w:pPr>
            <w:pStyle w:val="33"/>
            <w:tabs>
              <w:tab w:val="right" w:leader="dot" w:pos="9354"/>
            </w:tabs>
          </w:pPr>
          <w:hyperlink w:anchor="__RefHeading___Toc2495_1702900070">
            <w:r w:rsidR="00470944">
              <w:rPr>
                <w:webHidden/>
              </w:rPr>
              <w:t>07.00.07 – «Этнография, этнология, антропология»</w:t>
            </w:r>
            <w:r w:rsidR="00470944">
              <w:rPr>
                <w:webHidden/>
              </w:rPr>
              <w:tab/>
              <w:t>4</w:t>
            </w:r>
            <w:r w:rsidR="00C61AEA">
              <w:rPr>
                <w:webHidden/>
              </w:rPr>
              <w:t>4</w:t>
            </w:r>
          </w:hyperlink>
          <w:r>
            <w:fldChar w:fldCharType="end"/>
          </w:r>
        </w:p>
      </w:sdtContent>
    </w:sdt>
    <w:p w:rsidR="00665A03" w:rsidRDefault="00665A03">
      <w:pPr>
        <w:ind w:firstLine="709"/>
        <w:jc w:val="both"/>
        <w:rPr>
          <w:sz w:val="28"/>
          <w:szCs w:val="28"/>
        </w:rPr>
      </w:pPr>
    </w:p>
    <w:p w:rsidR="00665A03" w:rsidRDefault="00470944">
      <w:pPr>
        <w:rPr>
          <w:b/>
          <w:sz w:val="28"/>
          <w:szCs w:val="28"/>
        </w:rPr>
      </w:pPr>
      <w:r>
        <w:br w:type="page"/>
      </w:r>
    </w:p>
    <w:p w:rsidR="00665A03" w:rsidRDefault="00470944">
      <w:pPr>
        <w:tabs>
          <w:tab w:val="right" w:leader="dot" w:pos="6237"/>
        </w:tabs>
        <w:ind w:firstLine="709"/>
        <w:jc w:val="center"/>
        <w:outlineLvl w:val="1"/>
        <w:rPr>
          <w:b/>
          <w:sz w:val="28"/>
          <w:szCs w:val="28"/>
        </w:rPr>
      </w:pPr>
      <w:bookmarkStart w:id="2" w:name="__RefHeading___Toc2477_1702900070"/>
      <w:bookmarkStart w:id="3" w:name="_Toc419126930"/>
      <w:bookmarkEnd w:id="2"/>
      <w:bookmarkEnd w:id="3"/>
      <w:r>
        <w:rPr>
          <w:b/>
          <w:sz w:val="28"/>
          <w:szCs w:val="28"/>
        </w:rPr>
        <w:lastRenderedPageBreak/>
        <w:t>Пояснительная записка</w:t>
      </w:r>
    </w:p>
    <w:p w:rsidR="00665A03" w:rsidRDefault="00665A03">
      <w:pPr>
        <w:tabs>
          <w:tab w:val="left" w:pos="0"/>
          <w:tab w:val="left" w:pos="851"/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665A03" w:rsidRDefault="00470944">
      <w:pPr>
        <w:tabs>
          <w:tab w:val="left" w:pos="0"/>
          <w:tab w:val="left" w:pos="851"/>
          <w:tab w:val="left" w:pos="1080"/>
        </w:tabs>
        <w:ind w:firstLine="709"/>
        <w:jc w:val="center"/>
        <w:outlineLvl w:val="2"/>
        <w:rPr>
          <w:b/>
          <w:sz w:val="28"/>
          <w:szCs w:val="28"/>
        </w:rPr>
      </w:pPr>
      <w:bookmarkStart w:id="4" w:name="__RefHeading___Toc2479_1702900070"/>
      <w:bookmarkStart w:id="5" w:name="_Toc419126931"/>
      <w:bookmarkEnd w:id="4"/>
      <w:bookmarkEnd w:id="5"/>
      <w:r>
        <w:rPr>
          <w:b/>
          <w:sz w:val="28"/>
          <w:szCs w:val="28"/>
        </w:rPr>
        <w:t>Общие положения</w:t>
      </w:r>
    </w:p>
    <w:p w:rsidR="00665A03" w:rsidRDefault="00665A03">
      <w:pPr>
        <w:ind w:firstLine="709"/>
        <w:jc w:val="both"/>
        <w:rPr>
          <w:sz w:val="28"/>
          <w:szCs w:val="28"/>
        </w:rPr>
      </w:pPr>
    </w:p>
    <w:p w:rsidR="00665A03" w:rsidRDefault="0047094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 по этнографии и этнологии, методические рекомендации, составлены с учетом требований к вступительным испытаниям, установленных Министерством образования и науки Российской Федерации.</w:t>
      </w:r>
    </w:p>
    <w:p w:rsidR="00665A03" w:rsidRDefault="0047094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>В</w:t>
      </w:r>
      <w:r>
        <w:rPr>
          <w:sz w:val="28"/>
          <w:szCs w:val="28"/>
        </w:rPr>
        <w:t xml:space="preserve"> аспирантуру по направлению подготовки 46.06.01 История и археологи</w:t>
      </w:r>
      <w:r>
        <w:rPr>
          <w:rStyle w:val="ab"/>
          <w:b w:val="0"/>
          <w:bCs w:val="0"/>
          <w:sz w:val="28"/>
          <w:szCs w:val="28"/>
        </w:rPr>
        <w:t xml:space="preserve"> принимаются лица</w:t>
      </w:r>
      <w:r>
        <w:rPr>
          <w:sz w:val="28"/>
          <w:szCs w:val="28"/>
        </w:rPr>
        <w:t>, имеющие высшее профессиональное образование и завершившие полный курс обучения по образовательной программе магистратуры или специалитета.</w:t>
      </w:r>
    </w:p>
    <w:p w:rsidR="00665A03" w:rsidRDefault="0047094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вступительных испытаний для будущих аспирантов соответствует основной образовательной программе высшего профессионального образования, которую поступающий освоил за время обучения в вузе и учитывает уровень подготовки выпускников, освоивших образовательные программы по другим специальностям и направлениям подготовки. </w:t>
      </w:r>
    </w:p>
    <w:p w:rsidR="00665A03" w:rsidRDefault="0047094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экзамен по этнографии и этнологии является формой проверки профессиональной готовности будущих аспирантов к выполнению профессиональной деятельности и решению комплекса педагогических, творческих, исследовательских задач в исследовательской работе, в сфере школьного и вузовского образования. Экзамен имеет интегрированный и комплексный характер, что позволит определить уровень теоретической и практической готовности будущих аспирантов к решению широкого комплекса научных, образовательных  задач в сфере образования и исследовательской работы.</w:t>
      </w:r>
    </w:p>
    <w:p w:rsidR="00665A03" w:rsidRDefault="0047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вступительного экзамена соотнесены с требованиями образовательной программы направления подготовки аспирантуры 46.06.01 История и археология. </w:t>
      </w:r>
    </w:p>
    <w:p w:rsidR="00665A03" w:rsidRDefault="00665A03">
      <w:pPr>
        <w:ind w:firstLine="709"/>
        <w:jc w:val="both"/>
        <w:rPr>
          <w:sz w:val="28"/>
          <w:szCs w:val="28"/>
        </w:rPr>
      </w:pPr>
    </w:p>
    <w:p w:rsidR="00665A03" w:rsidRDefault="00665A03">
      <w:pPr>
        <w:ind w:firstLine="709"/>
        <w:jc w:val="both"/>
        <w:rPr>
          <w:b/>
          <w:i/>
          <w:sz w:val="28"/>
          <w:szCs w:val="28"/>
        </w:rPr>
      </w:pPr>
    </w:p>
    <w:p w:rsidR="00665A03" w:rsidRDefault="00470944">
      <w:pPr>
        <w:tabs>
          <w:tab w:val="left" w:pos="1080"/>
        </w:tabs>
        <w:ind w:firstLine="709"/>
        <w:jc w:val="center"/>
        <w:outlineLvl w:val="2"/>
        <w:rPr>
          <w:b/>
          <w:sz w:val="28"/>
          <w:szCs w:val="28"/>
        </w:rPr>
      </w:pPr>
      <w:bookmarkStart w:id="6" w:name="__RefHeading___Toc2481_1702900070"/>
      <w:bookmarkStart w:id="7" w:name="_Toc419126932"/>
      <w:bookmarkEnd w:id="6"/>
      <w:bookmarkEnd w:id="7"/>
      <w:r>
        <w:rPr>
          <w:b/>
          <w:sz w:val="28"/>
          <w:szCs w:val="28"/>
        </w:rPr>
        <w:t>Цель и задачи вступительного испытания</w:t>
      </w:r>
    </w:p>
    <w:p w:rsidR="00665A03" w:rsidRDefault="00665A03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665A03" w:rsidRDefault="0047094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 </w:t>
      </w:r>
      <w:r>
        <w:rPr>
          <w:sz w:val="28"/>
          <w:szCs w:val="28"/>
        </w:rPr>
        <w:t>вступительного экзамена в аспирантуру по этнографии и этнологии - оценить готовность  будущего аспиранта (выпускника вуза) к организации и осуществлению научно-исследовательской работы.</w:t>
      </w:r>
    </w:p>
    <w:p w:rsidR="00665A03" w:rsidRDefault="00470944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 </w:t>
      </w:r>
      <w:r>
        <w:rPr>
          <w:sz w:val="28"/>
          <w:szCs w:val="28"/>
        </w:rPr>
        <w:t>экзамена:</w:t>
      </w:r>
    </w:p>
    <w:p w:rsidR="00665A03" w:rsidRDefault="0047094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уровень теоретической и практической готовности соискателя ученой степени к поиску и применению научных знаний.</w:t>
      </w:r>
    </w:p>
    <w:p w:rsidR="00665A03" w:rsidRDefault="0047094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Выявить степень сформированности умения интегрировать знания в процессе решения типовых задач научной деятельности.</w:t>
      </w:r>
    </w:p>
    <w:p w:rsidR="00665A03" w:rsidRDefault="0047094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уровень информационной и коммуникативной культуры. </w:t>
      </w:r>
    </w:p>
    <w:p w:rsidR="00665A03" w:rsidRDefault="00665A03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</w:p>
    <w:p w:rsidR="00665A03" w:rsidRDefault="00665A03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</w:p>
    <w:p w:rsidR="00665A03" w:rsidRDefault="00665A03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</w:p>
    <w:p w:rsidR="00665A03" w:rsidRDefault="00470944">
      <w:pPr>
        <w:tabs>
          <w:tab w:val="left" w:pos="1080"/>
        </w:tabs>
        <w:ind w:firstLine="709"/>
        <w:jc w:val="center"/>
        <w:outlineLvl w:val="2"/>
        <w:rPr>
          <w:b/>
          <w:sz w:val="28"/>
          <w:szCs w:val="28"/>
        </w:rPr>
      </w:pPr>
      <w:bookmarkStart w:id="8" w:name="__RefHeading___Toc2483_1702900070"/>
      <w:bookmarkStart w:id="9" w:name="_Toc419126933"/>
      <w:bookmarkEnd w:id="8"/>
      <w:bookmarkEnd w:id="9"/>
      <w:r>
        <w:rPr>
          <w:b/>
          <w:sz w:val="28"/>
          <w:szCs w:val="28"/>
        </w:rPr>
        <w:t>Требования к уровню подготовки поступающих</w:t>
      </w:r>
    </w:p>
    <w:p w:rsidR="00665A03" w:rsidRDefault="00665A03">
      <w:pPr>
        <w:pStyle w:val="Normal1"/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</w:p>
    <w:p w:rsidR="00665A03" w:rsidRDefault="00470944">
      <w:pPr>
        <w:pStyle w:val="Normal1"/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экзамене поступающие </w:t>
      </w:r>
      <w:r>
        <w:rPr>
          <w:i/>
          <w:sz w:val="28"/>
          <w:szCs w:val="28"/>
          <w:lang w:val="ru-RU"/>
        </w:rPr>
        <w:t>должны продемонстрировать</w:t>
      </w:r>
      <w:r>
        <w:rPr>
          <w:sz w:val="28"/>
          <w:szCs w:val="28"/>
          <w:lang w:val="ru-RU"/>
        </w:rPr>
        <w:t xml:space="preserve">: </w:t>
      </w:r>
    </w:p>
    <w:p w:rsidR="00665A03" w:rsidRDefault="0047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организовывать сложную историческую информацию в логически последовательной форме;</w:t>
      </w:r>
    </w:p>
    <w:p w:rsidR="00665A03" w:rsidRDefault="0047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извлекать и интерпретировать историческую информацию из различных исторических источников;</w:t>
      </w:r>
    </w:p>
    <w:p w:rsidR="00665A03" w:rsidRDefault="0047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создавать собственную трактовку исторических процессов в исследовательской деятельности.</w:t>
      </w:r>
    </w:p>
    <w:p w:rsidR="00665A03" w:rsidRDefault="00665A03">
      <w:pPr>
        <w:tabs>
          <w:tab w:val="left" w:pos="900"/>
        </w:tabs>
        <w:ind w:firstLine="709"/>
        <w:jc w:val="both"/>
        <w:rPr>
          <w:b/>
          <w:i/>
          <w:sz w:val="28"/>
          <w:szCs w:val="28"/>
        </w:rPr>
      </w:pPr>
    </w:p>
    <w:p w:rsidR="00665A03" w:rsidRDefault="00665A03">
      <w:pPr>
        <w:tabs>
          <w:tab w:val="left" w:pos="1080"/>
        </w:tabs>
        <w:ind w:firstLine="709"/>
        <w:jc w:val="center"/>
        <w:rPr>
          <w:b/>
          <w:iCs/>
          <w:caps/>
          <w:sz w:val="22"/>
          <w:szCs w:val="22"/>
        </w:rPr>
      </w:pPr>
    </w:p>
    <w:p w:rsidR="00665A03" w:rsidRDefault="00470944">
      <w:pPr>
        <w:rPr>
          <w:b/>
          <w:iCs/>
          <w:caps/>
          <w:sz w:val="22"/>
          <w:szCs w:val="22"/>
        </w:rPr>
      </w:pPr>
      <w:r>
        <w:br w:type="page"/>
      </w:r>
    </w:p>
    <w:p w:rsidR="00665A03" w:rsidRDefault="00470944">
      <w:pPr>
        <w:tabs>
          <w:tab w:val="left" w:pos="1080"/>
        </w:tabs>
        <w:ind w:firstLine="709"/>
        <w:jc w:val="center"/>
        <w:outlineLvl w:val="1"/>
        <w:rPr>
          <w:b/>
          <w:iCs/>
          <w:caps/>
          <w:sz w:val="32"/>
          <w:szCs w:val="32"/>
        </w:rPr>
      </w:pPr>
      <w:bookmarkStart w:id="10" w:name="__RefHeading___Toc2485_1702900070"/>
      <w:bookmarkStart w:id="11" w:name="_Toc419126934"/>
      <w:bookmarkEnd w:id="10"/>
      <w:bookmarkEnd w:id="11"/>
      <w:r>
        <w:rPr>
          <w:b/>
          <w:iCs/>
          <w:caps/>
          <w:sz w:val="32"/>
          <w:szCs w:val="32"/>
        </w:rPr>
        <w:lastRenderedPageBreak/>
        <w:t>Содержание программы</w:t>
      </w:r>
    </w:p>
    <w:p w:rsidR="00665A03" w:rsidRDefault="00665A03">
      <w:pPr>
        <w:rPr>
          <w:b/>
        </w:rPr>
      </w:pPr>
    </w:p>
    <w:p w:rsidR="00665A03" w:rsidRDefault="00470944">
      <w:pPr>
        <w:jc w:val="center"/>
        <w:outlineLvl w:val="2"/>
        <w:rPr>
          <w:b/>
          <w:sz w:val="28"/>
          <w:szCs w:val="28"/>
        </w:rPr>
      </w:pPr>
      <w:bookmarkStart w:id="12" w:name="__RefHeading___Toc2487_1702900070"/>
      <w:bookmarkStart w:id="13" w:name="_Toc419126935"/>
      <w:bookmarkEnd w:id="12"/>
      <w:bookmarkEnd w:id="13"/>
      <w:r>
        <w:rPr>
          <w:b/>
          <w:sz w:val="32"/>
          <w:szCs w:val="32"/>
        </w:rPr>
        <w:t>Общая часть направления 46.06.01</w:t>
      </w:r>
    </w:p>
    <w:p w:rsidR="00665A03" w:rsidRDefault="00665A03">
      <w:pPr>
        <w:rPr>
          <w:sz w:val="28"/>
          <w:szCs w:val="28"/>
        </w:rPr>
      </w:pPr>
    </w:p>
    <w:p w:rsidR="00665A03" w:rsidRDefault="00470944">
      <w:pPr>
        <w:rPr>
          <w:effect w:val="blinkBackground"/>
        </w:rPr>
      </w:pPr>
      <w:r>
        <w:rPr>
          <w:b/>
          <w:bCs/>
          <w:sz w:val="28"/>
          <w:szCs w:val="28"/>
        </w:rPr>
        <w:t>ВОПРОСЫ К ЭКЗАМЕНУ</w:t>
      </w:r>
    </w:p>
    <w:p w:rsidR="00665A03" w:rsidRDefault="00470944">
      <w:pPr>
        <w:rPr>
          <w:b/>
          <w:bCs/>
        </w:rPr>
      </w:pPr>
      <w:r>
        <w:rPr>
          <w:b/>
          <w:bCs/>
          <w:sz w:val="28"/>
          <w:szCs w:val="28"/>
        </w:rPr>
        <w:t>общие для направления 46.06.01</w:t>
      </w:r>
    </w:p>
    <w:p w:rsidR="00665A03" w:rsidRDefault="00665A03">
      <w:pPr>
        <w:rPr>
          <w:sz w:val="28"/>
          <w:szCs w:val="28"/>
        </w:rPr>
      </w:pPr>
    </w:p>
    <w:p w:rsidR="00665A03" w:rsidRDefault="00470944">
      <w:pPr>
        <w:rPr>
          <w:effect w:val="blinkBackground"/>
        </w:rPr>
      </w:pPr>
      <w:r>
        <w:rPr>
          <w:sz w:val="28"/>
          <w:szCs w:val="28"/>
        </w:rPr>
        <w:t>1. Формационный, цивилизационный подходы и мирсистемный подход (по Валлерстайну) в исторической науке.</w:t>
      </w:r>
    </w:p>
    <w:p w:rsidR="00665A03" w:rsidRDefault="00665A03">
      <w:pPr>
        <w:rPr>
          <w:sz w:val="28"/>
          <w:szCs w:val="28"/>
        </w:rPr>
      </w:pPr>
    </w:p>
    <w:p w:rsidR="00665A03" w:rsidRDefault="00470944">
      <w:pPr>
        <w:rPr>
          <w:sz w:val="28"/>
          <w:szCs w:val="28"/>
        </w:rPr>
      </w:pPr>
      <w:r>
        <w:rPr>
          <w:sz w:val="28"/>
          <w:szCs w:val="28"/>
        </w:rPr>
        <w:t>2. Теоретические и практические методы исследования (перечислить и охарактеризовать основные).</w:t>
      </w:r>
    </w:p>
    <w:p w:rsidR="00665A03" w:rsidRDefault="00665A03">
      <w:pPr>
        <w:rPr>
          <w:sz w:val="28"/>
          <w:szCs w:val="28"/>
        </w:rPr>
      </w:pPr>
    </w:p>
    <w:p w:rsidR="00665A03" w:rsidRDefault="00470944">
      <w:pPr>
        <w:rPr>
          <w:sz w:val="28"/>
          <w:szCs w:val="28"/>
        </w:rPr>
      </w:pPr>
      <w:r>
        <w:rPr>
          <w:sz w:val="28"/>
          <w:szCs w:val="28"/>
        </w:rPr>
        <w:t>3. Понятие источника. Критика источника.</w:t>
      </w:r>
    </w:p>
    <w:p w:rsidR="00665A03" w:rsidRDefault="00665A03">
      <w:pPr>
        <w:rPr>
          <w:sz w:val="28"/>
          <w:szCs w:val="28"/>
        </w:rPr>
      </w:pPr>
    </w:p>
    <w:p w:rsidR="00665A03" w:rsidRDefault="00470944">
      <w:pPr>
        <w:rPr>
          <w:sz w:val="28"/>
          <w:szCs w:val="28"/>
        </w:rPr>
      </w:pPr>
      <w:r>
        <w:rPr>
          <w:sz w:val="28"/>
          <w:szCs w:val="28"/>
        </w:rPr>
        <w:t>4. Принципы периодизации исторического процесса.</w:t>
      </w:r>
    </w:p>
    <w:p w:rsidR="00665A03" w:rsidRDefault="00665A03">
      <w:pPr>
        <w:rPr>
          <w:sz w:val="28"/>
          <w:szCs w:val="28"/>
        </w:rPr>
      </w:pPr>
    </w:p>
    <w:p w:rsidR="00665A03" w:rsidRDefault="00470944">
      <w:pPr>
        <w:rPr>
          <w:sz w:val="28"/>
          <w:szCs w:val="28"/>
        </w:rPr>
      </w:pPr>
      <w:r>
        <w:rPr>
          <w:sz w:val="28"/>
          <w:szCs w:val="28"/>
        </w:rPr>
        <w:t>5. Базовые элементы и основные черты русской культуры.</w:t>
      </w:r>
    </w:p>
    <w:p w:rsidR="00665A03" w:rsidRDefault="00665A03">
      <w:pPr>
        <w:rPr>
          <w:sz w:val="28"/>
          <w:szCs w:val="28"/>
        </w:rPr>
      </w:pPr>
    </w:p>
    <w:p w:rsidR="00665A03" w:rsidRDefault="00470944">
      <w:pPr>
        <w:rPr>
          <w:sz w:val="28"/>
          <w:szCs w:val="28"/>
        </w:rPr>
      </w:pPr>
      <w:r>
        <w:rPr>
          <w:sz w:val="28"/>
          <w:szCs w:val="28"/>
        </w:rPr>
        <w:t>6. Нация и этнос: подходы к их определению.</w:t>
      </w:r>
    </w:p>
    <w:p w:rsidR="00665A03" w:rsidRDefault="00665A03">
      <w:pPr>
        <w:rPr>
          <w:sz w:val="28"/>
          <w:szCs w:val="28"/>
        </w:rPr>
      </w:pPr>
    </w:p>
    <w:p w:rsidR="00665A03" w:rsidRDefault="00470944">
      <w:pPr>
        <w:rPr>
          <w:sz w:val="28"/>
          <w:szCs w:val="28"/>
        </w:rPr>
      </w:pPr>
      <w:r>
        <w:rPr>
          <w:sz w:val="28"/>
          <w:szCs w:val="28"/>
        </w:rPr>
        <w:t>7. Проблема государства в российской истории: этапы становления и развития, их характеристика.</w:t>
      </w:r>
    </w:p>
    <w:p w:rsidR="00665A03" w:rsidRDefault="00665A03">
      <w:pPr>
        <w:rPr>
          <w:sz w:val="28"/>
          <w:szCs w:val="28"/>
        </w:rPr>
      </w:pPr>
    </w:p>
    <w:p w:rsidR="00665A03" w:rsidRDefault="00470944">
      <w:pPr>
        <w:rPr>
          <w:sz w:val="28"/>
          <w:szCs w:val="28"/>
        </w:rPr>
      </w:pPr>
      <w:r>
        <w:rPr>
          <w:sz w:val="28"/>
          <w:szCs w:val="28"/>
        </w:rPr>
        <w:t>8. Войны, которые вела Россия в XIX – XX вв. (война 1812 г, Первая мировая, Вторая мировая): их причины, результаты и значение для России.</w:t>
      </w:r>
    </w:p>
    <w:p w:rsidR="00665A03" w:rsidRDefault="00665A03">
      <w:pPr>
        <w:rPr>
          <w:sz w:val="28"/>
          <w:szCs w:val="28"/>
        </w:rPr>
      </w:pPr>
    </w:p>
    <w:p w:rsidR="00665A03" w:rsidRDefault="00665A03">
      <w:pPr>
        <w:rPr>
          <w:sz w:val="28"/>
          <w:szCs w:val="28"/>
        </w:rPr>
      </w:pPr>
    </w:p>
    <w:p w:rsidR="00665A03" w:rsidRDefault="00470944">
      <w:pPr>
        <w:rPr>
          <w:sz w:val="28"/>
          <w:szCs w:val="28"/>
        </w:rPr>
      </w:pPr>
      <w:r>
        <w:rPr>
          <w:sz w:val="28"/>
          <w:szCs w:val="28"/>
        </w:rPr>
        <w:t xml:space="preserve">9. Основные международные соглашения, определяющие современное положение России в мире (Версальская система, Бреттон-Вудская система). </w:t>
      </w:r>
    </w:p>
    <w:p w:rsidR="00665A03" w:rsidRDefault="00665A03">
      <w:pPr>
        <w:rPr>
          <w:sz w:val="28"/>
          <w:szCs w:val="28"/>
        </w:rPr>
      </w:pPr>
    </w:p>
    <w:p w:rsidR="00665A03" w:rsidRDefault="00470944">
      <w:pPr>
        <w:rPr>
          <w:effect w:val="blinkBackground"/>
        </w:rPr>
      </w:pPr>
      <w:r>
        <w:rPr>
          <w:sz w:val="28"/>
          <w:szCs w:val="28"/>
        </w:rPr>
        <w:t>10. Общество в политическом конфликте (анализ на конкретном примере).</w:t>
      </w:r>
    </w:p>
    <w:p w:rsidR="00665A03" w:rsidRDefault="00665A03">
      <w:pPr>
        <w:rPr>
          <w:sz w:val="28"/>
          <w:szCs w:val="28"/>
        </w:rPr>
      </w:pPr>
    </w:p>
    <w:p w:rsidR="00665A03" w:rsidRDefault="00665A03">
      <w:pPr>
        <w:rPr>
          <w:sz w:val="28"/>
          <w:szCs w:val="28"/>
        </w:rPr>
      </w:pPr>
    </w:p>
    <w:p w:rsidR="00665A03" w:rsidRDefault="00470944">
      <w:pPr>
        <w:rPr>
          <w:effect w:val="blinkBackground"/>
        </w:rPr>
      </w:pPr>
      <w:r>
        <w:rPr>
          <w:b/>
          <w:bCs/>
          <w:sz w:val="28"/>
          <w:szCs w:val="28"/>
        </w:rPr>
        <w:t>СПИСОК РЕКОМЕНДУЕМОЙ ЛИТЕРАТУРЫ</w:t>
      </w:r>
    </w:p>
    <w:p w:rsidR="00665A03" w:rsidRDefault="00665A03">
      <w:pPr>
        <w:rPr>
          <w:sz w:val="28"/>
          <w:szCs w:val="28"/>
        </w:rPr>
      </w:pPr>
    </w:p>
    <w:p w:rsidR="00665A03" w:rsidRDefault="00470944">
      <w:pPr>
        <w:pStyle w:val="afd"/>
        <w:widowControl w:val="0"/>
        <w:numPr>
          <w:ilvl w:val="0"/>
          <w:numId w:val="3"/>
        </w:numPr>
        <w:suppressAutoHyphens w:val="0"/>
        <w:spacing w:line="360" w:lineRule="auto"/>
        <w:ind w:left="0" w:firstLine="709"/>
        <w:jc w:val="both"/>
      </w:pPr>
      <w:r>
        <w:t xml:space="preserve">Всемирная история дипломатии. Раздел 6. Гл.1. Версальский мир (1919) / Под ред. В.П. Потемкина. </w:t>
      </w:r>
      <w:r>
        <w:rPr>
          <w:lang w:val="en-US"/>
        </w:rPr>
        <w:t>URL</w:t>
      </w:r>
      <w:r>
        <w:t xml:space="preserve">: </w:t>
      </w:r>
      <w:hyperlink r:id="rId9">
        <w:r>
          <w:rPr>
            <w:rStyle w:val="-"/>
            <w:webHidden/>
            <w:effect w:val="none"/>
            <w:lang w:val="en-US"/>
          </w:rPr>
          <w:t>http</w:t>
        </w:r>
        <w:r>
          <w:rPr>
            <w:rStyle w:val="-"/>
            <w:effect w:val="none"/>
          </w:rPr>
          <w:t>://</w:t>
        </w:r>
        <w:r>
          <w:rPr>
            <w:rStyle w:val="-"/>
            <w:effect w:val="none"/>
            <w:lang w:val="en-US"/>
          </w:rPr>
          <w:t>www</w:t>
        </w:r>
        <w:r>
          <w:rPr>
            <w:rStyle w:val="-"/>
            <w:effect w:val="none"/>
          </w:rPr>
          <w:t>.</w:t>
        </w:r>
        <w:r>
          <w:rPr>
            <w:rStyle w:val="-"/>
            <w:effect w:val="none"/>
            <w:lang w:val="en-US"/>
          </w:rPr>
          <w:t>diphis</w:t>
        </w:r>
        <w:r>
          <w:rPr>
            <w:rStyle w:val="-"/>
            <w:effect w:val="none"/>
          </w:rPr>
          <w:t>.</w:t>
        </w:r>
        <w:r>
          <w:rPr>
            <w:rStyle w:val="-"/>
            <w:effect w:val="none"/>
            <w:lang w:val="en-US"/>
          </w:rPr>
          <w:t>ru</w:t>
        </w:r>
        <w:r>
          <w:rPr>
            <w:rStyle w:val="-"/>
            <w:effect w:val="none"/>
          </w:rPr>
          <w:t>/</w:t>
        </w:r>
        <w:r>
          <w:rPr>
            <w:rStyle w:val="-"/>
            <w:effect w:val="none"/>
            <w:lang w:val="en-US"/>
          </w:rPr>
          <w:t>versalskiy</w:t>
        </w:r>
        <w:r>
          <w:rPr>
            <w:rStyle w:val="-"/>
            <w:effect w:val="none"/>
          </w:rPr>
          <w:t>_</w:t>
        </w:r>
        <w:r>
          <w:rPr>
            <w:rStyle w:val="-"/>
            <w:effect w:val="none"/>
            <w:lang w:val="en-US"/>
          </w:rPr>
          <w:t>mir</w:t>
        </w:r>
        <w:r>
          <w:rPr>
            <w:rStyle w:val="-"/>
            <w:effect w:val="none"/>
          </w:rPr>
          <w:t>-</w:t>
        </w:r>
        <w:r>
          <w:rPr>
            <w:rStyle w:val="-"/>
            <w:effect w:val="none"/>
            <w:lang w:val="en-US"/>
          </w:rPr>
          <w:t>c</w:t>
        </w:r>
        <w:r>
          <w:rPr>
            <w:rStyle w:val="-"/>
            <w:effect w:val="none"/>
          </w:rPr>
          <w:t>162.</w:t>
        </w:r>
        <w:r>
          <w:rPr>
            <w:rStyle w:val="-"/>
            <w:effect w:val="none"/>
            <w:lang w:val="en-US"/>
          </w:rPr>
          <w:t>html</w:t>
        </w:r>
      </w:hyperlink>
      <w:r>
        <w:t xml:space="preserve"> Дата обращения: 1.06.2015.</w:t>
      </w:r>
    </w:p>
    <w:p w:rsidR="00665A03" w:rsidRDefault="00470944">
      <w:pPr>
        <w:pStyle w:val="afd"/>
        <w:widowControl w:val="0"/>
        <w:numPr>
          <w:ilvl w:val="0"/>
          <w:numId w:val="3"/>
        </w:numPr>
        <w:suppressAutoHyphens w:val="0"/>
        <w:spacing w:line="360" w:lineRule="auto"/>
        <w:ind w:left="0" w:firstLine="709"/>
        <w:jc w:val="both"/>
      </w:pPr>
      <w:r>
        <w:t xml:space="preserve">Горбачев А.А. Базовые элементы русской культуры как инструмент развития межнациональных отношений / Сайт «Фонда сохранения культурного наследия». </w:t>
      </w:r>
      <w:r>
        <w:rPr>
          <w:lang w:val="en-US"/>
        </w:rPr>
        <w:t>URL</w:t>
      </w:r>
      <w:r>
        <w:t xml:space="preserve">: </w:t>
      </w:r>
      <w:hyperlink r:id="rId10">
        <w:r>
          <w:rPr>
            <w:rStyle w:val="-"/>
            <w:webHidden/>
            <w:effect w:val="none"/>
            <w:lang w:val="en-US"/>
          </w:rPr>
          <w:t>http</w:t>
        </w:r>
        <w:r>
          <w:rPr>
            <w:rStyle w:val="-"/>
            <w:effect w:val="none"/>
          </w:rPr>
          <w:t>://</w:t>
        </w:r>
        <w:r>
          <w:rPr>
            <w:rStyle w:val="-"/>
            <w:effect w:val="none"/>
            <w:lang w:val="en-US"/>
          </w:rPr>
          <w:t>help</w:t>
        </w:r>
        <w:r>
          <w:rPr>
            <w:rStyle w:val="-"/>
            <w:effect w:val="none"/>
          </w:rPr>
          <w:t>-</w:t>
        </w:r>
        <w:r>
          <w:rPr>
            <w:rStyle w:val="-"/>
            <w:effect w:val="none"/>
            <w:lang w:val="en-US"/>
          </w:rPr>
          <w:t>migrant</w:t>
        </w:r>
        <w:r>
          <w:rPr>
            <w:rStyle w:val="-"/>
            <w:effect w:val="none"/>
          </w:rPr>
          <w:t>.</w:t>
        </w:r>
        <w:r>
          <w:rPr>
            <w:rStyle w:val="-"/>
            <w:effect w:val="none"/>
            <w:lang w:val="en-US"/>
          </w:rPr>
          <w:t>ru</w:t>
        </w:r>
        <w:r>
          <w:rPr>
            <w:rStyle w:val="-"/>
            <w:effect w:val="none"/>
          </w:rPr>
          <w:t>/</w:t>
        </w:r>
        <w:r>
          <w:rPr>
            <w:rStyle w:val="-"/>
            <w:effect w:val="none"/>
            <w:lang w:val="en-US"/>
          </w:rPr>
          <w:t>sites</w:t>
        </w:r>
        <w:r>
          <w:rPr>
            <w:rStyle w:val="-"/>
            <w:effect w:val="none"/>
          </w:rPr>
          <w:t>/</w:t>
        </w:r>
        <w:r>
          <w:rPr>
            <w:rStyle w:val="-"/>
            <w:effect w:val="none"/>
            <w:lang w:val="en-US"/>
          </w:rPr>
          <w:t>default</w:t>
        </w:r>
        <w:r>
          <w:rPr>
            <w:rStyle w:val="-"/>
            <w:effect w:val="none"/>
          </w:rPr>
          <w:t>/</w:t>
        </w:r>
        <w:r>
          <w:rPr>
            <w:rStyle w:val="-"/>
            <w:effect w:val="none"/>
            <w:lang w:val="en-US"/>
          </w:rPr>
          <w:t>files</w:t>
        </w:r>
        <w:r>
          <w:rPr>
            <w:rStyle w:val="-"/>
            <w:effect w:val="none"/>
          </w:rPr>
          <w:t>/</w:t>
        </w:r>
        <w:r>
          <w:rPr>
            <w:rStyle w:val="-"/>
            <w:effect w:val="none"/>
            <w:lang w:val="en-US"/>
          </w:rPr>
          <w:t>bazovye</w:t>
        </w:r>
        <w:r>
          <w:rPr>
            <w:rStyle w:val="-"/>
            <w:effect w:val="none"/>
          </w:rPr>
          <w:t>_</w:t>
        </w:r>
        <w:r>
          <w:rPr>
            <w:rStyle w:val="-"/>
            <w:effect w:val="none"/>
            <w:lang w:val="en-US"/>
          </w:rPr>
          <w:t>elementy</w:t>
        </w:r>
        <w:r>
          <w:rPr>
            <w:rStyle w:val="-"/>
            <w:effect w:val="none"/>
          </w:rPr>
          <w:t>_</w:t>
        </w:r>
        <w:r>
          <w:rPr>
            <w:rStyle w:val="-"/>
            <w:effect w:val="none"/>
            <w:lang w:val="en-US"/>
          </w:rPr>
          <w:t>russkoy</w:t>
        </w:r>
        <w:r>
          <w:rPr>
            <w:rStyle w:val="-"/>
            <w:effect w:val="none"/>
          </w:rPr>
          <w:t>_</w:t>
        </w:r>
        <w:r>
          <w:rPr>
            <w:rStyle w:val="-"/>
            <w:effect w:val="none"/>
            <w:lang w:val="en-US"/>
          </w:rPr>
          <w:t>kultury</w:t>
        </w:r>
        <w:r>
          <w:rPr>
            <w:rStyle w:val="-"/>
            <w:effect w:val="none"/>
          </w:rPr>
          <w:t>_</w:t>
        </w:r>
        <w:r>
          <w:rPr>
            <w:rStyle w:val="-"/>
            <w:effect w:val="none"/>
            <w:lang w:val="en-US"/>
          </w:rPr>
          <w:t>kak</w:t>
        </w:r>
        <w:r>
          <w:rPr>
            <w:rStyle w:val="-"/>
            <w:effect w:val="none"/>
          </w:rPr>
          <w:t>_</w:t>
        </w:r>
        <w:r>
          <w:rPr>
            <w:rStyle w:val="-"/>
            <w:effect w:val="none"/>
            <w:lang w:val="en-US"/>
          </w:rPr>
          <w:t>instrument</w:t>
        </w:r>
        <w:r>
          <w:rPr>
            <w:rStyle w:val="-"/>
            <w:effect w:val="none"/>
          </w:rPr>
          <w:t>_</w:t>
        </w:r>
        <w:r>
          <w:rPr>
            <w:rStyle w:val="-"/>
            <w:effect w:val="none"/>
            <w:lang w:val="en-US"/>
          </w:rPr>
          <w:t>razvitiya</w:t>
        </w:r>
        <w:r>
          <w:rPr>
            <w:rStyle w:val="-"/>
            <w:effect w:val="none"/>
          </w:rPr>
          <w:t>_</w:t>
        </w:r>
        <w:r>
          <w:rPr>
            <w:rStyle w:val="-"/>
            <w:effect w:val="none"/>
            <w:lang w:val="en-US"/>
          </w:rPr>
          <w:t>mezhnacionalnyh</w:t>
        </w:r>
        <w:r>
          <w:rPr>
            <w:rStyle w:val="-"/>
            <w:effect w:val="none"/>
          </w:rPr>
          <w:t>_</w:t>
        </w:r>
        <w:r>
          <w:rPr>
            <w:rStyle w:val="-"/>
            <w:effect w:val="none"/>
            <w:lang w:val="en-US"/>
          </w:rPr>
          <w:t>otnosheniy</w:t>
        </w:r>
        <w:r>
          <w:rPr>
            <w:rStyle w:val="-"/>
            <w:effect w:val="none"/>
          </w:rPr>
          <w:t>.</w:t>
        </w:r>
        <w:r>
          <w:rPr>
            <w:rStyle w:val="-"/>
            <w:effect w:val="none"/>
            <w:lang w:val="en-US"/>
          </w:rPr>
          <w:t>pdf</w:t>
        </w:r>
      </w:hyperlink>
      <w:r>
        <w:t xml:space="preserve"> Дата обращения: 1.06.2015.</w:t>
      </w:r>
    </w:p>
    <w:p w:rsidR="00665A03" w:rsidRDefault="00470944">
      <w:pPr>
        <w:pStyle w:val="afd"/>
        <w:widowControl w:val="0"/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effect w:val="blinkBackground"/>
        </w:rPr>
      </w:pPr>
      <w:r>
        <w:t>Губкин, В. Ф. Отечественная история России в X - XXI вв.: учебное пособие / В. Ф. Губкин, В. И.Федорченко. – Красноярск: Изд-во Красноярского торгово-экономического института, 2011. – 296 с.</w:t>
      </w:r>
    </w:p>
    <w:p w:rsidR="00665A03" w:rsidRDefault="00470944">
      <w:pPr>
        <w:pStyle w:val="afd"/>
        <w:widowControl w:val="0"/>
        <w:numPr>
          <w:ilvl w:val="0"/>
          <w:numId w:val="3"/>
        </w:numPr>
        <w:suppressAutoHyphens w:val="0"/>
        <w:spacing w:line="360" w:lineRule="auto"/>
        <w:ind w:left="0" w:firstLine="709"/>
        <w:jc w:val="both"/>
      </w:pPr>
      <w:r>
        <w:t xml:space="preserve">История международных отношений (1918-2003 г.) / Под ред. А.Д. Богатурова Т.3. Раздел 1. </w:t>
      </w:r>
      <w:r>
        <w:lastRenderedPageBreak/>
        <w:t xml:space="preserve">Гл.1. Бреттон-Вудская система. </w:t>
      </w:r>
      <w:r>
        <w:rPr>
          <w:lang w:val="en-US"/>
        </w:rPr>
        <w:t>URL</w:t>
      </w:r>
      <w:r>
        <w:t xml:space="preserve">: </w:t>
      </w:r>
      <w:hyperlink r:id="rId11">
        <w:r>
          <w:rPr>
            <w:rStyle w:val="-"/>
            <w:webHidden/>
            <w:effect w:val="none"/>
            <w:lang w:val="en-US"/>
          </w:rPr>
          <w:t>http</w:t>
        </w:r>
        <w:r>
          <w:rPr>
            <w:rStyle w:val="-"/>
            <w:effect w:val="none"/>
          </w:rPr>
          <w:t>://</w:t>
        </w:r>
        <w:r>
          <w:rPr>
            <w:rStyle w:val="-"/>
            <w:effect w:val="none"/>
            <w:lang w:val="en-US"/>
          </w:rPr>
          <w:t>www</w:t>
        </w:r>
        <w:r>
          <w:rPr>
            <w:rStyle w:val="-"/>
            <w:effect w:val="none"/>
          </w:rPr>
          <w:t>.</w:t>
        </w:r>
        <w:r>
          <w:rPr>
            <w:rStyle w:val="-"/>
            <w:effect w:val="none"/>
            <w:lang w:val="en-US"/>
          </w:rPr>
          <w:t>diphis</w:t>
        </w:r>
        <w:r>
          <w:rPr>
            <w:rStyle w:val="-"/>
            <w:effect w:val="none"/>
          </w:rPr>
          <w:t>.</w:t>
        </w:r>
        <w:r>
          <w:rPr>
            <w:rStyle w:val="-"/>
            <w:effect w:val="none"/>
            <w:lang w:val="en-US"/>
          </w:rPr>
          <w:t>ru</w:t>
        </w:r>
        <w:r>
          <w:rPr>
            <w:rStyle w:val="-"/>
            <w:effect w:val="none"/>
          </w:rPr>
          <w:t>/</w:t>
        </w:r>
        <w:r>
          <w:rPr>
            <w:rStyle w:val="-"/>
            <w:effect w:val="none"/>
            <w:lang w:val="en-US"/>
          </w:rPr>
          <w:t>sozdanie</w:t>
        </w:r>
        <w:r>
          <w:rPr>
            <w:rStyle w:val="-"/>
            <w:effect w:val="none"/>
          </w:rPr>
          <w:t>_</w:t>
        </w:r>
        <w:r>
          <w:rPr>
            <w:rStyle w:val="-"/>
            <w:effect w:val="none"/>
            <w:lang w:val="en-US"/>
          </w:rPr>
          <w:t>osnov</w:t>
        </w:r>
        <w:r>
          <w:rPr>
            <w:rStyle w:val="-"/>
            <w:effect w:val="none"/>
          </w:rPr>
          <w:t>_</w:t>
        </w:r>
        <w:r>
          <w:rPr>
            <w:rStyle w:val="-"/>
            <w:effect w:val="none"/>
            <w:lang w:val="en-US"/>
          </w:rPr>
          <w:t>miroekonomicheskogo</w:t>
        </w:r>
        <w:r>
          <w:rPr>
            <w:rStyle w:val="-"/>
            <w:effect w:val="none"/>
          </w:rPr>
          <w:t>_</w:t>
        </w:r>
        <w:r>
          <w:rPr>
            <w:rStyle w:val="-"/>
            <w:effect w:val="none"/>
            <w:lang w:val="en-US"/>
          </w:rPr>
          <w:t>regulirova</w:t>
        </w:r>
        <w:r>
          <w:rPr>
            <w:rStyle w:val="-"/>
            <w:effect w:val="none"/>
          </w:rPr>
          <w:t>-</w:t>
        </w:r>
        <w:r>
          <w:rPr>
            <w:rStyle w:val="-"/>
            <w:effect w:val="none"/>
            <w:lang w:val="en-US"/>
          </w:rPr>
          <w:t>a</w:t>
        </w:r>
        <w:r>
          <w:rPr>
            <w:rStyle w:val="-"/>
            <w:effect w:val="none"/>
          </w:rPr>
          <w:t>822.</w:t>
        </w:r>
        <w:r>
          <w:rPr>
            <w:rStyle w:val="-"/>
            <w:effect w:val="none"/>
            <w:lang w:val="en-US"/>
          </w:rPr>
          <w:t>html</w:t>
        </w:r>
        <w:r>
          <w:rPr>
            <w:rStyle w:val="-"/>
            <w:effect w:val="none"/>
          </w:rPr>
          <w:t>/</w:t>
        </w:r>
      </w:hyperlink>
      <w:r>
        <w:t xml:space="preserve"> Дата обращения: 1.06.2015.</w:t>
      </w:r>
    </w:p>
    <w:p w:rsidR="00665A03" w:rsidRDefault="00470944">
      <w:pPr>
        <w:pStyle w:val="afd"/>
        <w:widowControl w:val="0"/>
        <w:numPr>
          <w:ilvl w:val="0"/>
          <w:numId w:val="3"/>
        </w:numPr>
        <w:suppressAutoHyphens w:val="0"/>
        <w:spacing w:line="360" w:lineRule="auto"/>
        <w:ind w:left="0" w:firstLine="709"/>
        <w:jc w:val="both"/>
      </w:pPr>
      <w:r>
        <w:t xml:space="preserve">Ковальченко И.Д. Методы исторического исследования (второе издание). М., 2003. – 483 с. </w:t>
      </w:r>
      <w:r>
        <w:rPr>
          <w:lang w:val="en-US"/>
        </w:rPr>
        <w:t>URL</w:t>
      </w:r>
      <w:r>
        <w:t xml:space="preserve">: </w:t>
      </w:r>
      <w:hyperlink r:id="rId12">
        <w:r>
          <w:rPr>
            <w:rStyle w:val="-"/>
            <w:webHidden/>
            <w:effect w:val="none"/>
          </w:rPr>
          <w:t>http://hist.msu.ru/Science/IDK/research.htm</w:t>
        </w:r>
      </w:hyperlink>
      <w:r>
        <w:t xml:space="preserve"> Дата обращения: 1.06.2015.</w:t>
      </w:r>
    </w:p>
    <w:p w:rsidR="00665A03" w:rsidRDefault="00470944">
      <w:pPr>
        <w:pStyle w:val="afd"/>
        <w:widowControl w:val="0"/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effect w:val="blinkBackground"/>
        </w:rPr>
      </w:pPr>
      <w:r>
        <w:rPr>
          <w:bCs/>
        </w:rPr>
        <w:t>Лебедева М</w:t>
      </w:r>
      <w:r>
        <w:t>.</w:t>
      </w:r>
      <w:r>
        <w:rPr>
          <w:bCs/>
        </w:rPr>
        <w:t>М</w:t>
      </w:r>
      <w:r>
        <w:t xml:space="preserve">. </w:t>
      </w:r>
      <w:r>
        <w:rPr>
          <w:bCs/>
        </w:rPr>
        <w:t>Политическое урегулирование конфликтов</w:t>
      </w:r>
      <w:r>
        <w:t xml:space="preserve">: Учеб. пособие. – </w:t>
      </w:r>
      <w:r>
        <w:rPr>
          <w:bCs/>
        </w:rPr>
        <w:t>М</w:t>
      </w:r>
      <w:r>
        <w:t xml:space="preserve">.: Аспект Пресс, </w:t>
      </w:r>
      <w:r>
        <w:rPr>
          <w:bCs/>
        </w:rPr>
        <w:t>1999</w:t>
      </w:r>
      <w:r>
        <w:t>. – 271 с.</w:t>
      </w:r>
    </w:p>
    <w:p w:rsidR="00665A03" w:rsidRDefault="00470944">
      <w:pPr>
        <w:pStyle w:val="afd"/>
        <w:widowControl w:val="0"/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effect w:val="blinkBackground"/>
        </w:rPr>
      </w:pPr>
      <w:r>
        <w:t>Малахов В.С. Национализм как политическая идеология: учебное пособие. – М.: Книжный дом «Университет», 2005. – 320 с.</w:t>
      </w:r>
    </w:p>
    <w:p w:rsidR="00665A03" w:rsidRDefault="00470944">
      <w:pPr>
        <w:pStyle w:val="afd"/>
        <w:widowControl w:val="0"/>
        <w:numPr>
          <w:ilvl w:val="0"/>
          <w:numId w:val="3"/>
        </w:numPr>
        <w:suppressAutoHyphens w:val="0"/>
        <w:spacing w:line="360" w:lineRule="auto"/>
        <w:ind w:left="0" w:firstLine="709"/>
        <w:jc w:val="both"/>
      </w:pPr>
      <w:r>
        <w:t xml:space="preserve">Семенов В.И. Философия истории. М.: «Современные тетради», 2003. – 776 с. </w:t>
      </w:r>
      <w:r>
        <w:rPr>
          <w:lang w:val="en-US"/>
        </w:rPr>
        <w:t>URL</w:t>
      </w:r>
      <w:r>
        <w:t xml:space="preserve">: </w:t>
      </w:r>
      <w:hyperlink r:id="rId13">
        <w:r>
          <w:rPr>
            <w:rStyle w:val="-"/>
            <w:webHidden/>
            <w:effect w:val="none"/>
          </w:rPr>
          <w:t>http://mx.esc.ru/~assur/ocr/semenov/semenov.htm</w:t>
        </w:r>
      </w:hyperlink>
    </w:p>
    <w:p w:rsidR="00665A03" w:rsidRDefault="00470944">
      <w:pPr>
        <w:pStyle w:val="afd"/>
        <w:widowControl w:val="0"/>
        <w:suppressAutoHyphens w:val="0"/>
        <w:spacing w:line="360" w:lineRule="auto"/>
        <w:ind w:left="709"/>
        <w:jc w:val="both"/>
        <w:rPr>
          <w:sz w:val="28"/>
          <w:szCs w:val="28"/>
        </w:rPr>
      </w:pPr>
      <w:r>
        <w:br w:type="page"/>
      </w:r>
    </w:p>
    <w:p w:rsidR="00665A03" w:rsidRDefault="00470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Специальная часть для направленности </w:t>
      </w:r>
    </w:p>
    <w:p w:rsidR="00665A03" w:rsidRDefault="00470944">
      <w:pPr>
        <w:jc w:val="center"/>
        <w:outlineLvl w:val="2"/>
        <w:rPr>
          <w:b/>
          <w:sz w:val="32"/>
          <w:szCs w:val="32"/>
        </w:rPr>
      </w:pPr>
      <w:bookmarkStart w:id="14" w:name="__RefHeading___Toc2489_1702900070"/>
      <w:bookmarkStart w:id="15" w:name="_Toc419126936"/>
      <w:bookmarkEnd w:id="14"/>
      <w:bookmarkEnd w:id="15"/>
      <w:r>
        <w:rPr>
          <w:b/>
          <w:sz w:val="32"/>
          <w:szCs w:val="32"/>
        </w:rPr>
        <w:t>07.00.02 – «Отечественная история»</w:t>
      </w:r>
    </w:p>
    <w:p w:rsidR="00665A03" w:rsidRDefault="00665A03">
      <w:pPr>
        <w:rPr>
          <w:b/>
          <w:sz w:val="28"/>
          <w:szCs w:val="28"/>
        </w:rPr>
      </w:pPr>
    </w:p>
    <w:p w:rsidR="00665A03" w:rsidRDefault="00470944">
      <w:pPr>
        <w:spacing w:line="276" w:lineRule="auto"/>
        <w:ind w:firstLine="709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 вступительного экзамена по отечественной истории включает период от начала формирования общества и государства на территории России до наших дней. В ней отражены ведущие тенденции политического, социально-экономического, религиозно-конфессионального и культурного развития Российского государства на различных этапах его эволюции. Поступающий в аспирантуру должен продемонстрировать знания событийной истории, внутренних закономерностей исторического процесса, а также историографию вопроса.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основу программы положен проблемно-хронологический принцип, позволяющий выделить основные научные проблемы и дискуссионные вопросы в изучении истории России.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Сочетание в программе общетеоретического подхода и опыта конкретно-исторического исследования является неотъемлемой частью исторического образования.</w:t>
      </w:r>
    </w:p>
    <w:p w:rsidR="00665A03" w:rsidRDefault="00665A03">
      <w:pPr>
        <w:spacing w:line="276" w:lineRule="auto"/>
        <w:ind w:firstLine="709"/>
        <w:rPr>
          <w:sz w:val="28"/>
          <w:szCs w:val="28"/>
        </w:rPr>
      </w:pPr>
    </w:p>
    <w:p w:rsidR="00665A03" w:rsidRDefault="00470944">
      <w:pPr>
        <w:spacing w:line="276" w:lineRule="auto"/>
        <w:ind w:firstLine="709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Основные факторы генезиса общества и государства в России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Принципы периодизации отечественной истории. Факторы становления и развития России: роль природно-климатических условий, особая роль государства, церкви и сословного строя, демографический фактор, особенности реформ, противоречивость исторического процесса.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Происхождение славян. Этногенез славянских народов. Восточнославянские племена в древности, их расселение, род занятий, обычаи, образ жизни. Разложение первобытнообщинного строя у восточных славян.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направления восточнославянской колонизации. География расселения восточнославянских племен. Неславянские этносы. Интенсивность этногенетических процессов в Южной Сибири и «выталкивание» конгломератов кочевников в восточную Европу в IV – IX вв.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Догосударственные объединения восточнославянских племен. Истоки русской государственности.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Образование древнерусского государства Киевская Русь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Социально-экономическое развитие и государственный строй Киевской Руси в XI-XII вв. Основные источники изучения Древней Руси: «Повесть временных лет», «Русская правда», «Слово о полку Игореве». «Норманская» теория происхождения древнерусского государства и «антинорманизм».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Предпосылки образования древнерусской государственности. Объединение славянских земель под властью киевских и новгородских князей. Возникновение Киевской Руси. Киевская Русь в IX-X вв. Расширение ее территории в результате походов против хазар, болгар, Византии. Русь – «страна городов». Развитие феодальных отношений в Киевской Руси. Политический строй древнерусского государства. Начальные этапы складывания государственного управления. Первые великие князья Киевской Руси и их роль в укреплении внутреннего и международного положения </w:t>
      </w:r>
      <w:r>
        <w:rPr>
          <w:sz w:val="24"/>
          <w:szCs w:val="24"/>
        </w:rPr>
        <w:lastRenderedPageBreak/>
        <w:t xml:space="preserve">Древнерусского государства. Становление и расцвет раннефеодальной монархии при Владимире I и Ярославе Мудром. Международные связи древней Руси. Крещение Руси и роль церкви в политической жиз¬ни государства.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Древнерусская культура: ремесла, архитектура, живопись, литература и устное народное творчество.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Феодальная раздробленность Руси и ордынское иго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Распад Киевской Руси: причины, предпосылки и последствия. Формирование новых политических центров. Общее и особенное в политическом и экономическом развитии русских зе¬мель в XII-XIII вв. Владимиро-Суздальское, Галицко-Волынское княжества; Новгородская и Псковская республики: социально-политический строй, особенности экономического развития. Особенности государственного управления в условиях раздробленности.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Княжеские усобицы на Руси и ослабление ее обороноспособности. Нашествие монголо-татар. Установление на Руси монголо-татарского ига. Разорение русских княжеств. Государственность в период ордынского нашествия.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Вторжение немецких и шведских феодалов в Северо-Западные земли Руси. Битва на Неве. Ледовое побоище. Историческое значение победы Александра Невского.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Русские земли в составе Монгольской империи. Формирование вассальной зависимости. Влияние Золотой Орды на внутриполитические отношения в русских княжествах. Древняя Русь в системе управления Монгольской империи. Борьба русского народа за свободу и независимость.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Предпосылки и этапы объединения русских земель вокруг Моск¬вы. Образование Московского княжества: геополитическое положение Москвы и причины ее возвышения. Роль московских князей в объединительном процессе. Московский князь Иван Калита. Куликовская битва, ее последствия и историческое значение.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Культура Руси в период феодальной раздробленности и татаро-монгольского ига.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Образование централизованного Российского государства  (XIV-XVII вв.)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Московское княжество: начало возвышения. Соперничество Москвы и Твери за политическое лидерство. Объединительная политика московских князей в  XIV в. - начале XVI вв. Политический кризис и феодальные войны во второй четверти XV в. Русское государство в годы правления Ивана III. Экономическая политика Ивана III. Развитие крепостнических отношений в России. Судебник 1497 г. - первый общерусский сборник законов. Завершение процесса консолидации русских земель во второй половине XVв. образованием единого Московского государства. Процесс концентрации и укрепления централизованной власти. Возникновение системы управления. Роль Боярской думы и Земских соборов в управлении государством. Складывание сословной системы организации русского общества.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Ликвидация зависимости Руси от монголов. Распад Золотой Орды. Присоединение к Московскому государству Поволжья, Урала, Западной Сибири. Основные направления внутренней и внешней политики.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Становление самодержавия в России. Сословно-представительная монархия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Русское централизованное (Московское) государство: своеобразие условий развития. Политическое устройство Московского государства. Становление самодержавия </w:t>
      </w:r>
      <w:r>
        <w:rPr>
          <w:sz w:val="24"/>
          <w:szCs w:val="24"/>
        </w:rPr>
        <w:lastRenderedPageBreak/>
        <w:t>как специфической формы государственного устройства России (вотчинное государство), его отличие от европейского абсолютизма. Возникновение и сущность теории «Москва - третий Рим». Символика Московского царства.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Московские государство в первой трети XVI века: итоги общественно-политического развития. Начало правления Ивана IV. Оформление сословно-представительной монархии в России. Реформы Избранной рады. Судебник 1550г. Стоглавый собор 1551 г. Преобразования налогово-финансовой системы; посошная подать, прямые и целевые налоги. Становление сословно-представительной монархии. Сокращение привилегий крупных феодалов – бояр. Ликвидация системы боярских кормлений на местах. Дальнейшее укрепление централизованной государственной власти. Установление патриаршества в России. Развитие приказной системы управления. Борьба с боярской оппозицией. Опричнина, причины ее появления, сущность, последствия. Оценка опричнины в историографии. Усиление крепостного гнета.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Города. Ремесла и торговля. Развитие русской культуры. Книгопечатание. Зодчество.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«Смутное время» в России в начале XVII в.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Обострение внешней и внутренней обстановки в России в начале XVII в. Политический и социальный кризис. «Смутное время»: причины, сущность, социальные силы, проявления. Борис Годунов: путь к престолу, суть, методы и результаты политики. Самозванство, как явление времени. Василий Шуйский. Семибоярщина. Крестьянское движение под руководством И. Болотникова. Польская и шведская интервенция. Борьба русского народа против иностранной интервенции. Освобождение Москвы народным ополчением под предводительством К. Минина и Д. Пожарского.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Восстановление государственности. Земский собор 1613 г., избрание на царство М.Ф. Романова. Укрепление государственной власти и новой династии. Ликвидация последствий иностранной интервенции, возрождение страны, восстановление хозяйства.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Преемственность структуры государственной власти и управления. Возрастание роли Земских соборов. Ограничение влияния боярской аристократии. Усиление дворянства и купечества. Соборное Уложение 1649 г. – свод социально-экономических и административных норм. Процесс бюрократизации управления. Зарождение институтов абсолютизма в системе государственного управления.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Экономическое развитие страны в XVII в. Законодательное оформление крепостного права. Обострение социальных конфликтов в Российском государстве. Крестьянская война под предводительством С. Разина.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Церковь и ее роль в общественной жизни России. Церковная реформа. Никон и Аввакум. Раскол русской православной церкви и его влияние на судьбу православия.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Мировая тенденция к территориальному расширению государства и ее проявление в России. Борьба за выход к морям. Война с Польшей. Политика территориальной экспансии России на западе и востоке. Включение Левобережной Украины и Сибири в состав России.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Развитие российской культуры в XVII в. Распространение просвещения. Новые черты в литературе и искусстве. Рост научных знаний. Географические открытия. Общественно-политическая мысль. Расширение культурных связей с европейскими государствами. Быт и нравы различных слоев российского общества.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>
        <w:rPr>
          <w:b/>
          <w:sz w:val="24"/>
          <w:szCs w:val="24"/>
        </w:rPr>
        <w:t>Россия в первой четверти XVIII в. Реформы Петра I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Россия на рубеже XVII-XVIII вв. Объективная необходимость социально-экономических преобразований в России. XVIII в.: Просвещение и начало модернизации. Петра I и утверждение российского абсолютизма. Реформы Петра I: цели, содержание, характер. Итоги деятельности Петра Великого в историографии.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Реформы государственного управления, структура государственного аппарата и система государственной службы в петровскую эпоху. «Табель о рангах». Упразднение патриаршества, подчинение церкви государству. Реформирование армии и создание флота. Строительство Петербурга. Податная реформа и изменения в социальной структуре общества. Усиление крепостничества. Преобразования в области культуры и образования.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Социальные противоречия и национальные конфликты в Российском государстве. Астраханское восстание и крестьянское движение под предводительством К. Булавина.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Международное положение России и внешняя политика Петра I. Азовские походы. Северная война. Полтавская битва. Победы российского флота. Ништадский мир. Превращение России в империю.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Увеличение территории Российской империи в XVIII в. и включение в ее состав земель, населенных представителями различных национальностей и конфессий. Утверждение абсолютизма и законодательное закрепление Петром I представления о всем населении, не зависимо от социального положения и национальной принадлежности, как о своих подданных. Податная реформа 1718-1728 гг. и создание новой категории государственных крестьян, в состав которой вошли нерусские народы Поволжья, Сибири, Дальнего Востока.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Реформы местного управления первой половины XVIII в. и унификация системы управления в разных регионах, независимо от особенностей их хозяйственного и национального развития. Сохранение традиционных институтов власти на Украине и в Прибалтике.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Россия в середине и второй половине XVIII в. Преобразования органов управления в эпоху Екатерины II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Кризис власти после смерти Петра I. Борьба группировок за власть и эпоха дворцовых переворотов. Попытки ограничения самодержавия и их поражение. Государственное управление и служилая бюрократия в эпоху дворцовых переворотов. Бироновщина, ее сущность. Политическая стабильность в правление Елизаветы Петровны, укрепление абсолютной власти, подготовка условий для дальнейшей модернизации государства.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Правление Петра III: основные законодательные акты, «Манифест о вольности»; причины нового дворцового переворота.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Социально-экономическое развитие страны в середине XVIII в. Развитие промышленности и торговли. Рост привилегий дворянства. Усиление власти помещиков над крепостными.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тенденции внутренней и внешней политики России в эпоху дворцовых переворотов. Укрепление армии и флота. Участие России в Семилетней войне.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Влияние великих французских просветителей на общественное сознание в России и формирование политических взглядов Екатерины II. Ее принципы управления и реформирование высших и центральных органов власти. «Просвещенный» абсолютизм в </w:t>
      </w:r>
      <w:r>
        <w:rPr>
          <w:sz w:val="24"/>
          <w:szCs w:val="24"/>
        </w:rPr>
        <w:lastRenderedPageBreak/>
        <w:t xml:space="preserve">России: его особенности, содержание, противоречия. Расцвет фаворитизма как неформального института власти в условиях абсолютной монархии. «Наказ» Екатерины II и работа Уложенной комиссии.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Эволюция социальной структуры и общественных отношений в российском обществе. Правовое оформление привилегий дворян. Секуляризация церковно-монастырских имуществ. «Жалованная грамота дворянству». «Жалованная грамота городам». Положение сословий. Усиление крепостной зависимости. Крестьянская война под предводительством Е. Пугачева.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Губернская административная реформа 1775 г. и усиление роли генерал-губернатора (наместника) в системе государственного управления. Усиление среднего и нижнего звена управления. Унификация системы управления после губернской реформы 1775 г. Становление русской администрации на землях Северного Кавказа, в Новороссии и Крыму с привлечением национальных кадров и роль Г.А. Потемкина-Таврического в этом процессе.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Городское управление и самоуправление. Политические деятели екатерининской эпохи. А.А. Безбородко, А.А. Вяземский, И.И., Бецкой, братья Орловы, Н.И. и И.И. Панины, Г.А. Потемкин, Е.Р. Дашкова и др.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Внешняя политика Екатерины II. Русско-турецкие войны, приобретение и освоение новых земель. Изменение геополитического положения в Восточной Европе. Разделы Польши и территориальные приобретения России. Рост внешнеполитического и военного могущества Российской империи.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Национальная политика правительства Екатерины II. Ликвидация гетманства на Украине – шаг к централизации власти. Обсуждение вопросов взаимоотношений «иноверцев», государства и церкви на заседаниях Уложенной комиссии 1767 г. Переход государства от политики наступательной христианизации к смягчению межконфессиональной атмосферы. Колонизационная политика Екатерины II по привлечению иностранных специалистов и поселенцев для хозяйственного освоения земель Российской империи. «Контрреформы» Павла I.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Культура России XVIII века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Культура нового времени, ее характерные черты и особенности. Роль абсолютизма в осуществлении культурных преобразований.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Культура первой четверти XVIII в. Модернизация общественной жизни и быта. Просвещение и наука. Начало светского образования. Создание Академии наук. Открытия русских ученых и путешественников. Начало музейного дела.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И.И. Шувалов, М.В. Ломоносов и открытие Московского университета. Культура России и европейское Просвещение. Основные черты и национальные особенности культурного развития страны: усиление светских тенденций. Формирование системы общественного образования. Книжное дело и периодика. Русское просветительство, его роль в общественно-политической мысли и пробуждении гражданского самосознания. Просветительская и издательская деятельность Н.И. Новикова, А.Н. Радищева. Литература. Изобразительное искусство. Создание Академии художеств. Зодчество. Возникновение русского театра. Изменения в быту, образе жизни. 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Социально-экономическое и политическое развитие России в предреформенный период (первая половина XIХ в.)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XIX век в мировой и российской истории. Кризисные явления в России на рубеже XVIII-XIX вв. Великая Французская революция и российское общество. Правление Александра I, попытки осуществления либеральных реформ в начале царствования. Негласный комитет. Реформаторская деятельность и опала М.М. Сперанского. Разработка проектов преобразований, трудности и противоречия их реализации. Либерализм и консервативные традиции в политике России. Влияние консервативного лагеря на государственную политику. Колебания правительственного курса от либерализма к реакции.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Мероприятия в области промышленности и торговли, протекционизм. Положение крепостных крестьян. Отмена крепостного права в прибалтийских губерниях.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Россия в европейском конфликте начала XIX в.: участие в антинаполеоновской коалиции. Отечественная война 1812 г. Заграничный поход русской армии в 1813-1814 гг. Венский конгресс. Образование «Священного союза» и его роль в международной политике.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Общественно-политическая жизнь в России после 1812 г. Попытки реформ. Зарождение идеологии декабристов. Создание тайных обществ. Конституционные проекты декабристов. Выступление декабристов 14 декабря 1825 г. Место декабризма в российском освободительном движении.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Усиление реакционных тенденций во внутренней и внешней политике при Николае I. Кодификация законов Российской империи. Идеология «официальной народности» и ее теоретики. Политика в области образования и просвещения. Политический сыск и политическая цензура.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Общественно-политические движения 30-60-х гг. XIX в. Дискуссии о путях развития России. Западники и славянофилы. Зарождение революционно-демократической идеологии.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Обострение национальных и социальных противоречий в России в середине XIX в. Революционные события 1848-1849 гг. в Европе и Россия.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Начало промышленного переворота, Царизм и буржуазия. Назревание кризиса крепостнической системы.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Внешняя политика России. Восточный вопрос. Присоединение Закавказья: причины, ход Кавказской войны. Крымская война: политические и экономические последствия для России. 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«Великие реформы» XIX века и развитие России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Тенденции мирового развития во второй половине XIX века. Кризис в российском обществе в начале 60-х гг. Причины и предпосылки буржуазных реформ 60-70-х гг. XIX в. в России. Личность и историческая роль Александра II. Подготовка и осуществление отмены крепостного права, механизм аграрной реформы 1861 г. Консервация общинного строя в деревне. Социально-политические и культурные последствия отмены крепостного права. Дальнейшее реформирование российского общества. Судебная, земская, городская, финансовая, военная, цензурная реформы, реформа народного просвещения. Итоги и последствия «великих реформ» Эволюция самодержавия.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Исторические корни местного самоуправления в России. Подготовка и проведение земской реформы 1864 г. Состав и деятельность земских учреждений в России. Земское движение и самоуправление. Круг деятельности земств. Городское самоуправление в России.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«Контрреформы». Россия в 80-90-е гг. XIX в.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Социально-экономическое развитие России в пореформенный период. Особенности российского капитализма в промышленности и сельском хозяйстве. Изменения в социальной структуре российского общества. Национальный вопрос во второй половине XIX в. Обострение социальной напряженности, поляризация политических сил.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Общественное движение в пореформенный период. Народничество: его идейные истоки и основные течения. Нелегальные революционные организации народников и их деятельность. Раскол народничества. Эпоха политического террора и убийство Александра II.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Зарождение рабочего движения. Начало распространения марксизма в России. Идеология российского либерализма в пореформенный период. Либералы в правительственном лагере, «конституционные» проекты «верхов» Либеральное земское движение и его связь с демократическим лагерем. Формирование нелегальных и полулегальных либеральных организаций.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Консервативный лагерь и его влияние на правительственную политику. Усиление политической реакции. Александр III, его окружение. Переход к реакционной внутренней политике. Активная политика государства в аграрной, финансовой и промышленной областях. «Контрреформы» 1880-90-х годов.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Внешняя политика России. Русско-турецкая война 1877-1878 гг., освобождение южнославянских народов от турецкого ига. Россия в системе международных отношений второй половины XIX в. 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Культура России XIX века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Отечественная война 1812 г. и развитие национального самосознания. Возрастание интереса к отечественной истории. Влияние декабристов на культурную и духовную жизнь общества. Система образования и просвещения. Библиотеки, музеи, частное собирательство. Книгоиздательство и периодическая печать. «Толстые» журналы в культурной жизни общества.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Особенности развития русской художественной культуры. Утверждение реалистического направления в литературе. Развитие музыкального реалистического искусства. Русский театр. Изобразительное искусство. Архитектура. Градостроительство. Выдающиеся открытия русских ученых.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b/>
          <w:sz w:val="24"/>
          <w:szCs w:val="24"/>
        </w:rPr>
        <w:t>Россия на пути к конституционной монархии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Особенности развития капитализма в России. Промышленный подъем 90-х гг. XIX в., железнодорожное строительство. Приток иностранного капитала в Россию. Концентрация производства. Капиталистические монополии. Усиление кризисных явлений в стране. Попытка правящих классов найти выход из кризиса с помощью реформ. С.Ю. Витте и его деятельность. Либеральная оппозиция царизму. Земское движение. Революционный лагерь накануне революции (создание и деятельность партии социалистов-революционеров; завершение процесса создания РСДРП: большевизм и меньшевизм).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Обострение борьбы за сферы влияния и передел мира в начале XX в. Сфера политических интересов России. Русско-японская война. Причины войны. Начало и ход военных действий на море и на суше. Поражение России в войне. Его последствия.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Причины и характер революции 1905-1907 гг. в России. Ее основные этапы. Отношение к революции различных классов и социальных слоев. Подъем революции. Завоевание политических свобод. Манифест 17 октября 1905 г. Формирование многопартийной системы в России. Декабрьское вооруженное восстание в Москве и его разгром.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Российский парламент: особенности зарождения, становление, структура. Место Государственных дум в политической системе российского общества. Политическая борьба в Государственной думе и ее влияние на общество. Противостояние исполнительной и законодательной власти в условиях думской монархии. Причины неудач первых Дум. Роспуск I и II Государственной думы, причины.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Государственный переворот 3 июня 1907 г. Состояние российского общества. Усиление консервативных тенденций и политическая реакция в стране после поражения первой русской революции. Третьеиюньская политическая система. Состав, деятельность, особенности III Государственной думы. Эволюция политических партий в условиях третьеиюньской системы.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Столыпинская программа модернизации России. Аграрная реформа: цели, ход, осуществление, результаты и последствия.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Внешняя политика царизма накануне первой мировой войны. Россия в борьбе за передел мира. Причины и характер первой мировой войны, основные группировки воюющих держав. Важнейшие этапы войны и театры военных действий.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Участие России в первой мировой войне. Военный потенциал страны. Военные неудачи России и позиция Антанты. Роль Восточного фронт в первой мировой войне. Экономика России в годы первой мировой войны. Война и русское общество: отношение к войне различных партий и классов.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Общественно-политический кризис в условиях войны. Переход в оппозицию правительству большинства IV Государственной думы. Создание “Прогрессивного блока” и его программа. Назревание революционного кризиса. 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b/>
          <w:sz w:val="24"/>
          <w:szCs w:val="24"/>
        </w:rPr>
        <w:t>Русская культура в начале ХХ века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Духовная атмосфера в российском обществе на рубеже XIX –ХХ вв. Характерные черты и хронологические рамки «серебряного века» в истории культуры.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Состояние народного образования и просвещения. Уровень грамотности. Начальная, средняя и высшая школа. Женское образование. Народные университеты. Периодика и книгоиздательское дело. Возникновение рабочей печати. Библиотеки и музеи. Роль государства и общественности в развитии системы образования и просвещении.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Научные достижения. К.Э. Циолковский. В.И. Вернадский. Русская религиозная философия, ее основные идеи и влияние на художественную культуру. В.С. Соловьев, П.А. Флоренский, Н.А. Федоров.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направления в художественной  культуре: реализм, символизм, русский авангард. Литературно-художественные объединения. Влияние Художественного театра на развитие театрального искусства. Оперное искусство. «Мир искусства»: состав, идейно-эстетическая программа, основные представители.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Идейные поиски интеллигенции. Распространение марксизма. «Вехи». Богоискательство.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b/>
          <w:sz w:val="24"/>
          <w:szCs w:val="24"/>
        </w:rPr>
        <w:t>Революция 1917 г. в России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Основные итоги и современное состояние историографии русской революции. Проблема предпосылок революции. Особенности модернизации в России. Роль Первой мировой войны в углублении  кризиса. Проблема альтернатив в революции 1917 г.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Расстановка политических и социальных сил накануне и в ходе революции. Временное правительство, его состав, внутренняя и внешняя политика. Советы рабочих, солдатских и крестьянских депутатов, их состав. Двоевластие. Организация власти в центре и на местах. Власть и народ в 1917 г. Июльские события в Петрограде. Корниловский мятеж. Победа Октябрьского вооруженного восстания в Петрограде. II Всероссийский съезд советов: его состав и решения.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Разрушение старых государственных структур и создание новых. Установление советской власти на местах. Разгон Учредительного собрания. III Всероссийский съезд советов, его решения. Конституции 1918 г., ее основные положения.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Внешнеполитическая доктрина советского правительства. Выход России из Первой мировой войны. Брестский мир.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Экономическая политика советской власти. «Красногвардейская атака на капитал». Декрет о земле и его реализация. Продовольственный кризис и меры по выходу из него. 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b/>
          <w:sz w:val="24"/>
          <w:szCs w:val="24"/>
        </w:rPr>
        <w:t>Гражданская война в России: причины, результаты, последствия, уроки.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современной историографии Гражданской войны. Соотношение революции и гражданской войны, гражданской войны и интервенции.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Причины Гражданской войны, ее хронологические рамки, этапы. Соотношение сил на различных этапах гражданской войны. Интервенция в России: ее этапы, цели, формы, география, масштабы и результаты. Выступление  чехословацкого корпуса. Белое движение: социальный состав, идеология, программы, лидеры. Формирование белогвардейских правительств и их политика. Создание Красной армии. Внутренняя политика советского правительства в годы Гражданской войны. Политика военного коммунизма: ее цели, методы и результаты.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Общественные классы и основные политические партии в Гражданской войне. ВЧК и красный террор. Восстания в советском тылу, их причины, характер, масштабы. «Зеленые», их место, роль, социальный облик, программы и лидеры.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Поражение войск Колчака, Деникина, Юденича. Советско-польская война: ее причины, ход и результаты. Разгром Врангеля. Внутренние и внешние факторы победы большевиков. Экономические, социальные, демографические, идеологические последствия Гражданской войны. 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b/>
          <w:sz w:val="24"/>
          <w:szCs w:val="24"/>
        </w:rPr>
        <w:t>Классы и партии в России после 1917 года</w:t>
      </w:r>
      <w:r>
        <w:rPr>
          <w:sz w:val="24"/>
          <w:szCs w:val="24"/>
        </w:rPr>
        <w:t>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Утверждение однопартийности. Формирование советской политической системы и борьба партий (октябрь 1917 - лето 1918 г.). Коалиция большевиков и левых эсеров и причины ее распада. Разгон Учредительного собрания. Политические партии и движения в условиях Гражданской войны (1918-1920 гг.). Организационное состояние, позиции и социальная база социалистических партий.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Рабочий класс и крестьянство в условиях новой экономической политики: социально-экономическое положение, уровень жизни, общественно-политические настроения. Средние слои и их роль общественно-политической жизни. Политика по отношению к интеллигенции.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Положение в правящей партии в 1920-е гг.: дискуссия о профсоюзах, запрет фракций, дискуссия о путях построения социализма и проблема лидерства, борьба против «левого» и «правого» уклонов. Партийная масса и большевистская гвардия. Формирование номенклатуры. Установление сталинской диктатуры, ее социальная и политическая база. Деятельность политической оппозиции, ее социальная база, основные течения, программные установки.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Общественно-политические настроения в условиях форсированного строительства социализма. Рабочий класс: изменения в составе, культурно-образовательный уровень, общественные настроения. Ликвидация кулачества и нэпмановской буржуазии. Отношение крестьянства к коллективизации сельского хозяйства. Изменения в политике по отношению к интеллигенции.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Особенности нового этапа внутрипартийной борьбы. Усиление политических репрессий. Чистки в партийных и советских органах. Судебные процессы над “буржуазными” специалистами (Промпартия, Крестьянская трудовая партия, союзное бюро меньшевиков и др.). Политический террор середины 30-х гг., его цели, масштабы, последствия. 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b/>
          <w:sz w:val="24"/>
          <w:szCs w:val="24"/>
        </w:rPr>
        <w:t>НЭП: сущность, противоречия, историческое значение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Интерпретации новой экономической политики в современной историографии: «оптимистическое» и «пессимистическое» направления.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Кризис военно-коммунистической системы и переход к НЭПу. Цели и задачи новой экономической политики. Соотношение экономических и административных методов руководства экономикой. Развитие сельского хозяйства в условиях НЭПа. Налоговая политика в деревне. Крестьянство в 20-е гг.: социальное расслоение, роль кооперации, община.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НЭП в промышленности и торговле. Перестройка управления. Денежная реформа 1922-1924 гг. Введение хозрасчета в промышленности. Частный сектор в промышленности и торговле: масштабы, формы взаимодействия с государством, социальные аспекты. Концессионная политика.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Кризисы НЭПа: их причины, пути преодоления, последствия. Экономические дискуссии 1923-1924 гг. Внутрипартийная борьба и выбор пути хозяйственного и социально-политического развития страны. Хлебозаготовительный кризис 1927/28 гг. и его последствия. Итоги восстановления экономики и причины свертывания НЭПа. Социально-экономическое положение страны накануне “великого перелома”. Значение исторического опыта НЭПа.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b/>
          <w:sz w:val="24"/>
          <w:szCs w:val="24"/>
        </w:rPr>
        <w:t>Проблемы теории и практики индустриализации страны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Проблема индустриализации в экономических и политических дискуссиях 1920-х гг. Современная историография советской индустриализации. Источники индустриализации, ее темпы, приоритетные направления. Основные этапы индустриализации.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Курс на индустриализацию: проекты и реальность. Первый пятилетний план развития народного хозяйства (1928-1932 гг.): история разработки, задачи, темпы и методы. Отправной и оптимальный проекты. Форсированная индустриализация («большой скачок»). Возникновение диспропорции в народном хозяйстве. Социалистическое соревнование, его масштабы, цели, методы и результаты.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Индустриализация в годы второй пятилетки (1933-1937 гг.): изменения планов и методов. Сталинский «неонэп». Стахановское движение. Особенности промышленного развития в годы третьей пятилетки (1938-1941 гг.).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Экономические и социокультурные итоги первых пятилеток. Промышленный потенциал страны накануне Великой Отечественной войны. Уровень развития сельского хозяйства. Изменения в социальном составе общества. Урбанизация страны. Цена «большого скачка».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>
        <w:rPr>
          <w:b/>
          <w:sz w:val="24"/>
          <w:szCs w:val="24"/>
        </w:rPr>
        <w:t>Исторический опыт национально-государственного строительства в СССР и Российской Федерации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Основные этапы и направления историографии проблемы. Программные положения большевиков и других политических партий по национальному вопросу.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Начальный этап национально-государственного строительства и взаимоотношения советских республик до образования СССР. Образование СССР: поиск форм союза, создание общесоюзных органов власти, конституция СССР 1924 г. «Уклоны» в национальном вопросе и борьба с ними. Национально-государственное строительство в 1925-1940 гг. Конституция СССР 1936 г. Национальный вопрос в годы Великой Отечественной войны. Репрессии против народов.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Национальные аспекты государственной идеологии: советский патриотизм и пролетарский интернационализм, концепция новой исторической общности. Национальные аспекты идеологических кампаний послевоенных лет: борьба с низкопоклонством и космополитизмом, с местным национализмом.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Национально-государственные аспекты реформ послесталинского десятилетия: частичная реабилитация репрессированных народов, расширение прав союзных республик, стратегический курс новой Программа партии в национальном вопросе.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Достижения и просчеты национальной политики в последние десятилетия СССР. Конституция 1977 г. Реформы М.С. Горбачева и их последствия. Проекты преобразования советской федерации. Нарастание межэтнических конфликтов и попытки их урегулирования. «Новоогаревский процесс» и распад СССР.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Национально-государственное строительство в Российской Федерации: Декларация о суверенитете, Федеративный договор 1992 г. Конституция 1993 г. Межнациональные конфликты в РФ и проблемы сохранения территориальной целостности. 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b/>
          <w:sz w:val="24"/>
          <w:szCs w:val="24"/>
        </w:rPr>
        <w:t>. Российская деревня в 1920-1930-е гг. ХХ века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Экономические и социальные процессы в деревне в условиях нэпа. Дискуссии 1920-х гг. по проблемам аграрного развития СССР: Н.И. Бухарин, А.В. Чаянов, Н.Д. Кондратьев о «социалистической модернизации» сельского хозяйства. ХV съезд партии о работе в деревне. Кризис хлебозаготовок 1927-1928 гг. и поиск пути выхода из него, начало применения чрезвычайных мер. Курс на «революцию сверху» в деревне. 1929 г. – год «великого перелома».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Политика сплошной коллективизации и раскулачивания: ее экономические и социально-политические предпосылки, основные этапы, методы и результаты. Темпы коллективизации и меры помощи государства колхозному строительству. Раскулачивание как составная часть коллективизации. Методы ликвидации кулачества как класса, масштабы и последствия. Осуждение «перегибов» в колхозном строительстве весной 1930 г. Голод 1932-1933 гг., его причины и последствия.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Складывание административно-командной системы руководства сельским хозяйством. Деятельность политотделов МТС  (1933-34 гг.). Неонэп в деревне. Примерный устав сельскохозяйственной артели 1935 г. Изменения в численности и составе крестьянства в период  коллективизации.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Цена коллективизации. Состояние сельского хозяйства в середине 30-х гг.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b/>
          <w:sz w:val="24"/>
          <w:szCs w:val="24"/>
        </w:rPr>
        <w:t>Становление советской системы государственного управления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Основные элементы советской политической системы в 1920-е гг. (коммунистическая партия, советы, массовые общественные организации).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Советская система государственного управления по Конституции СССР 1924 г. Съезд Советов СССР как высший орган государственной власти. Функции и полномочия ЦИК и СНК СССР. Общесоюзные, объединенные и республиканские народные комиссариаты. Органы контроля. Изменения в административно-территориальном делении СССР в 1920-е гг.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«Огосударствление» общественных организаций (профсоюзы, кооперация). Роль карательных органов. Политические репрессии: формы, направления и масштабы.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Политическая система в 1930-е гг. Разработка и принятие Конституции СССР 1936 г. Органы государственного управления СССР по конституции 1936 г.: Верховный совет СССР, Президиум Верховного Совета, СНК СССР. Изменения в избирательной системе.  Закрепление руководящей роли коммунистической партии. Совместные партийно-государственные органы.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Численность и состав КПСС. Ее организационное строение, руководящие органы, принципы внутрипартийной жизни, кадровая политика. Функции низовых партийных организаций на производстве, в учреждениях науки и культуры. Номенклатура как политическая элита советского общества. Экономические основы ее власти. 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>
        <w:rPr>
          <w:b/>
          <w:sz w:val="24"/>
          <w:szCs w:val="24"/>
        </w:rPr>
        <w:t>Мир и СССР в предвоенные годы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Влияние мирового экономического кризиса 1929-1933 гг. на обострение обстановки в мире. Крах Версальско-Вашингтонской системы. Германский фашизм и угроза войны. Попытки создания системы коллективной безопасности и причины неудач.  СССР и Лига наций. Позиция СССР в отношении Мюнхенского договора и политика умиротворения.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Переговоры Англии, Франции и СССР летом 1939 г. Советско-германский договор 23 августа 1939 г. о ненападении и секретные протоколы. Вооруженный конфликт на Халхин-Голе и оз. Хасан. Предвоенный кризис и советско-германский пакт в современной историографии. Дискуссия вокруг книги В. Суворова “Ледокол”.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Причины и начало Второй мировой войны. Договор СССР и Германии о дружбе и границах.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Внешняя политика СССР в условиях начавшейся мировой войны. Присоединение к СССР западной Белоруссии, Западной Украины, Литвы, Латвии, Эстонии, Бессарабии и </w:t>
      </w:r>
      <w:r>
        <w:rPr>
          <w:sz w:val="24"/>
          <w:szCs w:val="24"/>
        </w:rPr>
        <w:lastRenderedPageBreak/>
        <w:t>Северной Буковины. Советско-финляндская война: причины, политические и военные итоги для СССР.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Экономический и военный потенциал СССР к концу 30-х гг. Советская оборонительная военная доктрина. Меры по подготовке СССР к отражению фашистской агрессии, их незавершенность.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>
        <w:rPr>
          <w:b/>
          <w:sz w:val="24"/>
          <w:szCs w:val="24"/>
        </w:rPr>
        <w:t>Советская культура в 1920-1930-е гг., особенности и противоречия развития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Понятия «культурная революция», «культура советского общества» в работах большевистских лидеров, партийных документах, советской и современной историографии. Основные этапы формирования и эволюции советской культуры. Проблема преемственности и разрыва в развитии отечественной культуры ХХ века. Социокультурные аспекты модернизации в СССР.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Партийно-государственная политика в области культуры и культурная жизнь советского общества в годы Гражданской войны, в условиях НЭПа, в 30-е гг. Создание советской системы управления культурой. Пролеткульт: теоретическая база, практическая деятельность, взаимоотношения с партийными и государственными органами.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Идеологизация и демократизация культуры. Утверждение официальной идеологии: ее основные положения. Создание советской системы общего и специального образования. Ликвидация неграмотности: основные этапы, проблемы и результаты. Воспитание человека социалистического общества.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Становление советской науки. Складывание сети научных учреждений. Перестройка общественных наук на основе новой идеологии.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Литературно-художественная жизнь в 1920-е годы и политика партии в области литературы и искусства. Создание творческих союзов. Утверждение социалистического реализма как ведущего метода советской литературы и искусства. 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26. </w:t>
      </w:r>
      <w:r>
        <w:rPr>
          <w:b/>
          <w:sz w:val="24"/>
          <w:szCs w:val="24"/>
        </w:rPr>
        <w:t>Основные проблемы истории Великой Отечественной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и второй мировой войн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Периодизация истории Великой Отечественной войны. Военно-экономический потенциал и соотношение сил СССР и Германии и ее союзников накануне и в начале войны.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Стратегические планы Германии и нападение на СССР. Отступление и оборонительные сражения Красной Армии. Причины неудач Красной Армии в 1941-1942 гг.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Битва под Смоленском. Срыв плана молниеносной войны. Московская битва и весенняя кампания 1942 г., их значение.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Эвакуация и перестройка страны на военный лад. Всенародный характер войны. Партизанское и подпольное движение в годы войны. Советский тыл и его роль в победе над врагом. Создание чрезвычайных органов управления. Идеологическая работа на фронте и в тылу. Режим личной власти Сталина в годы войны. Органы государственной безопасности и политические репрессии во время войны. Рост национального самосознания. Нормализация государственно-церковных отношений.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Сталинградская битва, ее военно-политическое и международное значение. Битва под Курском. Переход стратегической инициативы к Красной Армии. Завершение коренного перелома в ходе войны.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Борьба за линией фронта: оккупационный режим, движение сопротивления, коллаборационизм. Попытки создания антибольшевистского фронта, концепция третьей силы.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Создание антигитлеровской коалиции: взаимодействия и разногласия союзников. Проблема открытия второго фронта. Тегеранская конференция.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Завершающий период войны: освобождение территории СССР и освободительный поход в Европу. Ялтинская конференция союзников. Берлинская операция. Капитуляция фашистской Германии. Потсдамская конференция. Международное значение победы Советского Союза в Великой Отечественной войне.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Участие СССР в войне с Японией. Атомная бомбардировка Хиросимы и Ногасаки. Разгром Квантунской армии. Капитуляция Японии. Окончание Второй мировой войны.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Цена победы СССР в войне. Экономические, политические, социальные, демографические и идеологические последствия Великой Отечественной войны. 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b/>
          <w:sz w:val="24"/>
          <w:szCs w:val="24"/>
        </w:rPr>
        <w:t>. Политическая развитие СССР в послевоенные годы</w:t>
      </w:r>
      <w:r>
        <w:rPr>
          <w:sz w:val="24"/>
          <w:szCs w:val="24"/>
        </w:rPr>
        <w:t>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Экономика послевоенного развития СССР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СССР в условиях новой расстановки сил на международной арене. Внешнеполитическая доктрина советского руководства. Отношения СССР с США и Англией: от сотрудничества к конфронтации. Урегулирование отношений с бывшими союзниками Германии (Парижские мирные договоры). Позиция СССР по германской проблеме. Возникновение стран народной демократии и взаимоотношения СССР с ними. Создание Коминформа. Конфликт с Югославией: его причины и последствия. СССР и война в Корее (1950-1953 гг.).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Экономика и общество после войны и задачи внутренней политики советского руководства. Восстановление народного хозяйства в годы IV пятилетки. Голод 1946-1947 гг. Чрезвычайные меры по укреплению колхозно-совхозного производства. Отмена карточной системы распределения и денежная реформа 1947 г. Уровень жизни населения.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Сталинский режим в послевоенные годы: проекты партийной программы и конституции, апогей культа личности Сталина, борьба в его ближайшем окружении. Усиление административно-командных методов руководства страной. Репрессии: их направленность и масштабы.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Идеологические кампании: цели, ход и последствия борьбы с «низкопоклонством» перед Западом и космополитизмом. Партийные постановления по вопросам литературы и искусства 1946-1948 гг. и дискуссии по философии, языкознанию и политэкономии и их общественно-политический резонанс.   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b/>
          <w:sz w:val="24"/>
          <w:szCs w:val="24"/>
        </w:rPr>
        <w:t>. Реформы в СССР (1953-1964 гг.)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Расстановка сил и борьба за лидерство в партийно-государственном руководстве. Начало критики культа личности и реабилитации жертв политических репрессий. «Дело Берии» (Июльский пленум ЦК КПСС 1953 г.). Отставка Г.М. Маленкова, причины и последствия.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Закрытый доклад Н.С. Хрущева на ХХ съезде КПСС и реакция на него в СССР и в мире. Постановление ЦК КПСС «О преодолении культа личности и его последствий».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Поражение последней «антипартийной группы» (Июньский пленум ЦК КПСС 1957 г.). Конец «коллективного руководства» и укреплений позиций Н.С. Хрущева. </w:t>
      </w:r>
      <w:r>
        <w:rPr>
          <w:sz w:val="24"/>
          <w:szCs w:val="24"/>
        </w:rPr>
        <w:lastRenderedPageBreak/>
        <w:t xml:space="preserve">Идеологические новации и догмы на ХХ-ХХII партийных съездах. Принятие новой программы КПСС.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Необходимость социально-экономических преобразований и выбор стратегии реформ. Реформы в промышленности и сельском хозяйстве и их результаты. Изменения в аграрной политике (Сентябрьский пленум ЦК КПСС 1953 г.). Освоение целинных земель. Реорганизация МТС. Усиление административных методов управления сельским хозяйством. Переход от отраслевой к территориальной системе управления промышленностью и строительством. Перестройка организационной структуры партии и советов по производственному принципу. Экономическая дискуссия и подготовка новой экономической реформы.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Социальные аспекты реформ. Повышение уровня жизни населения. Начало массового жилищного строительства. Закон о пенсиях 1956 г. Школьная реформа 1958 г., ее причины, ход и  результаты.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>
        <w:rPr>
          <w:b/>
          <w:sz w:val="24"/>
          <w:szCs w:val="24"/>
        </w:rPr>
        <w:t>Культура в период «оттепели»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Десталинизация и ее значение для культурной жизни. Начало возвращения культурного наследия русской эмиграции. Оживление культурных связей с зарубежными странами. Идейное размежевание в среде интеллигенции. Появление самиздата. Кампания против «ревизионистских шатаний» интеллигенции.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Изменения в системе руководства культурой: партийные органы, министерство культуры, творческие союзы, цензура. Стиль и методы партийно-государственного руководства. Встречи Н.С. Хрущева с интеллигенцией.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Возрастание роли науки в жизни общества. Влияние НТР на материальную базу культуры, народное образование, подготовку кадров, общественное сознание. Достижения и проблемы в развитии отечественной науки.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Реформа системы народного образования 1958 г.: ее причины, осуществление и последствия для средней и высшей школы.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Литературно-художественные дискуссии. Борьба против «лакировки» и против  «очернения» действительности. «Новый мир» А.Т. Твардовского и «Октябрь» В.А. Кочетова: различия в позициях, ключевые публикации. Основные тенденции художественной жизни страны.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Особенности социально-экономического и политического развития СССР во второй половине 1960-х – начале 1980-х гг.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Отставка Н.С. Хрущева и изменения в политическом курсе. Новое «коллективное руководство» (кадровые перестановки в руководстве партии и государства). Поворот в политическом курсе и его социальная база.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Стабилизация и консервация советской политической системы. Нарастание консервативных тенденции в идеологии. Концепция развитого социализма. Конституция 1977 г.: разработка, обсуждение, основные положения. Диссидентское движение в СССР: его цели, этапы, течения, лидеры.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Хозяйственная реформа 1965 г. в промышленности и сельском хозяйстве: подготовка, задачи, методы  их решения. Корректировка аграрной политики на мартовском (1965 г.) пленуме ЦК КПСС. Решения сентябрьского пленума ЦК КПСС 1965 г. по усилению стимулирования промышленного производства. Причины неудачи реформы, ее результаты.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Нарастание застойных явлений в экономике и попытки их преодоления. Несостоявшаяся экономическая реформа конца 1970-х гг. Экономические программы 70-х – начала 80-х гг.: программа развития Нечерноземья, продовольственная программа.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Социальная политика и уровень жизни населения.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>
        <w:rPr>
          <w:b/>
          <w:sz w:val="24"/>
          <w:szCs w:val="24"/>
        </w:rPr>
        <w:t>Культура в СССР в 1970-е – 1980-е гг</w:t>
      </w:r>
      <w:r>
        <w:rPr>
          <w:sz w:val="24"/>
          <w:szCs w:val="24"/>
        </w:rPr>
        <w:t>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Партийно-государственная политика в области культуры. Новые технические средства распространения информации и их значение для культурной жизни общества. Раскол культуры на официальную и неофициальную. Культурное диссидентство. Третья волна эмиграции интеллигенции. Культурное наследие в духовной жизни общества. Общественное движение за охрану памятников истории и культуры.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Введение всеобщего среднего образования молодежи. Школьная реформа 1984 г.: ее причины, содержание, результаты. Основные направления развития высшей школы. 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Духовные и эстетические поиски в художественном творчестве. Деревенская проза. Проблемы взаимоотношений художественной интеллигенции и власти: Театр на Таганке, полочные фильмы,  альманах «Метрополь», «бульдозерная» выставка.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Перестройка и новые тенденции в культурной политике и культурной жизни общества. Возрастание роли периодической печати. Новый этап в освоении культурного наследия. Политика «открытых» дверей в культурном обмене и ее последствия. Поворот в политике государства по отношению к религии и церкви и его значение для культуры. Роль и положение науки в условиях перестройки. Кризис общественных наук. Новое осмысление отечественной истории.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Новые тенденции в развитии системы среднего и высшего образования.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Литература и искусство в духовной жизни общества. Возвращение запрещенных произведений. Кризис советского литературоведения и искусствоведения. 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>
        <w:rPr>
          <w:b/>
          <w:sz w:val="24"/>
          <w:szCs w:val="24"/>
        </w:rPr>
        <w:t>Реформы и «перестройка»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Изменения в политическом руководстве СССР в середине 1980-х гг. Необходимость социально-экономических преобразований. Концепция перестройки и ее стратегия. Курс на ускорение социально-экономического развития (1985-1986 гг.).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Курс на демократизацию и гласность (1987-88 гг.). Политика гласности и ее влияние на социально-политические процессы в стране. Общественные дискуссии о путях развития и об отношении к историческому прошлому.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Внешнеполитические аспекты перестройки. «Новое политическое мышление» и изменения в концепции советской внешней политики. Активизация советско-американского диалога и проблемы разоружения. Изменения во взаимоотношениях СССР со странами Западной Европы. Вывод советских войск из Афганистана. 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>
        <w:rPr>
          <w:b/>
          <w:sz w:val="24"/>
          <w:szCs w:val="24"/>
        </w:rPr>
        <w:t>Социально-политический и экономический кризис в СССР в 1988-1991 гг.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Нарастание экономического кризиса и поиск путей выхода из него: расширение самостоятельности предприятий, развитие негосударственного сектора экономики, разработка проектов перехода к рыночной экономике. Социальное расслоение в обществе. Нарастание дефицита на потребительском рынке.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Начало реформирования политической системы (1989-середина - 1990 г.). Изменения в структуре органов власти и избирательной системе. Первые съезды народных депутатов СССР: их состав, дискуссии, решения, общественно-политический </w:t>
      </w:r>
      <w:r>
        <w:rPr>
          <w:sz w:val="24"/>
          <w:szCs w:val="24"/>
        </w:rPr>
        <w:lastRenderedPageBreak/>
        <w:t>резонанс. Политическая борьба в ходе выборов в местные органы власти (середина 1990 – середина 1991 г.). Активизация национальных движение и формирование новых политических элит.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Политический кризис августа 1991 г. Демонтаж политической системы СССР (сентябрь - декабрь 1991 г.). Распад СССР и его последствия.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Распад мировой социалистической системы и его последствия. СССР и объединение Германии.</w:t>
      </w:r>
    </w:p>
    <w:p w:rsidR="00665A03" w:rsidRDefault="00665A03">
      <w:pPr>
        <w:spacing w:line="276" w:lineRule="auto"/>
        <w:ind w:firstLine="709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>
        <w:rPr>
          <w:b/>
          <w:sz w:val="24"/>
          <w:szCs w:val="24"/>
        </w:rPr>
        <w:t>Российская Федерация в конце ХХ - начале XXI века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Социально-экономические преобразования. Программа и этапы экономической реформы. «Шоковая терапия», приватизация, финансовый кризис 1998 г. и их последствия.  Социально-экономическая ситуация в начале 2000-х гг. Изменения в социальной и духовной сферах.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строительство в постсоветской России. Правление Б.Н. Ельцына. Конституционный кризис 1992-1993 гг.: противоречия между законодательной и исполнительной властью, октябрьские события 1993 г. Разработка и принятие Конституции 1993 г. Формирование новых органов власти. Складывание политических партий и блоков и их деятельность в Государственных Думах.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Первый этап правления В.В. Путина. Становление «вертикали власти» и централизация управления в начале 2000-х гг. Проблема сохранения территориальной целостности России. Война в Чечне: ее этапы и последствия.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Место России в новой системе международных отношений. Основные задачи и направления внешней политики: отношения со странами дальнего и ближнего зарубежья, Россия и НАТО, Россия и борьба с международным терроризмом.    </w:t>
      </w:r>
    </w:p>
    <w:p w:rsidR="00665A03" w:rsidRDefault="00665A03">
      <w:pPr>
        <w:spacing w:line="276" w:lineRule="auto"/>
        <w:ind w:firstLine="709"/>
        <w:rPr>
          <w:sz w:val="28"/>
          <w:szCs w:val="28"/>
        </w:rPr>
      </w:pPr>
    </w:p>
    <w:p w:rsidR="00665A03" w:rsidRDefault="00470944">
      <w:pPr>
        <w:spacing w:line="276" w:lineRule="auto"/>
        <w:ind w:firstLine="709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ВОПРОСЫ К ЭКЗАМЕНУ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Источники и существующие модели этногенеза восточных славян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Возникновение и развитие древнерусского государства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 Феодальная раздробленность. Причины, система управления, политический строй, феодальные усобицы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Русь и монголы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 Культура Руси в XI-XIII веках. Повесть Временных лет, исторические повести, архитектурные памятники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Русские земли в XIII - XV веках. Взаимоотношение с соседями.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7. Борьба Руси с монголами, литовским княжеством, Тевтонским орденом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8. Усиление Московского княжества и образование русского государства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9. Внутренняя и внешняя политика Московской Руси при Иване III. Судебник 1497 года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10. Культура русского государства в конце XV - XVI веках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 Русское государство в эпоху Ивана IV: внешняя и внутренняя политика (реформы 50х гг. XVI в.)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12. Опричнина: причины, содержание, результаты. Оценка опричнины в современной исторической литературе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 Крестьянские войны в России в XVII -XIX веках. Актуальные вопросы изучения народных движений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14. Российская монархия в XVII веке. Формирование абсолютистской власти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15. Культура Руси в XVII веке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 Территориальный рост русского государства в XVI - XVII веках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17. Внешняя политика Руси в XVI - XVII веках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18. Реформы Петра I, их оценка современниками и современными историками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19. Просвещенный абсолютизм в России в XVIII веке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20. Личность Перта I в исторической литературе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21. Российская империя во второй половине 18 века: внутренняя и внешняя политика имперской власти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22. Дворцовые перевороты в XVIII веке. Оценочные суждения в дореволюционной и современной литературе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 Культура России в XVIII веке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24. Зарождение капитализма, особенности его развития в промышленности и сельском хозяйстве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25. Социальная структура населения в России в первой половине XIX века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26. Основные направления внешней политики России в первой половине XIX века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27. Отечественная война 1812 года. Роль и значение ее для России. Историки об Отечественной войне 1812 года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 Движение декабристов и его роль в российской истории. Новые подходы к изучению декабризма.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29. Общества декабристов и их программы. Результаты восстания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30. Начало реакции. Реформы Николая I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31. Общественно-политическое движение в России в 30-40 годах XIX века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32. Западники, славянофилы, революционеры-демократы. Идеи, программы, место в истории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33. Внешне-политический курс российской империи в 30-50 годы XIX века.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34. Крымская война 1853-1856 годов. Российское общество и война.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35. «Золотой век» русской культуры.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36. Российская империя накануне отмены крепостного права.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37. Отмена крепостного права: социально-экономические предпосылки, ход реформы, итоги, реформаторы.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38. Развитие промышленности, транспорта, модернизация производства. Сельскохозяйственное развитие после отмены крепостного права. Успехи, противоречия, тормозящие факторы.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39. Формирование новых социальных классов и слоев общества. Изменение облика российского общества.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40. Общественное движение в 70-80-е годы XIX века. Народничество: теория и практика, организации народников, судьбы народничества, вожди народников.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41. Внешняя политика российской империи в 60-70-е годы XIX века.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42. Россия на Дальнем Востоке. Основные этапы продвижения и закрепления России на Дальнем Востоке (XVII -XIX века).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43. Царизм и модернизация России на пороге нового 20 века.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44. Развитие рабочего движения и распространение марксизма в России (70-90-е годы XIX века).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45. Духовная жизнь России во второй половине XIX века.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46. Внешняя политика России в период империализма. Русско-японская война и Первая мировая война.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47. Революция 1905-1907 годов. Оценка революции в современной историографии.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48. Образование политических партий в России. Типы партий, их программы, тактика, деятельность.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49. Российская империя в период думской монархии 1905-1917 годы. Деятельность I - IV Дум.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50. Столыпинская аграрная реформа. Основные направления, результаты. Итоги, значение.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51. Февральская революция. Падение самодержавия. Историки о Февральской революции.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52. От Февраля к Октябрю: особенности периода, деятельность партии, подготовка и осуществление социалистической революции.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53. Октябрьская революция: причины, ход, оценки в современной исторической науке.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54. Учредительное собрание: выборы, работа, разгон Собрания. Оценка разгона Собрания в исторической литературе.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55. Становление советского государства и общества в 1917-1921 годах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56. Гражданская война и интервенция в советской России. Новые подходы к изучению гражданской войны.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57. Гражданская война и интервенция на Дальнем востоке. Дальневосточные историки о Гражданской войне и интервенции.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58. Советское государство в годы НЭПа (1921-1928)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59. Образование СССР. Современные оценки.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60. Становление модели экономического развития СССР в 1930-е годы. Индустриализация страны: противоречия, трудности, цена, значение.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61. Коллективизация деревни: разработка планов, проведение их в жизнь, социально-политические и моральные последствия.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62. Создание тоталитарного режима в СССР.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63. Власть и общество. 1917 – 1930-е годы. Причины культа личности Сталина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64. Репрессии в СССР. Оценки репрессий в исторической литературе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65. Внешняя политика СССР в 1920-1930-е годы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66. Начало великой Отечественной войны, причины первых неудач Красной Армии. Спорные вопросы о начале и первом этапе войны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67. Основные этапы войны и их характеристика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68. Завершающий этап Великой отечественной войны. Подписание капитуляции Германии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69. Война СССР с Японией на Дальнем Востоке. Историки о советско-японской войне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70. Послевоенное развитие СССР (1946-1953 годы)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71. Аграрная политика советского государства и развитие сельского хозяйства страны (середина 1940 – середина 1960-х годов)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72. Развитие СССР в середине 1960 – начале 1980-х годов: нарастание кризисных явлений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73. Развитие СССР в 1985 – 1991 годах: перестройка, достижения и просчеты. Историки и политологи о перестройке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74. Россия на пути радикальной модернизации (1992-2003 годы). Оценочные суждения о просчетах политикой в осуществлении модернизации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75. Внешняя политика России в 1990 - начале XXI века. Место России во внешне-политических мировых отношениях</w:t>
      </w:r>
    </w:p>
    <w:p w:rsidR="00665A03" w:rsidRDefault="00665A03">
      <w:pPr>
        <w:spacing w:line="276" w:lineRule="auto"/>
        <w:ind w:firstLine="709"/>
        <w:rPr>
          <w:sz w:val="28"/>
          <w:szCs w:val="28"/>
        </w:rPr>
      </w:pPr>
    </w:p>
    <w:p w:rsidR="00665A03" w:rsidRDefault="00470944">
      <w:pPr>
        <w:spacing w:line="276" w:lineRule="auto"/>
        <w:ind w:firstLine="709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 И ИСТОЧНИКОВ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Учебная литература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Основная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Губкин, В. Ф. Отечественная история России в X - XXI вв.: учебное пособие / В. Ф. Губкин, В. И.Федорченко. – Красноярск: Изд-во Красноярского торгово-экономического института, 2011. – 296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История России с древнейших времен до наших дней : учебник / В. А. Веременко, Н. Д. Козлов, Е. В. Никуленкова и др.; под ред. Н. Д. Козлова. – М. : Проспект, 2011. – 695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История России с древнейших времен до наших дней : учебник. В 2 т. / А. И. Сахаров, А. Н. Боханов, В. А. Шестаков; под ред. А. Н. Сахарова. – М.: Проспект, 2013. URL: Т. 1: http://nashol.com/2012080366320/istoriya-rossii-s-drevneishih-vremen-do-nashih-dnei-tom1-saharov-a-n-bahanov-a-n-shestakov-v-a-2010.html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Т. 2: http://www.twirpx.com/file/416617/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История России с древнейших времен до наших дней / под. ред. А.Н. Сахарова. М.: Проспект, 2011. — 768 с. URL: http://www.twirpx.com/file/704778/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Орлов, А. С. Основы курса истории России: учебник / А. С. Орлов, А. Ю. Полунов, Ю. Я. Терещенко. – М.: Проспект, 2012. – 576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Павленко, Н. И. История России с древнейших времен до 1861 года: учебник для вузов / Н. И. Павленко, И. Л. Андреев, В. А. Федоров; под ред. Н. И. Павленко. – М. : Юрайт, 2011. – 712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Дополнительная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Зуев, М. Н. История России : учебн. пособие для вузов неисторических специальностей / М. Н. Зуев. – М. : Высшее образование, 2008. – 635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История Дальнего Востока СССР в эпоху феодализма и капитализма (XVII – февраль 1917 г.) / Отв. ред. А.И. Крушанов. М.: Наука, 1991 г. – 470 с.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История Дальнего Востока России. От эпохи первобытного общества до конца XX века. Т.3. Книга 1. Дальний Восток России в период революций 1917 г. и гражданской войны / Под ред. Б.И. Мухачева. Владивосток: Дальнаука, 2003. – 631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История Дальнего Востока России. От эпохи первобытного общества до конца XX века. Т.3. Книга 4. Мир после войны: дальневосточное общество в 1945-1950-е гг. / Под ред. В.Л. Ларина. Владивосток: Дальнаука, 2009 г. – 695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История России: с древнейших времен до начала XXI в.: [учебное пособие] / А. Н. Сахаров, Л. Е. Морозова, М. А. Рахматуллин [и др.]; под ред. А. Н. Сахарова. – М. : АСТ : Астрель, 2010. – 742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История России XX – до начала XXI века: учебн. пособие для студентов вузов / Л. В. Милов [и др.]; под ред. Л. В. Милова. – М. : Эксмо , 2006. – 958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История России с древнейших времен до конца XVII века : учебн. пособие для студентов / под ред. Л. М. Милова. – М. : Эксмо , 2006. – 766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История России: учебник / А.С. Орлов, В.А. Георгиев, Н.Г. Георгиева [и др.]. – М. : Проспект, 2008. – 525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История современной России, 1985-1994 : эксперим. учеб. пособие / В. В. Журавлев [и др.]. – М. : Изд. центр «Терра», 1995. – 253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ab/>
        <w:t xml:space="preserve">Кириллов, В. В. История России : учебное пособие для бакалавров / В. В. Кириллов. - 5-е изд., испр. и доп. - М. : Юрайт, 2013. - 663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Милов, Л. В. История России XVIII – XIX веков : учебн. пособие для студентов / Л. В. Милов, Н. И. Цимбаев ; под ред. Л. В. Милова ; МГУ им. М. В. Ломоносова. – М. : Эксмо, 2010. – 782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Новейшая история России, 1914-2011 : учебное пособие для бакалавров / Кутузов В. А. [и др.] ; под ред. М. В. Ходякова. - 6-е изд., испр. и доп. – М. : Юрайт, 2013. - 541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Павленко, Н. И. История России : учебник для студентов / Н. И. Павленко, И. Л. Андреев, Л. М. Ляшенко ; под ред. Н. И. Павленко. – М. : Абрис : Высш. шк. , 2012. 660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Павленко, Н. И. История России с древнейших времен до 1861 года : учебник для студентов вузов / Н. И. Павленко, И. Л. Андреев, В. А. Федоров ; под ред. Н. И. Павленко. – 5-е изд. – М. : Высш. образование, 2009. – 712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Парсамов, В. С. История России. XVIII - начало ХХ века : учебн. пособие для студентов / В. С. Парсамов. - 2-е изд., испр. - М. : Академия , 2013. - 479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Семеникова, Л. Н. Россия в мировом сообществе цивилизаций: учебник для вузов неисторических специальностей / Л. И. Семенникова. – М: Университет, 2009. – 782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Соколов, А. К. Курс советской истории, 1917-1940 : учеб. пособие для студентов вузов / А. К. Соколов. – М. : Высш. шк. , 1999. – 270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Соколов, А. К. Курс советской истории, 1941-1991 / А. К. Соколов, В. С. Тяжельникова; под ред. А. К. Соколова. – М. : Высш. шк., 1999. – 414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Яник, А. А. История современной России : истоки и уроки последней российской модернизации (1985-1999) / А. А. Яник. – М. : Изд-во Московского ун-та , 2012. – 757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Акты социально-экономической истории Северо-Восточной Руси конца XIV – начала XVI в. В 3-х т. / отв. ред. акад. Б. Д. Греков ; Акад. наук СССР. Ин-т истории. – М. : Изд-во Акад. наук СССР , 1952-1964. – 3 т.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Внешняя политика России : сб. док. / М-во иностр. дел Рос. Федерации; редкол. В. Д. Средин (пред.) и др. – М. : Междунар. отношения , 1996. 292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Восстание 1662 г. в Москве : сборник документов / сост., авт. введения, источниковедческого обзора и коммент. В. И. Буганов. - М. : Наука , 1964. – 306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Восстание декабристов : документы. Т. 1-18 / Акад. наук СССР, Ин-т истории СССР, Центр. гос. архив Окт. рев-ии, высш. органов гос. власти и органов гос. упр. СССР ; ред. М. В. Нечкина. – М. -Л. : Наука, 1925-1986. – (Материалы по истории восстания декабристов).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Государство Российское: власть и общество : С древнейших времен до наших дней : сб. док. / под ред. Ю. С. Кукушкина. – М. : Изд-во Моск. ун-та , 1996. – 526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Дворянская империя XVIII века : (основные законодательные акты) : сборник документов / сост. М. Т. Белявский. – М. : Изд-во Моск. ун-та, 1960. – 223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Декреты Советской власти. Т. 1-14. – М. : Госполитиздат, 1957-1986.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Духовные и договорные грамоты великих и удельных князей XIV-XV вв. / отв. ред. С. В. Бахрушин. – М. ; Л. : Изд-во Акад. наук СССР, 1950. – 587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>
        <w:rPr>
          <w:sz w:val="24"/>
          <w:szCs w:val="24"/>
        </w:rPr>
        <w:tab/>
        <w:t>Записки императрицы Екатерины II / пер. с фр. ; отв. ред. Е. Л. Рудницкая. – М. : Наука , 1990. 277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Карамзин, Н. М. О древней и новой России : избр. проза и публицистика / Н. М. Карамзин. – М. : Жизнь и мысль, 2002. – 477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Конституция Российской Федерации: принята всенародным голосованием 12 декабря 1993 г. : официальный текст с изм., внесенными Законами РФ о поправках к Конституции РФ от 30 дек. 2008 г. № 6-ФКЗ, № 7-ФКЗ от 5 февр. 2014 г. № 2-ФКЗ. – М. : Норма, 2014. – 92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Лавров, П. Л. Исторические письма, 1868-1869 / П. Л. Лавров. – Изд. 8-е. – М. : URSS , 2013 – 295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Материалы по истории СССР. Освободительное движение и общественная мысль в России XIX в. : Для семинар. и практ. занятий : учеб. пособие для вузов / сост. В. А. Федоров, Н. И. Цимбаев; под ред. И. А. Федосова.- М. : Высш. шк. , 1991. – 416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Милюков, П. Н. Воспоминания / П. Милюков. – М. : ВАГРИУС , 2001. – 635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Новые законы СССР. Вып. 1-4. – М. : Юрид. лит., 1990 – 1991.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Оглашению не подлежит. СССР – Германия. 1939 – 1941 гг. : документы и материалы. – М., 1991. 317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Памятники русского права. Вып. 3. Памятники права периода образования русского централизованного государства XIV-XV в. в. / сост. В. Н. Автократов, А. А. Зимин, С. М. Каштанов, А. Г. Поляк ; ред. проф. Л. В. Черепнин .- 1955. - 528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Памятники русского права. Вып. 4. Памятники права периода укрепления русского централизованного государства. XV-XVII вв. / сост. А. А. Зимин, С. М. Каштанов, А. И. Копанев, А. Г. Поляк ; под ред. Л. В. Черепнина. – 1956. – 632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 xml:space="preserve">Памятники русского права. Вып. 6-8 / под ред. [и с предисл.] С. В. Юшкова. – М.: Госюриздат, 1952-1961. 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Повесть временных лет: сборник произведений литературы Древней Руси / [подгот. текста, предисл., примеч. Д. С. Лихачев и др.]. – М. : Эксмо, 2009. – 604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Программы политических партий России, конец XIX-нач. XX вв. : сборник / отв. сост. В. В. Кривенький, Н. Н. Тарасова. – М. : Рос. полит. энцикл., 1995. - 461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Реабилитация народов и граждан, 1954-1994 гг. : Документы /сост., отв. ред. И. Алиев. – М. : ИЭИА , 1994. – 304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Российское законодательство Х-ХХ веков. В 9-ти т. / общ. ред. О.И. Чмстякова. / отв. ред. А. Д. Горский. – М. : Юрид. лит., 1985 – 1994.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Соборное уложение 1649 года. Законодательство царя Алексея Михайловича / сост., авт. предисл. и вступительных ст. В. А. Томсинов. – М. : Зерцало, 2011. – 421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Тихомиров, М. Н. Пособие для изучения Русской Правды. – М. : Изд-во Моск. ун-та, 1953. – 192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>Тихомиров, М. Н. Соборное уложение 1649 года : учеб. пособие для высш. школы / М. Н. Тихомиров, П. П. Епифанов. – М. : Изд-во Моск. ун-та , 1961. – 444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Хрестоматия по истории России / А.С. Орлов [и др.]. – М. : Проспект , 2006. – 588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Хрестоматия по истории России 1921-1941 годов / сост. В. А. Алексеев.- Липецк: Липецкий гос. пед. ун-т , 2010. – 588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29.</w:t>
      </w:r>
      <w:r>
        <w:rPr>
          <w:sz w:val="24"/>
          <w:szCs w:val="24"/>
        </w:rPr>
        <w:tab/>
        <w:t>Чаадаев, П. Я. Письма П. Я. Чаадаева и комментарии к ним. Письма разных лиц к П. Я. Чаадаеву. Архивные документы. Именной указатель к 1 и 2 томам. – М. : Наука , 1991. – 671 с. – (Полное собрание сочинений и избранные письма [В 2 т.]).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Справочные издания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Богуславский, В. В. Русь. Рюриковичи : иллюстрир. ист. словарь / В.В. Богуславский, В.В. Бурминов. – М. : Познават. кн. плюс, 2000. – 654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Даль, В. И. Толковый словарь живого великорусского языка : в 4 т. / В. И. Даль. – 6-е изд., стер. – М. : Дрофа : Русский яз. Медиа, 2011.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Князев Е. А. Родная старина : слова, термины, образы / Е. А. Князев. – М. : Остожье, 1996. – 393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Краткий толковый исторический словарь по россиеведению / сост. Е. А. Князев. – М. : Новый гуманитарный ун-т , 1995. 209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Мир русской истории : энцикл. справ. / [Аграшенков А. В. и др.]. – М. ; СПб. : Вече, 1997. – 603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Отечественная история : История России с древнейших времен до 1917 г. : энциклопедия / гл. ред. В. Л. Янин [и др.]. – М. : Большая Рос. энцикл. , 2000. 639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Отечественная история: люди, события, факты : Хронол. справ. / [Н.М. Арсентьев и др.]. – Саранск : Изд-во Морд. ун-та , 2003. – 73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Политические партии России, конец XIX-первая треть XX в. : энциклопедия. – М. : Росспэн , 1996. – 800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Похлебкин В.В. Татары и Русь : 360 лет отношений Руси с тат. государствами в XIII-XVI вв., 1238-1598 гг. (От битвы на р. Сить до покорения Сибири) : справочник / В. В. Похлёбкин. – М. : Междунар. отношения , 2005. – 188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Россия: полный энциклопедический иллюстрированный справочник в картах, схемах, таблицах : новое издание, испр. и доп. / [авт.-сост. П. Г. Дейниченко]. – М. : ОЛМА Медиа Групп , 2010. – 375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Русское зарубежье. Золотая книга эмиграции. Первая треть ХХ века : энциклопедический биографический словарь / под общ. ред. В.В. Шелохаева. – М. : РОССПЭН, 1997. 748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Славянская энциклопедия. XVII век. В 2 т. / авт.-сост. В.В. Богуславский.- М. : Олма-Пресс, 2004.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Современная политическая история России (1985-1998 годы). В 2-х т. / под общ. ред. В. И. Зоркальцева, А. И. Подберезкина. – 2. изд., доп. и перераб. – М. , 1999.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Стариков, Н. В. Россия. XX век. Политика и культура : Факты. Имена. Понятия : энцикл. словарь / Н. В. Стариков. – Ростов н/Д : Феникс , 1999. – 604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Хрестоматия по истории России : учебн. пособие / авт.-сост. А. С. Орлов [и др.]. – М. : Проспект , 2014. – 588 с.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Христианство : энциклопедический словарь. В 3-х т. : энциклопедический словарь Брокгауза и Ефрона. Новый энциклопедический словарь Брокгауза и Ефрона. Православная богословская энциклопедия / под ред. С.С. Аверинцева [и др.]. – М. : Большая Российская энциклопедия, 1993-1995.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Электронные ресурсы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Водарский, Я. Е. Население России в конце XVII - начале XVIII века [Электронный ресурс]. М.: Наука, 1977. – Режим доступа: http://statehistory.ru/books/YA-E--Vodarskiy_Naselenie-Rossii-v-kontse-XVII---nachale-XVIII-veka/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Региональные параметры имперской «географии власти» (Сибирь и Дальний Восток) [Электронный ресурс] // Ab Imperio. 2000. № 3-4. С. 343-358. – Режим доступа: http://zaimka.ru/power/remnev2.shtml Ремнев А.В.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Ремнев, А. В. Имперское управление азиатскими регионами России в XIX - начале XX веков: некоторые итоги и перспективы изучения[Электронный ресурс]. – Режим доступа: http://zaimka.ru/remnev-imperium/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Рыбаков, Б. А. Язычество древних славян [Электронный ресурс]. М.: Наука, 1981. – Режим доступа: http://statehistory.ru/books/Boris-Rybakov_YAzychestvo-drevnikh-slavyan/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Смоленский, Н.И. Теория и методология истории : учеб. пособие для студ. высш. учеб. заведений [Электронный ресурс]. – 2-е изд. М. : Академия, 2008. – 272 с. – Режим доступа: http://www.twirpx.com/file/132503/</w:t>
      </w:r>
    </w:p>
    <w:p w:rsidR="00665A03" w:rsidRDefault="0047094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Черепнин, Л.В. Земские соборы Русского государства в XVI – XVII вв. [Электронный ресурс]. М.: Наука, 1978. – Режим доступа: http://statehistory.ru/books/L-V--CHerepnin_Zemskie-sobory-Russkogo-gosudarstva-v-XVI---XVII-vv-/</w:t>
      </w:r>
    </w:p>
    <w:p w:rsidR="00665A03" w:rsidRDefault="00470944">
      <w:pPr>
        <w:rPr>
          <w:sz w:val="28"/>
          <w:szCs w:val="28"/>
        </w:rPr>
      </w:pPr>
      <w:r>
        <w:br w:type="page"/>
      </w:r>
    </w:p>
    <w:p w:rsidR="00665A03" w:rsidRDefault="00470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Специальная часть для направленности</w:t>
      </w:r>
    </w:p>
    <w:p w:rsidR="00665A03" w:rsidRDefault="00470944">
      <w:pPr>
        <w:jc w:val="center"/>
        <w:outlineLvl w:val="2"/>
        <w:rPr>
          <w:b/>
          <w:sz w:val="32"/>
          <w:szCs w:val="32"/>
        </w:rPr>
      </w:pPr>
      <w:bookmarkStart w:id="16" w:name="__RefHeading___Toc2491_1702900070"/>
      <w:bookmarkStart w:id="17" w:name="_Toc419126937"/>
      <w:bookmarkEnd w:id="16"/>
      <w:bookmarkEnd w:id="17"/>
      <w:r>
        <w:rPr>
          <w:b/>
          <w:sz w:val="32"/>
          <w:szCs w:val="32"/>
        </w:rPr>
        <w:t>07.00.03 – «Всеобщая история» (Новое и новейшее время)</w:t>
      </w:r>
    </w:p>
    <w:p w:rsidR="00665A03" w:rsidRDefault="00665A03">
      <w:pPr>
        <w:rPr>
          <w:b/>
          <w:sz w:val="28"/>
          <w:szCs w:val="28"/>
        </w:rPr>
      </w:pPr>
    </w:p>
    <w:p w:rsidR="00665A03" w:rsidRDefault="00470944">
      <w:pPr>
        <w:spacing w:line="276" w:lineRule="auto"/>
        <w:ind w:firstLine="709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1.Страны Дальнего Востока и ЮВА в 1920-1930-е  гг.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Пробуждение Азии”. Идеология национально-освободительного движения, ее течения.  Складывание революционной ситуации в Китае. Китайская революция (1925-1927).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Японские империалисты в новейшее время. Демократия “Тайсё”. Зарождение коммунистического движения в Японии, взаимоотношения Коммунистической партии Японии и Коминтерна. Фашизм в Японии. Становление “новой политической” структуры Японии. Внешняя политика. Япония в Версальско-Вашингтонской системе международных отношений. Нормализация японо-советских отношений. Японская агрессия в Китае, ее влияние на внутриполитическое развитие Китая и на отношения Японии с США и Великобританией. Внутриполитическое развитие Китая в конце 20-х – 30-е гг. Гоминьдан и советские районы в Китае. Национально-освободительное движение в Корее.</w:t>
      </w:r>
    </w:p>
    <w:p w:rsidR="00665A03" w:rsidRDefault="00665A03">
      <w:pPr>
        <w:spacing w:line="23" w:lineRule="atLeast"/>
        <w:ind w:firstLine="709"/>
        <w:jc w:val="both"/>
        <w:rPr>
          <w:sz w:val="24"/>
          <w:szCs w:val="24"/>
        </w:rPr>
      </w:pP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2.Страны Дальнего Востока и ЮВА в послевоенный период.                      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и политическое развитие Японии, послевоенные реформы, их значение  «Экономическое чудо» Японии. Место Японии в современном мире. Политические партии. Внешняя и внутренняя политика. Японо-американские отношения. Советско-японские и российско-японские отношения.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и политическое развитие Китая. Демократические преобразования и и начало строительства  социализма в КНР в 50- нач. 60-х гг «Великая культурная революция» как социальный и политический эксперимент. Экономические реформы в 80-е гг. Строительство «социализма со спецификой  Китая».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Корейские государства их общественно-политическое развитие. Строительство социализма в КНДР. «Социализм чучхэ» Основные этапы  социально- политического развития Корейской Республики. «Корейское экономическое чудо». Проблемы объединения страны.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3.Культура стран Азии.</w:t>
      </w:r>
    </w:p>
    <w:p w:rsidR="00665A03" w:rsidRDefault="00665A03">
      <w:pPr>
        <w:spacing w:line="23" w:lineRule="atLeast"/>
        <w:ind w:firstLine="709"/>
        <w:jc w:val="both"/>
        <w:rPr>
          <w:sz w:val="24"/>
          <w:szCs w:val="24"/>
        </w:rPr>
      </w:pP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Новая и новейшая история стран Азии в отечественной историографии </w:t>
      </w:r>
    </w:p>
    <w:p w:rsidR="00665A03" w:rsidRDefault="00665A03">
      <w:pPr>
        <w:spacing w:line="23" w:lineRule="atLeast"/>
        <w:ind w:firstLine="709"/>
        <w:jc w:val="both"/>
        <w:rPr>
          <w:sz w:val="24"/>
          <w:szCs w:val="24"/>
        </w:rPr>
      </w:pPr>
    </w:p>
    <w:p w:rsidR="00665A03" w:rsidRDefault="00665A03">
      <w:pPr>
        <w:spacing w:line="23" w:lineRule="atLeast"/>
        <w:ind w:firstLine="709"/>
        <w:jc w:val="both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ВОПРОСЫ К ЭКЗАМЕНУ</w:t>
      </w:r>
    </w:p>
    <w:p w:rsidR="00665A03" w:rsidRDefault="00665A03">
      <w:pPr>
        <w:spacing w:line="23" w:lineRule="atLeast"/>
        <w:ind w:firstLine="709"/>
        <w:jc w:val="both"/>
        <w:rPr>
          <w:sz w:val="24"/>
          <w:szCs w:val="24"/>
        </w:rPr>
      </w:pP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Проблемы периодизации истории стран Востока в новое и новейшее время.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Страны Восточной Азии к середине 17 в. в контексте мирового развития.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Особенности социально-экономического и политического развития Китая во второй половине 17 – пер. пол 19 вв.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Особенности социально-экономического и политического развития Японии во второй половине 17 – пер. пол. 19 вв.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Корейский полуостров во второй половине 17 – пер. пол. 19 вв.Страны Юго-Восточной Азии во второй половине 17 – пер. пол. 19 вв.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Страны Юго-Восточной Азии во второй половине 17 – пер. пол. 19 вв.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Общие итоги развития стран Востока во второй половине 17 – пер. пол. 19 вв.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Экспансия западных держав в Восточной Азии: оценки, характер, последствия.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>
        <w:rPr>
          <w:sz w:val="24"/>
          <w:szCs w:val="24"/>
        </w:rPr>
        <w:tab/>
        <w:t>Национально-освободительные и повстанческие движения в странах Азии в середине 19 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Развитие капитализма в странах Востока во второй половине 19 в.: тенденции и особенности.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Китай в период «самоусиления» (1860-1895 гг.)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Революция Мэйдзи и развитие капитализма в Японии в последней трети 19 – начале 20 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Корея во второй половине 19 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Восточноазиатская политика России и освоение дальневосточных территорий во второй половине 19 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Международные отношения в Восточной Азии на рубеже 19- 20 вв.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Юго-Восточная Азия на рубеже 19- 20 вв.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Страны Востока в период Первой мировой войны.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Китай в период гражданских, национально-освободительных и революционных войн (1911 – 1949 гг.)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Милитаристская политика Японии в Восточной Азии в период и между двумя мировыми войнами.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Социально-экономической и политическое развитие Японии в пер. пол. 20 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Корея в пер. пол. 20 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Социально-экономическое и политическое развитие Монголии.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Страны ЮВА в пер. пол. 20 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Распад колониальной системы и особенности социально-экономического и политического развития стран Восточной Азии во второй половине 20 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КНР в 50-80-е гг. 20 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>Социально-экономическое и политическое развитие Японии в 50-80-е гг 20 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Корейский полуостров в 50-80-е гг. 20 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МНР в 50-80-е гг. 20 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Страны ЮВА во втор. пол. 20 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>Южная Азия во втор. пол. 20 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  <w:t>Дальневосточные территории России в 50-80-е гг. 20 в.</w:t>
      </w:r>
    </w:p>
    <w:p w:rsidR="00665A03" w:rsidRDefault="00470944">
      <w:pPr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  <w:t>Особенности международных отношений в Восточной Азии в 50-80-е гг. 20 в.</w:t>
      </w:r>
    </w:p>
    <w:p w:rsidR="00665A03" w:rsidRDefault="00665A03">
      <w:pPr>
        <w:spacing w:line="23" w:lineRule="atLeast"/>
        <w:ind w:firstLine="709"/>
        <w:jc w:val="both"/>
        <w:rPr>
          <w:sz w:val="24"/>
          <w:szCs w:val="24"/>
        </w:rPr>
      </w:pPr>
    </w:p>
    <w:p w:rsidR="00665A03" w:rsidRDefault="00665A03">
      <w:pPr>
        <w:spacing w:line="23" w:lineRule="atLeast"/>
        <w:ind w:firstLine="709"/>
        <w:jc w:val="both"/>
        <w:rPr>
          <w:sz w:val="24"/>
          <w:szCs w:val="24"/>
        </w:rPr>
      </w:pPr>
    </w:p>
    <w:p w:rsidR="00665A03" w:rsidRDefault="00470944">
      <w:pPr>
        <w:spacing w:line="23" w:lineRule="atLeast"/>
        <w:ind w:firstLine="709"/>
        <w:jc w:val="both"/>
        <w:outlineLvl w:val="3"/>
        <w:rPr>
          <w:sz w:val="24"/>
          <w:szCs w:val="24"/>
        </w:rPr>
      </w:pPr>
      <w:r>
        <w:rPr>
          <w:b/>
          <w:sz w:val="28"/>
          <w:szCs w:val="28"/>
        </w:rPr>
        <w:t>СПИСОК РЕКОМЕНДУЕМОЙ ЛИТЕРАТУРЫ И ИСТОЧНИКОВ</w:t>
      </w:r>
    </w:p>
    <w:p w:rsidR="00665A03" w:rsidRDefault="00665A03">
      <w:pPr>
        <w:spacing w:line="23" w:lineRule="atLeast"/>
        <w:ind w:firstLine="709"/>
        <w:jc w:val="both"/>
      </w:pPr>
    </w:p>
    <w:p w:rsidR="00665A03" w:rsidRDefault="00470944">
      <w:pPr>
        <w:pStyle w:val="9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effect w:val="blinkBackground"/>
        </w:rPr>
      </w:pPr>
      <w:r>
        <w:rPr>
          <w:sz w:val="28"/>
          <w:szCs w:val="28"/>
        </w:rPr>
        <w:t xml:space="preserve">1. Новейшая история стран Азии и Африки,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в 3 ч.,: ред. А.М. Редригес – М.: Владос, 2004.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effect w:val="blinkBackground"/>
        </w:rPr>
      </w:pPr>
      <w:r>
        <w:rPr>
          <w:sz w:val="28"/>
          <w:szCs w:val="28"/>
        </w:rPr>
        <w:t xml:space="preserve">2. История Китая с древнейших времен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в 10 т., РАН, Ин-т. Дал. Востока; гл. ред. С. Л. Тихвинский – М.: Наука – 2013.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effect w:val="blinkBackground"/>
        </w:rPr>
      </w:pPr>
      <w:r>
        <w:rPr>
          <w:sz w:val="28"/>
          <w:szCs w:val="28"/>
        </w:rPr>
        <w:t>3. Дельнов, А. А. Китайская империя от Сына Неба до Мао Цзэдуна – М.: Алгоритм, 2013 – 558 с.</w:t>
      </w:r>
    </w:p>
    <w:p w:rsidR="00665A03" w:rsidRDefault="00470944">
      <w:pPr>
        <w:pStyle w:val="afd"/>
        <w:numPr>
          <w:ilvl w:val="0"/>
          <w:numId w:val="5"/>
        </w:numPr>
        <w:tabs>
          <w:tab w:val="left" w:pos="0"/>
        </w:tabs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Теймс, Р. Япония: история страны.  СПб. : Мидгард, 2010 – 415 с.</w:t>
      </w:r>
    </w:p>
    <w:p w:rsidR="00665A03" w:rsidRDefault="00470944">
      <w:pPr>
        <w:pStyle w:val="afd"/>
        <w:tabs>
          <w:tab w:val="left" w:pos="0"/>
        </w:tabs>
        <w:suppressAutoHyphens w:val="0"/>
        <w:spacing w:after="200" w:line="276" w:lineRule="auto"/>
        <w:ind w:left="0"/>
        <w:jc w:val="both"/>
        <w:rPr>
          <w:effect w:val="blinkBackground"/>
        </w:rPr>
      </w:pPr>
      <w:r>
        <w:rPr>
          <w:sz w:val="28"/>
          <w:szCs w:val="28"/>
        </w:rPr>
        <w:t>5. История Японии.  – М., 1999.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effect w:val="blinkBackground"/>
        </w:rPr>
      </w:pPr>
      <w:r>
        <w:rPr>
          <w:sz w:val="28"/>
          <w:szCs w:val="28"/>
        </w:rPr>
        <w:t>6. Данн, Ч. Традиционная Япония: Быт. Религия. Культура – М.: Центрполиграф,  2006 – 220 с.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effect w:val="blinkBackground"/>
        </w:rPr>
      </w:pPr>
      <w:r>
        <w:rPr>
          <w:sz w:val="28"/>
          <w:szCs w:val="28"/>
        </w:rPr>
        <w:lastRenderedPageBreak/>
        <w:t xml:space="preserve">7. Мак – Клейн, Д. Япония. От сегуната Токугавы –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 – М.: АСТ: Астрель, 2006 – 895 с.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effect w:val="blinkBackground"/>
        </w:rPr>
      </w:pPr>
      <w:r>
        <w:rPr>
          <w:sz w:val="28"/>
          <w:szCs w:val="28"/>
        </w:rPr>
        <w:t>8. История Китая: учебник для вузов/ ред. : А. В. Меликсетов. – М.: изд-во МГУ: Оникс, 2007. – 750 с.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effect w:val="blinkBackground"/>
        </w:rPr>
      </w:pPr>
      <w:r>
        <w:rPr>
          <w:sz w:val="28"/>
          <w:szCs w:val="28"/>
        </w:rPr>
        <w:t>9. Васильев Л.С. Древний Китай в 3 т. – М.: Вост. Лит. РАН, 1995.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effect w:val="blinkBackground"/>
        </w:rPr>
      </w:pPr>
      <w:r>
        <w:rPr>
          <w:sz w:val="28"/>
          <w:szCs w:val="28"/>
        </w:rPr>
        <w:t>10. Всемирная история в 24 т./ А.Н. Бадак, И.Е. Войнич и др. – Минск: Соврем. литер, 1999.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effect w:val="blinkBackground"/>
        </w:rPr>
      </w:pPr>
      <w:r>
        <w:rPr>
          <w:sz w:val="28"/>
          <w:szCs w:val="28"/>
        </w:rPr>
        <w:t>11. Дил У. Япония. Средние века и начало нового времени – М.: Вече. 2011, 463 с.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effect w:val="blinkBackground"/>
        </w:rPr>
      </w:pPr>
      <w:r>
        <w:rPr>
          <w:sz w:val="28"/>
          <w:szCs w:val="28"/>
        </w:rPr>
        <w:t xml:space="preserve">12. Непомнин, О.Е. История Китая. Эпоха Цин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- начало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М.: Вост. лит. РАН, 2005 – 711 с.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effect w:val="blinkBackground"/>
        </w:rPr>
      </w:pPr>
      <w:r>
        <w:rPr>
          <w:sz w:val="28"/>
          <w:szCs w:val="28"/>
        </w:rPr>
        <w:t>13. Фицжеральд, Ч.П. История Китая - М.: Центрполиграф, 2005 – 458 с.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effect w:val="blinkBackground"/>
        </w:rPr>
      </w:pPr>
      <w:r>
        <w:rPr>
          <w:sz w:val="28"/>
          <w:szCs w:val="28"/>
        </w:rPr>
        <w:t>15. Усов, В.Н. История КНР: учебник в 2 т. – М.: АСТ: Восток-Запад, 2006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effect w:val="blinkBackground"/>
        </w:rPr>
      </w:pPr>
      <w:r>
        <w:rPr>
          <w:sz w:val="28"/>
          <w:szCs w:val="28"/>
        </w:rPr>
        <w:t>16. Тихонов, В.М. История Кореи: в 2 т., Рос. Гос. Гуманит. Ун-т- М.: Наталис, 2011.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effect w:val="blinkBackground"/>
        </w:rPr>
      </w:pPr>
      <w:r>
        <w:rPr>
          <w:sz w:val="28"/>
          <w:szCs w:val="28"/>
        </w:rPr>
        <w:t>17. История Кореи; ред. А.В. Торкунов – М: РОССПЭН, 2003. – 429 с.</w:t>
      </w:r>
    </w:p>
    <w:p w:rsidR="00665A03" w:rsidRDefault="00470944">
      <w:pPr>
        <w:numPr>
          <w:ilvl w:val="0"/>
          <w:numId w:val="5"/>
        </w:numPr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Дополнительная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effect w:val="blinkBackground"/>
        </w:rPr>
      </w:pPr>
      <w:r>
        <w:rPr>
          <w:sz w:val="28"/>
          <w:szCs w:val="28"/>
        </w:rPr>
        <w:t>1. Грей, Дж. Г. История древнего Китая – М.: Центрполиграф, 2006 – 605 с.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Дельнов, А. А. Китайская империя от Сына Неба до Мао Цзэдуна – М.: Алгоритм, 2013 – 558 с.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effect w:val="blinkBackground"/>
        </w:rPr>
      </w:pPr>
      <w:r>
        <w:rPr>
          <w:sz w:val="28"/>
          <w:szCs w:val="28"/>
        </w:rPr>
        <w:t>3. Ханн Горо. Японская империя. Истрия страны самураев – М.: Алгоритм, 2014 – 285 с.</w:t>
      </w:r>
    </w:p>
    <w:p w:rsidR="00665A03" w:rsidRDefault="00470944">
      <w:pPr>
        <w:pStyle w:val="afd"/>
        <w:numPr>
          <w:ilvl w:val="0"/>
          <w:numId w:val="5"/>
        </w:numPr>
        <w:suppressAutoHyphens w:val="0"/>
        <w:spacing w:after="200" w:line="276" w:lineRule="auto"/>
        <w:jc w:val="both"/>
        <w:rPr>
          <w:effect w:val="blinkBackground"/>
        </w:rPr>
      </w:pPr>
      <w:r>
        <w:rPr>
          <w:sz w:val="28"/>
          <w:szCs w:val="28"/>
        </w:rPr>
        <w:t>4. Хан Енъу. История Кореи: новый взгляд – М.: Вост. лит, 2010 – 758 с.</w:t>
      </w:r>
      <w:r>
        <w:br w:type="page"/>
      </w:r>
    </w:p>
    <w:p w:rsidR="00665A03" w:rsidRDefault="00470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Специальная часть для направленности</w:t>
      </w:r>
    </w:p>
    <w:p w:rsidR="00665A03" w:rsidRDefault="00470944">
      <w:pPr>
        <w:jc w:val="center"/>
        <w:outlineLvl w:val="2"/>
        <w:rPr>
          <w:b/>
          <w:sz w:val="32"/>
          <w:szCs w:val="32"/>
        </w:rPr>
      </w:pPr>
      <w:bookmarkStart w:id="18" w:name="__RefHeading___Toc2493_1702900070"/>
      <w:bookmarkStart w:id="19" w:name="_Toc419126938"/>
      <w:bookmarkEnd w:id="18"/>
      <w:bookmarkEnd w:id="19"/>
      <w:r>
        <w:rPr>
          <w:b/>
          <w:sz w:val="32"/>
          <w:szCs w:val="32"/>
        </w:rPr>
        <w:t>07.00.06 – «Археология»</w:t>
      </w:r>
    </w:p>
    <w:p w:rsidR="00665A03" w:rsidRDefault="00665A03">
      <w:pPr>
        <w:jc w:val="both"/>
        <w:rPr>
          <w:b/>
          <w:sz w:val="32"/>
          <w:szCs w:val="32"/>
        </w:rPr>
      </w:pPr>
    </w:p>
    <w:p w:rsidR="00665A03" w:rsidRDefault="00470944">
      <w:pPr>
        <w:spacing w:line="276" w:lineRule="auto"/>
        <w:ind w:firstLine="709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665A03" w:rsidRDefault="00470944">
      <w:pPr>
        <w:pStyle w:val="af0"/>
        <w:ind w:firstLine="709"/>
      </w:pPr>
      <w:r>
        <w:rPr>
          <w:szCs w:val="24"/>
        </w:rPr>
        <w:t xml:space="preserve">Программа вступительного экзамена «Археология» составлена с учетом государственного образовательного стандарта. Её цель состоит в проверке знаний выпускников, поступающих в аспирантуру, по проблемам исторического знания. 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Археологию относят к историческим дисциплинам. Вместе с тем, общепризнанно, что в системе гуманитарных дисциплин она занимает достаточно обособленное положение.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Своеобразие археологии в значительной мере обусловлено особенностями ее источников. Археологическим источником может считаться любой </w:t>
      </w:r>
      <w:r>
        <w:rPr>
          <w:iCs/>
          <w:sz w:val="24"/>
          <w:szCs w:val="24"/>
        </w:rPr>
        <w:t>ископаемый артефакт или комплекс таких артефактов</w:t>
      </w:r>
      <w:r>
        <w:rPr>
          <w:sz w:val="24"/>
          <w:szCs w:val="24"/>
        </w:rPr>
        <w:t>. Из этого определения вытекает, что археологический источник имеет двойственную структуру. Как артефакт (т.е. искусственный объект) он является частью прошлой культуры, свидетельством истории. В этом качестве он может дать ценную и зачастую уникальную культурно-историческую информацию. С другой стороны – это ископаемый артефакт. Он выпал из контекста живой, функционирующей культуры и стал частью окружающей среды со всеми вытекающими отсюда последствиями. Исходя из этого можно утверждать, что в археологическом источнике органически переплетаются свойства искусcтвенного и естественного объекта, природного и культурно-исторического. Поэтому его успешное изучение возможно лишь при условии учета обеих указанных сторон и применения методов как гуманитарных, так и естественных наук. Естественнонаучные методы особенно важны в полевой археологии.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Археология, как и любая другая наука, имеет самостоятельный </w:t>
      </w:r>
      <w:r>
        <w:rPr>
          <w:iCs/>
          <w:sz w:val="24"/>
          <w:szCs w:val="24"/>
        </w:rPr>
        <w:t>объект исследования (ископаемыедревности)</w:t>
      </w:r>
      <w:r>
        <w:rPr>
          <w:sz w:val="24"/>
          <w:szCs w:val="24"/>
        </w:rPr>
        <w:t xml:space="preserve"> и свои </w:t>
      </w:r>
      <w:r>
        <w:rPr>
          <w:iCs/>
          <w:sz w:val="24"/>
          <w:szCs w:val="24"/>
        </w:rPr>
        <w:t>цели (познание прошлого).</w:t>
      </w:r>
      <w:r>
        <w:rPr>
          <w:sz w:val="24"/>
          <w:szCs w:val="24"/>
        </w:rPr>
        <w:t xml:space="preserve"> В соответствии с этими положениями она разработала свой понятийный аппарат. Его основу составляют два параллельных иерархических ряда понятий, которые связаны между собой прямыми и обратными связями и образуют единую систему. Первый ряд составляет цепочка культурологических понятий – </w:t>
      </w:r>
      <w:r>
        <w:rPr>
          <w:iCs/>
          <w:sz w:val="24"/>
          <w:szCs w:val="24"/>
        </w:rPr>
        <w:t>свойство артефакта – артефакт – комплекс артефактов.</w:t>
      </w:r>
      <w:r>
        <w:rPr>
          <w:sz w:val="24"/>
          <w:szCs w:val="24"/>
        </w:rPr>
        <w:t xml:space="preserve"> Это своего рода исходные категории, которые уже заданы в археологическом материале и которые сравнительно легко опознаются. С них начинается исследование. Параллельный ряд образует иерархическая цепочка аналитических понятий – </w:t>
      </w:r>
      <w:r>
        <w:rPr>
          <w:iCs/>
          <w:sz w:val="24"/>
          <w:szCs w:val="24"/>
        </w:rPr>
        <w:t>признак – тип – культура</w:t>
      </w:r>
      <w:r>
        <w:rPr>
          <w:sz w:val="24"/>
          <w:szCs w:val="24"/>
        </w:rPr>
        <w:t xml:space="preserve">. Это абстракции высокого уровня. Они отражают наиболее общие и существенные особенности, связи и отношение материала. Они формируются на базе параллельных понятий первого ряда и понятий предшествующего уровня второго ряда. Так, в рамках этой системы </w:t>
      </w:r>
      <w:r>
        <w:rPr>
          <w:iCs/>
          <w:sz w:val="24"/>
          <w:szCs w:val="24"/>
        </w:rPr>
        <w:t>тип</w:t>
      </w:r>
      <w:r>
        <w:rPr>
          <w:sz w:val="24"/>
          <w:szCs w:val="24"/>
        </w:rPr>
        <w:t xml:space="preserve"> может быть определен как </w:t>
      </w:r>
      <w:r>
        <w:rPr>
          <w:iCs/>
          <w:sz w:val="24"/>
          <w:szCs w:val="24"/>
        </w:rPr>
        <w:t>группа артефактов, связанных устойчивым сочетаниемпризнаков</w:t>
      </w:r>
      <w:r>
        <w:rPr>
          <w:sz w:val="24"/>
          <w:szCs w:val="24"/>
        </w:rPr>
        <w:t xml:space="preserve">, а </w:t>
      </w:r>
      <w:r>
        <w:rPr>
          <w:iCs/>
          <w:sz w:val="24"/>
          <w:szCs w:val="24"/>
        </w:rPr>
        <w:t>культура</w:t>
      </w:r>
      <w:r>
        <w:rPr>
          <w:sz w:val="24"/>
          <w:szCs w:val="24"/>
        </w:rPr>
        <w:t xml:space="preserve"> – как </w:t>
      </w:r>
      <w:r>
        <w:rPr>
          <w:iCs/>
          <w:sz w:val="24"/>
          <w:szCs w:val="24"/>
        </w:rPr>
        <w:t>группа комплексов, связанных устойчивым сочетанием типов</w:t>
      </w:r>
      <w:r>
        <w:rPr>
          <w:sz w:val="24"/>
          <w:szCs w:val="24"/>
        </w:rPr>
        <w:t>. Оба эти понятия имеют определенные пространственно-временные границы и определенное культурно-историческое содержание.</w:t>
      </w:r>
      <w:r>
        <w:rPr>
          <w:sz w:val="24"/>
          <w:szCs w:val="24"/>
        </w:rPr>
        <w:br/>
        <w:t xml:space="preserve">         Приведенные выше определения типа и культуры являются, пожалуй, наиболее простыми и наиболее распространенными в современной археологии. Но кроме них в литературе фигурирует еще несколько десятков дефиниций для этих понятий. Нет также единого мнения относительно их культурно-исторического содержания. Несмотря на это, они единодушно признаются фундаментальными понятиями современной археологии и используются в качестве основных категорий анализа и интерпретации археологического материала.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приемом, с помощью которого могут быть выделены археологические типы и культуры, является </w:t>
      </w:r>
      <w:r>
        <w:rPr>
          <w:iCs/>
          <w:sz w:val="24"/>
          <w:szCs w:val="24"/>
        </w:rPr>
        <w:t>классификация.</w:t>
      </w:r>
      <w:r>
        <w:rPr>
          <w:sz w:val="24"/>
          <w:szCs w:val="24"/>
        </w:rPr>
        <w:t xml:space="preserve"> В целом, в археологических исследованиях классификация играет огромную роль. Существует несколько ее видов. Между собой эти виды различаются по поставленным целям и по набору исходных признаков. Один и тот же археологический материал может быть сгруппирован по-разному в зависимости от этих целей. Существуют также различные стратегии классификации.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Для археологии, как культурно-исторической дисциплины, жизненно важное значение имеет </w:t>
      </w:r>
      <w:r>
        <w:rPr>
          <w:iCs/>
          <w:sz w:val="24"/>
          <w:szCs w:val="24"/>
        </w:rPr>
        <w:t>концепция времени</w:t>
      </w:r>
      <w:r>
        <w:rPr>
          <w:sz w:val="24"/>
          <w:szCs w:val="24"/>
        </w:rPr>
        <w:t xml:space="preserve">. Речь идет о </w:t>
      </w:r>
      <w:r>
        <w:rPr>
          <w:iCs/>
          <w:sz w:val="24"/>
          <w:szCs w:val="24"/>
        </w:rPr>
        <w:t>периодизации ихронологии ископаемых древностей</w:t>
      </w:r>
      <w:r>
        <w:rPr>
          <w:sz w:val="24"/>
          <w:szCs w:val="24"/>
        </w:rPr>
        <w:t>. Первая универсальная периодизация таких древностей была предложена в 1836 г. датчанином К. Томсеном. Она получила название «</w:t>
      </w:r>
      <w:r>
        <w:rPr>
          <w:iCs/>
          <w:sz w:val="24"/>
          <w:szCs w:val="24"/>
        </w:rPr>
        <w:t>системы трех веков»</w:t>
      </w:r>
      <w:r>
        <w:rPr>
          <w:sz w:val="24"/>
          <w:szCs w:val="24"/>
        </w:rPr>
        <w:t xml:space="preserve"> и, по мнению некоторых исследователей, стала краеугольным камнем современной археологии. В ее основе лежит </w:t>
      </w:r>
      <w:r>
        <w:rPr>
          <w:iCs/>
          <w:sz w:val="24"/>
          <w:szCs w:val="24"/>
        </w:rPr>
        <w:t>технологический критерий</w:t>
      </w:r>
      <w:r>
        <w:rPr>
          <w:sz w:val="24"/>
          <w:szCs w:val="24"/>
        </w:rPr>
        <w:t>. Как было установлено, за сменой материалов для изготовления основных категорий орудий стоит смена технологий. Этот критерий оказался необратим во времени, и по этой причине схема К. Томсена оказалась правильной. В настоящее время она представляет собой шестиступенчатую периодизацию со множеством внутренних подразделений. В качестве последних выступают региональные периодизации, в основе которых лежат как технологические, так и культурно-исторические и типологические критерии. Среди таких периодизаций широкую известность получили схемы О. Монтелиуса для Северной Европы, П. Рейнеке для Центральной Европы и В.А. Городцова для юга Восточной Европы.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археологии используется несколько методов определения относительного возраста ископаемых древностей. Наиболее доказательным является </w:t>
      </w:r>
      <w:r>
        <w:rPr>
          <w:iCs/>
          <w:sz w:val="24"/>
          <w:szCs w:val="24"/>
        </w:rPr>
        <w:t xml:space="preserve">стратиграфический метод. </w:t>
      </w:r>
      <w:r>
        <w:rPr>
          <w:sz w:val="24"/>
          <w:szCs w:val="24"/>
        </w:rPr>
        <w:t xml:space="preserve">Он широко используется в различных разделах археологии. Различают </w:t>
      </w:r>
      <w:r>
        <w:rPr>
          <w:iCs/>
          <w:sz w:val="24"/>
          <w:szCs w:val="24"/>
        </w:rPr>
        <w:t xml:space="preserve">вертикальную, горизонтальную исравнительную </w:t>
      </w:r>
      <w:r>
        <w:rPr>
          <w:sz w:val="24"/>
          <w:szCs w:val="24"/>
        </w:rPr>
        <w:t>стратиграфию.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Другой метод относительной хронологии, </w:t>
      </w:r>
      <w:r>
        <w:rPr>
          <w:iCs/>
          <w:sz w:val="24"/>
          <w:szCs w:val="24"/>
        </w:rPr>
        <w:t>типологический</w:t>
      </w:r>
      <w:r>
        <w:rPr>
          <w:sz w:val="24"/>
          <w:szCs w:val="24"/>
        </w:rPr>
        <w:t>, был разработан в конце XIX века О. Монтелиусом. Который также  дал блестящие образцы его применения. С его помощью он разработал свою знаменитую периодизацию северных древностей. Однако сам этот метод имеет ряд серьезных ограничений. При малом числе замкнутых комплексов и при скачкообразном характере развития применение этого метода сопряжено с большими трудностями.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также упомянуть статистический метод частотной сериации и ряд методов естественных наук (географии, геологии, палеонтологии, биологии и т.д.).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Приемы абсолютного датирования археологических объектов столь же многочисленны и разнообразны, хотя и не очень надежны. Кроме исторической хронологии, возможности которой ограничены, в последние десятилетия широкое распространение получили естественнонаучные методы датирования. В частности, огромное значение приобрела </w:t>
      </w:r>
      <w:r>
        <w:rPr>
          <w:iCs/>
          <w:sz w:val="24"/>
          <w:szCs w:val="24"/>
        </w:rPr>
        <w:t>радиокарбонная хронология</w:t>
      </w:r>
      <w:r>
        <w:rPr>
          <w:sz w:val="24"/>
          <w:szCs w:val="24"/>
        </w:rPr>
        <w:t xml:space="preserve">. Она произвела настоящий переворот («радиокарбонная революция») в наших представлениях о временной протяженности каменного, медного и бронзового веков. Согласно ее данным памятники этих эпох относятся к гораздо более древнему возрасту, чем было принято думать. Вместе с тем следует учитывать, что в настоящее время радиокарбонный метод находится в стадии доработки. По этой причине многие его данные в будущем, возможно, будут скорректированы. Более точные и надежные результаты дает </w:t>
      </w:r>
      <w:r>
        <w:rPr>
          <w:iCs/>
          <w:sz w:val="24"/>
          <w:szCs w:val="24"/>
        </w:rPr>
        <w:t>дендрохронология</w:t>
      </w:r>
      <w:r>
        <w:rPr>
          <w:sz w:val="24"/>
          <w:szCs w:val="24"/>
        </w:rPr>
        <w:t>. Но область ее применения пока ограничена.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целом, следует признать, что в археологии и особенно для ранних периодов существует проблема абсолютного датирования археологических памятников.</w:t>
      </w:r>
      <w:r>
        <w:rPr>
          <w:sz w:val="24"/>
          <w:szCs w:val="24"/>
        </w:rPr>
        <w:br/>
        <w:t xml:space="preserve">        Археологические источники содержат значительный объем культурно-исторической информации. Строго говоря, извлечение и обработка этой информации являются одной из конечных целей археологии. Но на пути к этой цели наша наука сталкивается с самыми значительными трудностями. Одна из них заключается в том, что интересующая нас информация содержится в археологическом материале в скрытом и закодированном виде. Ее необходимо извлечь и перевести на язык гуманитарных наук. Обычно эта процедура реализуется в форме так называемой </w:t>
      </w:r>
      <w:r>
        <w:rPr>
          <w:iCs/>
          <w:sz w:val="24"/>
          <w:szCs w:val="24"/>
        </w:rPr>
        <w:t>культурно-историческойинтерпретации данных археологии.</w:t>
      </w:r>
      <w:r>
        <w:rPr>
          <w:sz w:val="24"/>
          <w:szCs w:val="24"/>
        </w:rPr>
        <w:t xml:space="preserve"> В качестве интерпретационных моделей используются положения, понятия, теории и гипотезы культурологии, истории, этнографии и некоторых других наук. Среди этих моделей особенно важное значение имеет культура и культурогенез, общество и его институты, этнос и этногенез, автохтонизм, диффузионизм, миграционизм и т.д. Главными объектами культурно-исторической интерпретации выступают основные </w:t>
      </w:r>
      <w:r>
        <w:rPr>
          <w:sz w:val="24"/>
          <w:szCs w:val="24"/>
        </w:rPr>
        <w:lastRenderedPageBreak/>
        <w:t>археологические понятия и особенно культура. Различаются более высокие и низкие интерпретации.</w:t>
      </w:r>
    </w:p>
    <w:p w:rsidR="00C61AEA" w:rsidRDefault="00C61AEA" w:rsidP="00C61AEA">
      <w:pPr>
        <w:spacing w:line="360" w:lineRule="auto"/>
        <w:rPr>
          <w:b/>
          <w:sz w:val="28"/>
          <w:szCs w:val="28"/>
        </w:rPr>
      </w:pPr>
    </w:p>
    <w:p w:rsidR="00665A03" w:rsidRPr="00C61AEA" w:rsidRDefault="00470944" w:rsidP="00C61AEA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>ВОПРОСЫ К ЭКЗАМЕНУ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Место археологии в системе исторических наук (предмет и задачи).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Археологические источники и методы археологических исследований.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Типы археологических памятников и основные методические приемы их исследования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Естественнонаучные источники и их роль в изучении археологических объектов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Роль этнографических и антропологических источников в археологических реконструкциях.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Основные методы относительного и абсолютного датирования археологических памятников.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Основные правила проведения полевых археологических исследований. Полевая документация и отчетность.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Археологическая периодизация и хронология.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Основные гипотезы возникновения и расселения человека.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Основные этапы и пути заселения человеком Евразии.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Палеолит Дальнего Востока (нижний, верхний, мезолит)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Неолитические культуры Верхнего и Среднего Амура (громатухинская, новопетровская, осиноозерская).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Неолитические культуры Нижнего Амура (осиповская, кондонская, мариинская, малышевская, вознесеновская).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Неолитические культуры Приморья (бойсмановская, руднинская, зайсановская).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Эпоха раннего металла Приморья (синегайская, лидовская, маргаритовская культуры)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Ранний железный век Приамурья (урильская, польцевская, михайловская).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Железный век Приморья (янковская, кроуновская, польцевская, ольгинская).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Средневековые культуры Приамурья (мохэская, амурских чжурчжэней).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Средневековые культуры Приморья (мохэская, бохайская, чжурчжэньская).</w:t>
      </w:r>
    </w:p>
    <w:p w:rsidR="00C61AEA" w:rsidRPr="00C61AEA" w:rsidRDefault="00C61AEA" w:rsidP="00C61AEA">
      <w:pPr>
        <w:pStyle w:val="afd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1AEA">
        <w:rPr>
          <w:sz w:val="24"/>
          <w:szCs w:val="24"/>
        </w:rPr>
        <w:t>Позднесредневековые культуры и памятники Приморья и Приамурья.</w:t>
      </w:r>
    </w:p>
    <w:p w:rsidR="00665A03" w:rsidRDefault="00665A03">
      <w:pPr>
        <w:spacing w:line="23" w:lineRule="atLeast"/>
        <w:ind w:left="709"/>
        <w:jc w:val="both"/>
        <w:rPr>
          <w:b/>
          <w:sz w:val="28"/>
          <w:szCs w:val="28"/>
        </w:rPr>
      </w:pPr>
    </w:p>
    <w:p w:rsidR="00665A03" w:rsidRDefault="00470944">
      <w:pPr>
        <w:spacing w:line="23" w:lineRule="atLeast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 И ИСТОЧНИКОВ</w:t>
      </w:r>
    </w:p>
    <w:p w:rsidR="00665A03" w:rsidRDefault="00470944">
      <w:pPr>
        <w:pStyle w:val="32"/>
        <w:spacing w:line="23" w:lineRule="atLeast"/>
        <w:ind w:firstLine="709"/>
        <w:jc w:val="both"/>
        <w:rPr>
          <w:b w:val="0"/>
          <w:szCs w:val="28"/>
        </w:rPr>
      </w:pPr>
      <w:r>
        <w:rPr>
          <w:szCs w:val="28"/>
        </w:rPr>
        <w:t>Учебные пособия</w:t>
      </w:r>
    </w:p>
    <w:p w:rsidR="00665A03" w:rsidRDefault="00470944">
      <w:pPr>
        <w:pStyle w:val="212"/>
        <w:spacing w:line="23" w:lineRule="atLeast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Авдусин Д.А. Основы археологии. М., 1989.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Бродянский Д.Л. Введение в дальневосточную археологию. Владивосток, 1987.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Бродянский Д.Л. Человек. Культура, Общество: от рождения до порога цивилизаций. Владивосток, 1995.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Бродянский Д.Л. Каменный век. Владивосток, 1977.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Диков Н.Н., Бродянский Д.Л., Дьяков В.И. Древние культуры тихоокеанского побережья СССР. Владивосток, 1983.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Деревянко А.П., Маркин С.В., Васильев С.А. Палеолитоведение: введение и основы. Новосибирск, 1994.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Клейн Л.С. Археологические источники. Л., 1978. 2-е изд. СПб., 1995.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Мартынов А.И., Шер А.Я. Методы археологических исследований.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Окладников А.П., Бродянский Д.Л., Чан Су Бу. Тихоокеанская археология. Владивосток, 1980</w:t>
      </w:r>
    </w:p>
    <w:p w:rsidR="00665A03" w:rsidRDefault="00470944">
      <w:pPr>
        <w:pStyle w:val="51"/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Дополнительная литература</w:t>
      </w:r>
    </w:p>
    <w:p w:rsidR="00665A03" w:rsidRDefault="00470944">
      <w:pPr>
        <w:pStyle w:val="212"/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Авдусин Д.А. Археологические разведки и раскопки. М., 1972.</w:t>
      </w:r>
    </w:p>
    <w:p w:rsidR="00665A03" w:rsidRDefault="00470944">
      <w:pPr>
        <w:pStyle w:val="212"/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Археология СССР: в 20 т. (их можно использовать при изучении курса как источник, в первую очередь – просматривать иллюстрации).</w:t>
      </w:r>
    </w:p>
    <w:p w:rsidR="00665A03" w:rsidRDefault="00470944">
      <w:pPr>
        <w:pStyle w:val="212"/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Бродянский Д.Л. Очерки истории дальневосточной археологии. – Владивосток, 2000.</w:t>
      </w:r>
    </w:p>
    <w:p w:rsidR="00665A03" w:rsidRDefault="00470944">
      <w:pPr>
        <w:pStyle w:val="212"/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Брей У., Трамп Д. Археологический словарь. М., 1990.</w:t>
      </w:r>
    </w:p>
    <w:p w:rsidR="00665A03" w:rsidRDefault="00470944">
      <w:pPr>
        <w:pStyle w:val="212"/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Вопросы теории и методологии археологической науки: Сб.статей. М., 1978. (КСИА. Вып.152).</w:t>
      </w:r>
    </w:p>
    <w:p w:rsidR="00665A03" w:rsidRDefault="00470944">
      <w:pPr>
        <w:pStyle w:val="212"/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Голан А. Миф и символ. М., 1993.</w:t>
      </w:r>
    </w:p>
    <w:p w:rsidR="00665A03" w:rsidRDefault="00470944">
      <w:pPr>
        <w:pStyle w:val="212"/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Институту археологии 60 лет: Сб. статей. М., 1980 (КСИА. Вып.163).</w:t>
      </w:r>
    </w:p>
    <w:p w:rsidR="00665A03" w:rsidRDefault="00470944">
      <w:pPr>
        <w:pStyle w:val="212"/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Колпаков Е.М. Теория археологической классификации. СПБ., 1991.</w:t>
      </w:r>
    </w:p>
    <w:p w:rsidR="00665A03" w:rsidRDefault="00470944">
      <w:pPr>
        <w:pStyle w:val="212"/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Клейн Л.С. Археологическая типология. Л., 1991.</w:t>
      </w:r>
    </w:p>
    <w:p w:rsidR="00665A03" w:rsidRDefault="00470944">
      <w:pPr>
        <w:pStyle w:val="212"/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Клейн Л.С. Феномен советской археологии. СПБ., 1993.</w:t>
      </w:r>
    </w:p>
    <w:p w:rsidR="00665A03" w:rsidRDefault="00470944">
      <w:pPr>
        <w:pStyle w:val="212"/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Матющенко В.И. Древняя история Сибири. – Омск, 1999.</w:t>
      </w:r>
    </w:p>
    <w:p w:rsidR="00665A03" w:rsidRDefault="00470944">
      <w:pPr>
        <w:pStyle w:val="212"/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Описание и анализ археологических источников. Иркутск, 1981.</w:t>
      </w:r>
    </w:p>
    <w:p w:rsidR="00665A03" w:rsidRDefault="00470944">
      <w:pPr>
        <w:pStyle w:val="212"/>
        <w:spacing w:line="23" w:lineRule="atLeast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Проблемы тихоокеанской археологии. Владивосток, 1985.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Очерки тихоокеанской археологии. Владивосток, 1988.</w:t>
      </w:r>
    </w:p>
    <w:p w:rsidR="00665A03" w:rsidRDefault="00665A03">
      <w:pPr>
        <w:pStyle w:val="212"/>
        <w:spacing w:line="23" w:lineRule="atLeast"/>
        <w:ind w:firstLine="0"/>
        <w:jc w:val="both"/>
        <w:rPr>
          <w:b w:val="0"/>
          <w:sz w:val="24"/>
          <w:szCs w:val="24"/>
        </w:rPr>
      </w:pPr>
    </w:p>
    <w:p w:rsidR="00665A03" w:rsidRDefault="00470944">
      <w:pPr>
        <w:pStyle w:val="51"/>
        <w:spacing w:line="23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 теме «Палеолит»</w:t>
      </w:r>
    </w:p>
    <w:p w:rsidR="00665A03" w:rsidRDefault="00470944">
      <w:pPr>
        <w:pStyle w:val="71"/>
        <w:spacing w:line="23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Абрамова З.А. Палеолит Енисея. Новосибирск, 1979. Т.1,2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Бадер О.Н. Каповая пещера. М., 1965.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Бадер О.Н. Сунгирь: Верхнепалеолитическая стоянка. М., 1978.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Бибиков С.Н. Древнейший музыкальный комплекс из костей мамонта. Киев, 1981.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Борисковский П.И. Древнейшее прошлое человечества. Л., 1979.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Геология и культура древних поселений Западного Забайкалья. Новосибирск, 1982.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Деревянко А.П. Палеолит Дальнего Востока и Кореи. Новосибирск, 1983.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Еленек Я. Большой иллюстрированный атлас первобытного человека. Прага, 1982.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Заверняев Ф.М. Хотылевское палеолитическое местонахождение. Л., 1978.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Каменный век на территории СССР. М., 1970.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Любин В.П. Мустьерские культуры Кавказа. Л., 1977.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Молодин В.И., Черемисин Д.В. Древнейшие наскальные изображения плоскогорья Укок. - Новосибирск, 1999.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Мочанов Ю.А. Древнейший палеолит Диринга и проблема нетропической прародины человечества. Новосибирск, 1992.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Окладников А.П. Утро искусства. Л., 1967.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Палеолит Сибири. Новосибирск, 1983.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Палеолит Костенковско-Борщевского района на Дону, 1879-1979. Л., 1982.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Палеолит СССР. М., 1984.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Палеолит Кавказа и Северной Азии. Л., 1989.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Петрин В.Т. Палеолитическое святилище в Игнатиевской пещере на Южном Урале. Новосибирск, 1992.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Пидопличко И.Т. Позднепалеолитические жилища из костей мамонта на Украине. Киев, 1969.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Происхождение искусства (проблема происхождения) – Кемерово, 1998.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Романов В.А. Древнейшие страницы истории человечества. М., 1988.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Смирнов Ю.А. Мустьерские погребения Евразии. М., 1991.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Столяр А.Д. Происхождение изобразительного искусства. М., 1985.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Тарасов М.Л. Гагаринская стоянка. М., 1979.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производства в эпоху палеолита. Л., 1983.</w:t>
      </w:r>
    </w:p>
    <w:p w:rsidR="00665A03" w:rsidRDefault="00665A03">
      <w:pPr>
        <w:pStyle w:val="51"/>
        <w:spacing w:line="23" w:lineRule="atLeast"/>
        <w:ind w:firstLine="0"/>
        <w:jc w:val="both"/>
        <w:rPr>
          <w:b w:val="0"/>
          <w:sz w:val="24"/>
          <w:szCs w:val="24"/>
        </w:rPr>
      </w:pPr>
    </w:p>
    <w:p w:rsidR="00665A03" w:rsidRDefault="00470944">
      <w:pPr>
        <w:pStyle w:val="51"/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К теме «Мезолит»</w:t>
      </w:r>
    </w:p>
    <w:p w:rsidR="00665A03" w:rsidRDefault="00470944">
      <w:pPr>
        <w:pStyle w:val="212"/>
        <w:spacing w:line="23" w:lineRule="atLeast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Буров Т.М. Древний Синдор. М., 1967.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Изыскания по мезолиту и неолиту СССР. Л., 1983.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Крайнов Д.А. Пещерная стоянка Таш-Аир. М., 1960.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Мезолит СССР. М., 1989.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Мезолит верхнего Приангарья. Иркутск, 1980.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Ошибкина С.В. Веретьё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 М., 1997.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Памятники эпохи мезолита: Сб. статей. М.: КСИА, 1977. Вып.149.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Панкрушев Г.А. Мезолит и неолит Карелии. Ч.1 Мезолит. Л., 1978.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Семенов С.А., Коробкова Г.Ф. Технология древнейших производств: Мезолит – неолит. Л., 1983.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Средняя Азия в эпоху камня и бронзы. М.; Л., 1966.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Столяр А.Д. Первый Васильевский могильник.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Археологический сб. Гос. Эрмитажа. Л., 1959. Вып.1.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 истоков древних культур (эпоха мезолита). М.; Л., 1966.</w:t>
      </w:r>
    </w:p>
    <w:p w:rsidR="00665A03" w:rsidRDefault="00665A03">
      <w:pPr>
        <w:pStyle w:val="51"/>
        <w:spacing w:line="23" w:lineRule="atLeast"/>
        <w:ind w:firstLine="0"/>
        <w:jc w:val="both"/>
        <w:rPr>
          <w:b w:val="0"/>
          <w:sz w:val="24"/>
          <w:szCs w:val="24"/>
        </w:rPr>
      </w:pPr>
    </w:p>
    <w:p w:rsidR="00665A03" w:rsidRDefault="00470944">
      <w:pPr>
        <w:pStyle w:val="51"/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К теме «Неолит»</w:t>
      </w:r>
    </w:p>
    <w:p w:rsidR="00665A03" w:rsidRDefault="00470944">
      <w:pPr>
        <w:pStyle w:val="212"/>
        <w:spacing w:line="23" w:lineRule="atLeast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Валентин-Перешеек – поселок древних рудокопов. М., 1987.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Виноградов А.В. Неолитические памятники Хорезма. М., 1968.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Гурина Н.Н. Древние кремнедобывающие шахты. Л., 1976.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Даниленко В.Н. Неолит Украины. Киев, 1969.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Деревянко А.П. Новопетровская культура Среднего Амура. Новосибирск, 1970.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Доманский Р.В., Столяр А.Д. По бесовым следам. Л., 1962.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Коробкова Г.Ф. Орудия труда и хозяйство неолитических племен Средней Азии. Л., 1969.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Крижевская Л.Я. Неолит Урала. Л., 1968.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Массон В.М. Поселение Джейтун. М.; Л., 1971.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Молодин В.И. Эпоха неолита и бронзы лесостепного Обь-Иртышья. Новосибирск, 1977.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Неолит Евразии. М., 1995.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Неолит юга Дальнего Востока: древнее поселение в пещере Чёртовы Ворота. М., 1991.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Никитин А.Л., Над квадратом раскопа. М., 1982.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Окладников А.П. Древнее искусство Приамурья. Альбом (на англ.яз.). Л., 1981.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Окладников А.П., Кириллов И.И. Юго-восточное Забайкалье в эпоху камня и ранней бронзы. Новосибирск, 1980.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Окладников А.П. Неолит и бронзовый век Прибайкалья. М.; Л., 1950.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Окладников А.П. Олень – золотые рога. М.; Л., 1968.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Окладников А.П. Петроглифы Ангары. М.; Л., 1966.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Окладников А.П. Лики древнего Амура. Новосибирск, 1968.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Окладников А.П. Петроглифы Нижнего Амура. Л., 1971.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Попов А.Н., Чикишева Т.А., Шпакова Е.Г. Бойсманская археологическая культура Южного Приморья. - Новосибирск, 1997.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Савватеев Ю.А. Залавруга. Л., 1970. Т.1; Л., 1977. Т.2</w:t>
      </w:r>
    </w:p>
    <w:p w:rsidR="00665A03" w:rsidRDefault="00665A03">
      <w:pPr>
        <w:pStyle w:val="51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</w:p>
    <w:p w:rsidR="00665A03" w:rsidRDefault="00470944">
      <w:pPr>
        <w:pStyle w:val="51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К теме «Энеолит»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Бибиков С.Н. Хозяйственно-экономический комплекс развитого Триполья (опыт изучения первобытной экономики) // Сов. археология.1965. № 2.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Вадецкая Э.В., Леонтьев Н.В., Максименков Г.А., Памятники окуневской культуры. Л., 1980.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Збенович В.Г. Поселение Бернашевка на Днестре. Киев., 1980.</w:t>
      </w:r>
    </w:p>
    <w:p w:rsidR="00665A03" w:rsidRDefault="00470944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Кубарев В.Д. Древние росписи Каракола. Новосибирск, 1988.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Кушнарева К.Х., Чубинишвили Т.Н. Древние культуры Южного Кавказа. Л., 1970.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Мерперт Н.Я. Энеолит степной полосы Европейской части СССР. М., 1961.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Мунчаев Р.М. Кавказ на заре бронзового века. М., 1975.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Рыбаков Б.А. Космогония и мифология земледельцев энеолита // Сов. археология . 1965. № 1,2.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производства в эпоху энеолита и бронзы. М., 1981.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Энеолит СССР. М., 1982. (Археология СССР: в 20 т.).</w:t>
      </w:r>
    </w:p>
    <w:p w:rsidR="00665A03" w:rsidRDefault="00665A03">
      <w:pPr>
        <w:pStyle w:val="51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</w:p>
    <w:p w:rsidR="00665A03" w:rsidRDefault="00470944">
      <w:pPr>
        <w:pStyle w:val="51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К теме «Бронзовый век»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Артеменко И.М. Племена Верхнего и Среднего Поднепровья в эпоху бронзы. М., 1967.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Бадер О.Н. Древние металлурги Приуралья. М., 1964.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Бадер О.Н. Балановский могильник. М., 1963.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Братченко С.Н. Нижнее Подонье в эпоху средней бронзы. Киев, 1976.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Вадецкая Э.Б. Археологические памятники в степях среднего Енисея. Л., 1986.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Гришин О.С. Бронзовый и ранний железный век Восточного Забайкалья. М., 1975.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Городцов В.А. Культура бронзовой эпохи в Средней России // Отчет Российского исторического музея за 1914 г. М., 1915.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Грязнов М.П. Древняя бронза Минусинских степей // Труды Отдела истории первобытной культуры. Гос. Эрмитаж. Л., 1941. Т.1.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Грязнов М.П. К вопросу о культуре эпохи поздней бронзы Сибири // Краткие сообщения ИИМК. 1956. Вып.64.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Зяблин Л.П. Карасукский могильник Малые Копены 3. М., 1977.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Крижевская Л.Я. Раннебронзовое время в южном Зауралье. Л., 1977.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Крайнов Д.А. Древнейшая история Волго-Окского междуречья. М., 1972.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Косарев М.Ф. Бронзовый век Западной Сибири. М., 1981.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Максименков Г.А. Андроновская культура на Енисее. Л., 1978.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Маркович В.И. Культура Племен Северного Кавказа в эпоху бронзы 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(2 тыс. до н.э.). М., 1960.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Молодин В.И. Бараба в эпоху бронзы. Новосибирск, 1985.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Молодин В.И Эпоха неолита и бронзы лесостепного Обь-Иртышья. Новосибирск, 1977.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Проблемы археологии. Л., 1968. Вып.1.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Пряхин А.Д. Поселение катакомбного времени лесостепного Подонья. Воронеж, 1982.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Членова Н.Л. Хронология памятников карасукской эпохи. М., 1972.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Черных Е.Н. История древнейшей металлургии Восточной Европы. М., 1966.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Черных Е.Н. Древнейшие металлурги Урала и Поволжья. М., 1970.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Эпоха бронзы лесной полосы СССР. М., 1987.</w:t>
      </w:r>
    </w:p>
    <w:p w:rsidR="00665A03" w:rsidRDefault="00470944">
      <w:pPr>
        <w:pStyle w:val="51"/>
        <w:tabs>
          <w:tab w:val="left" w:pos="524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К теме «Древнейшие города на территории СССР»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Античные государства Северного Причерноморья. М., 1984. (Археология СССР: в 20 т.).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Блаватский В.Д. Античная археология Северного Причерноморья. М., 1961.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Гайдукевич В.Ф. Боспорское царство. М., 1959.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Древнейшие государства Кавказа и Средней Азии. М., 1985.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Массон В.М. Алтын-тепе. Л., 1981.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Пиотровский Б.Б. Ванское царство. Л., 1959.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Рубинштейн Р.И. У стен Тейшебаини. М., 1975.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Шелов Д.Б. Танаис и Нижний Дон в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вв. до н.э. М., 1970.</w:t>
      </w:r>
    </w:p>
    <w:p w:rsidR="00665A03" w:rsidRDefault="00665A03">
      <w:pPr>
        <w:pStyle w:val="51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</w:p>
    <w:p w:rsidR="00665A03" w:rsidRDefault="00470944">
      <w:pPr>
        <w:pStyle w:val="51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К теме «Скифское время»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Акишев К.А. Курган Иссык. М., 1976.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Артамонов М.И. Сокровища скифских курганов. Прага, 1967.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Граков В.А. Скифы. Научно-популярный очерк. М., 1971.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Грач А.Д. Древние кочевники в центре Азии. М., 1980.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Грязнов М.П. Аржан – царский курган раннескифского времени. Л., 1980.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Грязнов М.П. Первый Пазырыкский курган. Л., 1950.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Ильинская В.А. Раннескифские курганы бассейна р.Тясмин. Киев, 1975.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Кубарев В.Д. Древние изваяния Алтая. Новосибирск, 1979.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Кубарев В.Д. Курганы Уландрыка. Новосибирск, 1987.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Кубарев В.Д. Курганы Юстыда. Новосибирск, 1991.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Мартынов А.И. Лесостепная тагарская культура. Новосибирск, 1979.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Милюкова А.И. Скифия и фракийский мир. М., 1979.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Милюкова А.И. Поселение и могильник скифского времени у с.Николаевка. М., 1975.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Раевский Д.С. Модель мира скифской культуры. М., 1985.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Руденко С.И. Культура населения Горного Алтая в скифское время. М.; Л., 1960.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Савинов Д.Г. Оленные камни в культуре кочевников Евразии. СПб., 1994.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Смирнов А.П. Скифы. М., 1965.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Смирнов К.Ф. Савроматы. М., 1964.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Скифский мир. Киев, 1975.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Степи Европейской части СССР в скифо-сарматское время. М., 1982.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Черненко Е.В. Скифские лучники. Киев, 1981.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Элитные курганы степей Евразии в скифо-сарматскую эпоху. СПб., 1994.</w:t>
      </w:r>
    </w:p>
    <w:p w:rsidR="00665A03" w:rsidRDefault="00665A03">
      <w:pPr>
        <w:pStyle w:val="51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</w:p>
    <w:p w:rsidR="00665A03" w:rsidRDefault="00470944">
      <w:pPr>
        <w:pStyle w:val="51"/>
        <w:tabs>
          <w:tab w:val="left" w:pos="524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 теме «Ранний железный век лесной и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лесостепной зон Восточной Европы»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Дьяковская культура. М., 1974.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Иванов В.А. У подножия Рифейских гор. Уфа, 1982.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Ляпушкин И.И. Днепровское лесостепное левобережье в эпоху железа. М., 1961.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Митрофанов А.Г. Железный век средней Белоруссии (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вв. до н.э. –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в. н.э.). Минск, 1978.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Третьяков П.Н. Финно-угры, балты и славяне на Днепре и Волге. М., 1966.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Славяне и их соседи в конце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тысячелетия н.э. М., 1993.</w:t>
      </w:r>
    </w:p>
    <w:p w:rsidR="00665A03" w:rsidRDefault="00665A03">
      <w:pPr>
        <w:pStyle w:val="51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</w:p>
    <w:p w:rsidR="00665A03" w:rsidRDefault="00470944">
      <w:pPr>
        <w:pStyle w:val="51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К теме «Таштыкская культура, гунны в Забайкалье»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Давыдова А.В. Иволгинский комплекс – памятник хунну в Забайкалье. Л., 1985.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Давыдова А.В. Иволгинский археологический комплекс. Т.1. Иволгинское городище. – СПб.: 1995; Т.2. Иволгинский могильник. – СПб., 1996.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Кириллов И.И. Восточное Забайкалье в древности и в средневековье. Иркутск, 1979.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Комплекс археологических памятников у горы Тепсей на Енисее. Новосибирск, 1979.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Коновалов П.Б. Хунны в Забайкалье. Улан-Удэ, 1975.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Кызласов Л.Р. Таштыкская эпоха в истории Хакасско-Минусинской котловины. М., 1960.</w:t>
      </w:r>
    </w:p>
    <w:p w:rsidR="00665A03" w:rsidRDefault="00665A03">
      <w:pPr>
        <w:pStyle w:val="51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</w:p>
    <w:p w:rsidR="00665A03" w:rsidRDefault="00470944">
      <w:pPr>
        <w:pStyle w:val="51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К теме «Ранний железный век Приморья и Приамурья»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Андреева Ж.В., Жущиховская И.С., Кононенко Н.А. Янковская культура. М., 1986.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Бродянский Д.Л., Дьяков В.И. Приморье у рубежа эр. Владивосток, 1984.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Деревянко А.П. Ранний железный век Дальнего Востока: Курс лекций. Новосибирск, 1970. Ч.1.; Новосибирск, 1972. Ч.2.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Деревянко А.П. Ранний железный век Приамурья. Новосибирск, 1973.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Деревянко А.П. Приамурье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тысячелетие до нашей эры). Новосибирск, 1976.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Окладников А.П. Далекое прошлое Приморья. Владивосток, 1959.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Окладников А.П., Деревянко А.П. Далекое прошлое Приморья и Приамурья. Владивосток, 1973.</w:t>
      </w:r>
    </w:p>
    <w:p w:rsidR="00665A03" w:rsidRDefault="00665A03">
      <w:pPr>
        <w:pStyle w:val="51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</w:p>
    <w:p w:rsidR="00665A03" w:rsidRDefault="00470944">
      <w:pPr>
        <w:pStyle w:val="51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К теме «Археология восточных славян»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Артамонов М.И. Вопросы расселения восточных славян в советской археологии // Проблемы всеобщей истории. Л., 1967.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Археологическое изучение Новгорода. М., 1978.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Булкин В.А., Дубов И.В., Лебедев Г.С. Археологические памятники древней Руси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 вв. Л., 1978.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Воронин Н.Н. Зодчество Северо-Восточной Руси. М., 1958. Т.1; М., 1961. Т.2.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Горюнова Е.А. Ранние этапы истории славян Днепровского левобережья. Л., 1981.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Древние славяне и их соседи. М., 1970.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Древняя Русь: город, замок, село. М., 1985.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Дубов И.В. Новые источники по истории Древней Руси. Л., 1990.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История Украинской СССР. Киев, 1981. Т.1.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Колчин Б.А. Черная металлургия и металлообработка в Древней Руси (домонгольский период). М., 1963.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Конецкий В.Я., Носов Е.Н. Загадки Новгородской округи. Л., 1985.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Лазарев В.Н. Византийское и древнерусское искусство. М., 1970.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Лебедев Г.С. Эпоха викингов в Северной Европе: Историко-археологические очерки. Л., 1985.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Ляпушкин И.И. Славяне Восточной Европы накануне образования древнерусского государства. М., 1968 (МИА., Вып. 152).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Мачинский Д.А. Миграции славян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тыс. до н.э. (по письменным источниками с привлечением данных археологии) // Формирование раннефеодальных славянских народностей. М., 1981.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Монгайт А.П. Старая Рязань. М., 1955.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Никольская Т.Н. Земля вятичей. М., 1981.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Новое в археологии Киева. Киев, 1981.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Новгородский сборник: 50 лет раскопок Новгорода. М., 1982.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Носов Е.Н. Новгородское (Рюриково) городище. Л., 1990.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Русланова И.П. Славянские древности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вв. М., 1976.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Седов В.В. Восточные славяне в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вв. М., 1982. (Археология СССР: в 20 т.).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Седов В.В. Происхождение и ранняя история славян М., 1979.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Хабургаев Г.А. Этнонимия «Повести временных лет» в связи с задачами реконструкции восточнославянского глоттогенеза. М., 1979.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Щукин М.Б. К предыстории черняховской культуры. Тринадцать секвенций // Археологический сб. Гос. Эрмитажа. Л., 1979. Вып.20.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Янин В.Л. Я послал тебе бересту. М., 1975.</w:t>
      </w:r>
    </w:p>
    <w:p w:rsidR="00665A03" w:rsidRDefault="00665A03">
      <w:pPr>
        <w:pStyle w:val="51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</w:p>
    <w:p w:rsidR="00665A03" w:rsidRDefault="00470944">
      <w:pPr>
        <w:pStyle w:val="51"/>
        <w:tabs>
          <w:tab w:val="left" w:pos="524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 теме «Средневековые культуры Сибири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и Дальнего Востока»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Асеев Н.В. Прибайкалье в средние века. Новосибирск, 1980.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Государство Бохай (698-926) и племена Дальнего Востока России. М., 1994.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Деревянко Е.И. Мохэские памятники Среднего Амура. Новосибирск, 1977.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Деревянко Е.И. Древние жилища Приамурья. Новосибирск, 1991.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Деревянко Е.И. Племена Приамурья 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тыс. н.э.: Очерки этнической истории и культуры. Новосибирск, 1981.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История Золотой империи. Новосибирск, 1998.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Ковычев Е.В. История Забайкалья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-сер.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тыс.н.э.): Учебное пособие. Иркутск, 1984.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Кызласов Л.Р. История Тувы в средние века. М., 1969.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Ларичев В.Е. Тайна каменной черепахи. Новосибирск, 1966.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Леньков В.Д. Металлургия и металлообработка у чжурчжэней в </w:t>
      </w:r>
      <w:r>
        <w:rPr>
          <w:b w:val="0"/>
          <w:sz w:val="24"/>
          <w:szCs w:val="24"/>
          <w:lang w:val="en-US"/>
        </w:rPr>
        <w:t>XII</w:t>
      </w:r>
      <w:r>
        <w:rPr>
          <w:b w:val="0"/>
          <w:sz w:val="24"/>
          <w:szCs w:val="24"/>
        </w:rPr>
        <w:t xml:space="preserve"> веке. Новосибирск, 1974.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Медведев В.Е. Бохайская кумирня в Приморье. – Сеул, 1998.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Медведев В.Е. Культура амурских чжурчжэней. Новосибирск, 1977.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Медведев В.Е. Средневековые памятники острова Уссурийского. Новосибирск, 1982.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Медведев В.Е. Приамурье в конце 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– нач. </w:t>
      </w: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 тыс. Чжурчжэньская эпоха. Новосибирск, 1986.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Нестеров С.П. Народы Приамурья в эпоху раннего средневековья. - Новосибирск, 1997.</w:t>
      </w:r>
    </w:p>
    <w:p w:rsidR="00665A03" w:rsidRDefault="00470944">
      <w:pPr>
        <w:pStyle w:val="212"/>
        <w:tabs>
          <w:tab w:val="left" w:pos="524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Худяков Ю.С. Вооружение енисейских кыргызов </w:t>
      </w:r>
      <w:r>
        <w:rPr>
          <w:b w:val="0"/>
          <w:sz w:val="24"/>
          <w:szCs w:val="24"/>
          <w:lang w:val="en-US"/>
        </w:rPr>
        <w:t>IV</w:t>
      </w: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XII</w:t>
      </w:r>
      <w:r>
        <w:rPr>
          <w:b w:val="0"/>
          <w:sz w:val="24"/>
          <w:szCs w:val="24"/>
        </w:rPr>
        <w:t xml:space="preserve"> вв. Новосибирск, 1980.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Шавкунов Э.В. Государство Бохай и памятники его культуры в Приморье. М.; Л., 1968.</w:t>
      </w:r>
    </w:p>
    <w:p w:rsidR="00665A03" w:rsidRDefault="00470944">
      <w:pPr>
        <w:tabs>
          <w:tab w:val="left" w:pos="5245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Шавкунов Э.В. Культура чжурчжэней-удигэ </w:t>
      </w: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XIII</w:t>
      </w:r>
      <w:r>
        <w:rPr>
          <w:sz w:val="24"/>
          <w:szCs w:val="24"/>
        </w:rPr>
        <w:t xml:space="preserve"> вв. М., 1990.</w:t>
      </w:r>
    </w:p>
    <w:p w:rsidR="00665A03" w:rsidRDefault="00665A03">
      <w:pPr>
        <w:jc w:val="both"/>
        <w:rPr>
          <w:b/>
          <w:sz w:val="32"/>
          <w:szCs w:val="32"/>
        </w:rPr>
      </w:pPr>
    </w:p>
    <w:p w:rsidR="00665A03" w:rsidRDefault="00665A03">
      <w:pPr>
        <w:jc w:val="both"/>
        <w:rPr>
          <w:b/>
          <w:sz w:val="32"/>
          <w:szCs w:val="32"/>
        </w:rPr>
      </w:pPr>
    </w:p>
    <w:p w:rsidR="00665A03" w:rsidRDefault="00665A03">
      <w:pPr>
        <w:rPr>
          <w:b/>
          <w:sz w:val="28"/>
          <w:szCs w:val="28"/>
        </w:rPr>
      </w:pPr>
    </w:p>
    <w:p w:rsidR="00665A03" w:rsidRDefault="00470944">
      <w:pPr>
        <w:rPr>
          <w:b/>
          <w:sz w:val="28"/>
          <w:szCs w:val="28"/>
        </w:rPr>
      </w:pPr>
      <w:r>
        <w:br w:type="page"/>
      </w:r>
    </w:p>
    <w:p w:rsidR="00665A03" w:rsidRDefault="00470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Специальная часть для направленности  </w:t>
      </w:r>
    </w:p>
    <w:p w:rsidR="00665A03" w:rsidRDefault="00470944">
      <w:pPr>
        <w:jc w:val="center"/>
        <w:outlineLvl w:val="2"/>
        <w:rPr>
          <w:b/>
          <w:sz w:val="32"/>
          <w:szCs w:val="32"/>
        </w:rPr>
      </w:pPr>
      <w:bookmarkStart w:id="20" w:name="__RefHeading___Toc2495_1702900070"/>
      <w:bookmarkStart w:id="21" w:name="_Toc419126939"/>
      <w:bookmarkEnd w:id="20"/>
      <w:bookmarkEnd w:id="21"/>
      <w:r>
        <w:rPr>
          <w:b/>
          <w:sz w:val="32"/>
          <w:szCs w:val="32"/>
        </w:rPr>
        <w:t>07.00.07 – «Этнография, этнология, антропология»</w:t>
      </w:r>
    </w:p>
    <w:p w:rsidR="00665A03" w:rsidRDefault="00665A03">
      <w:pPr>
        <w:jc w:val="center"/>
        <w:rPr>
          <w:sz w:val="24"/>
          <w:szCs w:val="24"/>
        </w:rPr>
      </w:pPr>
    </w:p>
    <w:p w:rsidR="00665A03" w:rsidRDefault="00470944">
      <w:pPr>
        <w:spacing w:line="276" w:lineRule="auto"/>
        <w:ind w:firstLine="709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665A03" w:rsidRDefault="00665A03">
      <w:pPr>
        <w:ind w:firstLine="709"/>
        <w:jc w:val="center"/>
        <w:rPr>
          <w:b/>
          <w:sz w:val="24"/>
          <w:szCs w:val="24"/>
        </w:rPr>
      </w:pPr>
    </w:p>
    <w:p w:rsidR="00665A03" w:rsidRDefault="0047094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Теория этнографической науки</w:t>
      </w:r>
    </w:p>
    <w:p w:rsidR="00665A03" w:rsidRDefault="00665A03">
      <w:pPr>
        <w:ind w:firstLine="709"/>
        <w:jc w:val="center"/>
        <w:rPr>
          <w:b/>
          <w:sz w:val="24"/>
          <w:szCs w:val="24"/>
        </w:rPr>
      </w:pPr>
    </w:p>
    <w:p w:rsidR="00665A03" w:rsidRDefault="00470944">
      <w:pPr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Общие вопросы этнографии</w:t>
      </w:r>
    </w:p>
    <w:p w:rsidR="00665A03" w:rsidRDefault="00665A03">
      <w:pPr>
        <w:ind w:firstLine="709"/>
        <w:jc w:val="center"/>
        <w:rPr>
          <w:sz w:val="24"/>
          <w:szCs w:val="24"/>
        </w:rPr>
      </w:pP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Соотношение понятий этнология, история, этнография, культурная и социальная антропология. Эволюция представлений о предмете этнологии. Строение этноса. Исторические типы этноса. Теоретическая разработка и проблема категории «этнос». Взгляды С.М. Широкогорова, Л.Н. Гумилева, С.А. Токарева, Ю.В. Бромлея, В.В. Пименова и др.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Этнические общности. Сущность этой категории. Типы этнических общностей. Структура этноса. Этнонимия. Проблема этнических границ. Теории этногенеза. Структура и компоненты этнического самосознания. 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Междисциплинарный характер этнографии. Этнопсихология и этносоциология. Этнодемография и этническая картография. Прикладной характер современных этнографических исследований.</w:t>
      </w:r>
    </w:p>
    <w:p w:rsidR="00665A03" w:rsidRDefault="00665A03">
      <w:pPr>
        <w:ind w:firstLine="709"/>
        <w:jc w:val="both"/>
        <w:rPr>
          <w:sz w:val="24"/>
          <w:szCs w:val="24"/>
        </w:rPr>
      </w:pPr>
    </w:p>
    <w:p w:rsidR="00665A03" w:rsidRDefault="00470944">
      <w:pPr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Классификации в этнографии, типы этнических процессов</w:t>
      </w:r>
    </w:p>
    <w:p w:rsidR="00665A03" w:rsidRDefault="00665A03">
      <w:pPr>
        <w:ind w:firstLine="709"/>
        <w:jc w:val="center"/>
        <w:rPr>
          <w:sz w:val="24"/>
          <w:szCs w:val="24"/>
        </w:rPr>
      </w:pP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Хозяйственно-культурные типы. Хозяйственно-культурные типы и историко-этнографические (историко-культурные) области. Определение хозяйственно-культурного типа (ХКТ). Основные признаки хозяйственно-культурного типа. Соответствие хозяйственно-культурных типов этапам развития хозяйства.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Географическая классификация: регионы и группы этносов. Антропологическая классификация: антропологический состав современного населения мира. Лингвистическая  классификация: языковой состав населения мира. Конфессиональная классификация: религия как элемент культуры этноса. 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Этно-эволюционные и этнотрансформационные этносоциальные процессы. Межэтническая напряженность и формы ее проявления. Межэтнические конфликты. Пути предупреждения этнических конфликтов.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Этногенез: его основные определения и концепции. Соотношение понятий этногенеза и этнической истории. Связь этнической истории с социально-экономической, политической, культурной историей народов. Теория этногенеза Л.Н. Гумилева и ее критика в отечественной этнографии.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Ранние формы религиозных представлений. Тотемизм. Фетишизм. Анимизм. Магия. Появление специалистов культа. Шаманизм. Культ предков. Пантеон богов. Складывание религиозных систем (политеистических религий). Ископаемые люди современного типа – кроманьонцы (неоантропы). Биологические особенности и характеристика образа жизни верхнепалеолитического человека. Происхождения Homo sapiens и  проблема преемственности. Территории расселения верхнепалеолитических людей, локальные варианты.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Связь факторов формообразования Homo sapiens и расогенеза. Понятие популяции. Раса как совокупность популяций. Морфологические особенности монголоидов, европеоидов, негроидов. Физиологическая специфика рас. Изоляция как главное условие расогенеза. Географические и социальные факторы расообразования..</w:t>
      </w:r>
    </w:p>
    <w:p w:rsidR="00665A03" w:rsidRDefault="00665A03">
      <w:pPr>
        <w:ind w:firstLine="709"/>
        <w:jc w:val="both"/>
        <w:rPr>
          <w:sz w:val="24"/>
          <w:szCs w:val="24"/>
        </w:rPr>
      </w:pPr>
    </w:p>
    <w:p w:rsidR="00665A03" w:rsidRDefault="0047094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История этнографической науки</w:t>
      </w:r>
    </w:p>
    <w:p w:rsidR="00665A03" w:rsidRDefault="00665A03">
      <w:pPr>
        <w:ind w:firstLine="709"/>
        <w:jc w:val="center"/>
        <w:rPr>
          <w:b/>
          <w:sz w:val="24"/>
          <w:szCs w:val="24"/>
        </w:rPr>
      </w:pPr>
    </w:p>
    <w:p w:rsidR="00665A03" w:rsidRDefault="00470944">
      <w:pPr>
        <w:ind w:firstLine="709"/>
        <w:jc w:val="center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i/>
          <w:sz w:val="24"/>
          <w:szCs w:val="24"/>
        </w:rPr>
        <w:t>История зарубежной этнографии</w:t>
      </w:r>
    </w:p>
    <w:p w:rsidR="00665A03" w:rsidRDefault="00665A03">
      <w:pPr>
        <w:ind w:firstLine="709"/>
        <w:jc w:val="center"/>
        <w:rPr>
          <w:sz w:val="24"/>
          <w:szCs w:val="24"/>
        </w:rPr>
      </w:pP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Накопление этнографических сведений и развитие антропологической мысли в древности и в средние века. Накопление этнографических сведений и развитие антропологической мысли в XVI–XVII вв. Накопление этнографических сведений и развитие антропологической мысли в XVIII – первой половине XIX вв. Предпосылки зарождения и становления антропологии как науки. Ранние эволюционисты.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эволюционизма, его достоинства и недостатки. Основные направления диффузионизма. Школа «культурных ареалов». Функционализм как способ изучения культур. Особенности структурно-функционального подхода. Социологическое направление в этнологии. Школа Э. Дюркгейма. «Историческая школа» в американской антропологии и Ф. Боас. Школа «культура и личность» и психоанализ. Школа «культура и личность» и этнография детства. Психоаналитическая концепция культуры и личности З. Фрейда. К.Г. Юнг и проблема «коллективного бессознательного» в различных культурах. Основные результаты этнопсихологических исследований. Построение структурно-семиотических моделей функционирования различных явлений бесписьменной культуры как одна из важнейших целей структурной антропологии. Постструктурализм и постмодернизм в этнологии. Интерпретативная антропология К.Гирца.</w:t>
      </w:r>
    </w:p>
    <w:p w:rsidR="00665A03" w:rsidRDefault="00665A03">
      <w:pPr>
        <w:ind w:firstLine="709"/>
        <w:jc w:val="center"/>
        <w:rPr>
          <w:sz w:val="24"/>
          <w:szCs w:val="24"/>
        </w:rPr>
      </w:pPr>
    </w:p>
    <w:p w:rsidR="00665A03" w:rsidRDefault="00470944">
      <w:pPr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История отечественной этнографии</w:t>
      </w:r>
    </w:p>
    <w:p w:rsidR="00665A03" w:rsidRDefault="00665A03">
      <w:pPr>
        <w:ind w:firstLine="709"/>
        <w:jc w:val="center"/>
        <w:rPr>
          <w:sz w:val="24"/>
          <w:szCs w:val="24"/>
        </w:rPr>
      </w:pP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Зарождение отечественной этнографической науки. Ранние этнографические описания. Институционализация отечественной этнологии (этнографии). Создание Отделения этнографии Русского географического общества. Разработка теоретических основ этнологии. Мифологическая школа. Развитие этнологического изучения зарубежных стран. Эволюционизм в российской этнологии. Развитие комплексных методов этнологических исследований. Критика эволюционизма. 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Отечественная этнология после 1917 г. Развертывание полевых этнологических исследований. Усиление с конца 20-х гг. насаждения вульгарного догматического марксизма в отечественной этнологии. Искоренение инакомыслия. Деградация полевых исследований. Достижения отечественной этнологии. Развитие теории этноса. Зарождение этносоциологии. Отечественная этнология в период Перестройки и в постсоветский период. </w:t>
      </w:r>
    </w:p>
    <w:p w:rsidR="00665A03" w:rsidRDefault="00665A03">
      <w:pPr>
        <w:ind w:firstLine="709"/>
        <w:jc w:val="center"/>
        <w:rPr>
          <w:sz w:val="24"/>
          <w:szCs w:val="24"/>
        </w:rPr>
      </w:pPr>
    </w:p>
    <w:p w:rsidR="00665A03" w:rsidRDefault="0047094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Этнический состав мира</w:t>
      </w:r>
    </w:p>
    <w:p w:rsidR="00665A03" w:rsidRDefault="00665A03">
      <w:pPr>
        <w:ind w:firstLine="709"/>
        <w:jc w:val="center"/>
        <w:rPr>
          <w:sz w:val="24"/>
          <w:szCs w:val="24"/>
        </w:rPr>
      </w:pPr>
    </w:p>
    <w:p w:rsidR="00665A03" w:rsidRDefault="00470944">
      <w:pPr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Этническая характеристика народов Европы</w:t>
      </w:r>
    </w:p>
    <w:p w:rsidR="00665A03" w:rsidRDefault="00665A03">
      <w:pPr>
        <w:ind w:firstLine="709"/>
        <w:jc w:val="center"/>
        <w:rPr>
          <w:sz w:val="24"/>
          <w:szCs w:val="24"/>
        </w:rPr>
      </w:pP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Западная Европа. Этнокультурный состав региона. Этногенез и этническая история. Проблемы происхождения и эволюции индоевропейской языковой общности. Современная этнокультурная ситуация в Западной Европе. Миграционные процессы. Национальные меньшинства Западной Европы. Традиционные хозяйственные системы народов Западной Европы и их трансформация в эпоху модернизации.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Центральная Европа. Этнокультурный состав региона. Этногенез. Численность, расселение и природные условия обитания народов Центральной Европы: история и современное состояние. Традиционные хозяйственные системы народов Центральной Европы и их трансформация в эпоху модернизации. Особенности межэтнического и межконфессионального взаимодействия народов Центральной Европы: история и современность. Конфликтогенные зоны Центральной Европы. Новейшие межэтнические и межконфессиональные конфликты: причины, угрозы, опыт разрешения. Проблемы демографического и этнокультурного воспроизводства у народов Центральной Европы и этнических меньшинств. Современные социальные проблемы и миграционные процессы Центральной Европы. 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Восточные славяне и неславянские народы Восточной Европы. Численность, расселение и природные условия обитания народов Восточной Европы: история и современное состояние. История государственности в Восточной Европе. Политическая антропология Восточной Европы. Мировые религии и особенности их функционирования в регионе. Особенности межэтнического и межконфессионального взаимодействия народов Восточной Европы: история и современность. Конфликтогенные зоны Восточной Европы. Новейшие межэтнические и межконфессиональные конфликты: причины, угрозы, опыт разрешения. Проблемы демографического и этнокультурного воспроизводства у народов Восточной Европы и этнических меньшинств.</w:t>
      </w:r>
    </w:p>
    <w:p w:rsidR="00665A03" w:rsidRDefault="00665A03">
      <w:pPr>
        <w:ind w:firstLine="709"/>
        <w:jc w:val="both"/>
        <w:rPr>
          <w:sz w:val="24"/>
          <w:szCs w:val="24"/>
        </w:rPr>
      </w:pPr>
    </w:p>
    <w:p w:rsidR="00665A03" w:rsidRDefault="00470944">
      <w:pPr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Этническая характеристика народов Северной и Южной Америки</w:t>
      </w:r>
    </w:p>
    <w:p w:rsidR="00665A03" w:rsidRDefault="00665A03">
      <w:pPr>
        <w:ind w:firstLine="709"/>
        <w:jc w:val="center"/>
        <w:rPr>
          <w:sz w:val="24"/>
          <w:szCs w:val="24"/>
        </w:rPr>
      </w:pP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характеристика населения Северной Америки. Общие сведения о континенте и его населении. Происхождение и ранняя история коренного населения. Формирование современного этнического состава. Традиционные этнокультурные и языковые общности индейцев и эскимосов. Традиционные религия и магия и их организационные формы. Шаманизм и его специфические формы в Северной Америке. Индейцы и эскимосы в период колонизации и на современном этапе. Ранний период взаимодействия с колонизаторами. Процессы аккультурации. Современные нации. Складывание новых этнических общностей. Процессы культурного взаимодействия переселенцев из Европы, Азии и из других частей света. Этнокультурные характеристики современного населения.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характеристика населения Южной Америки. Этнокультурный состав региона. Этногенез. Хозяйственные системы в доколониальный период. Формирование государств в Южной Америке. Автохтонные религиозные системы в Южной Америке. Южная Америка в период колонизации и постколониальный период. Процессы аккультурации в различных автохтонных южноамериканских сообществах. Поиски мирных путей сохранения культурного наследия. Стремление к национальной интеграции, почвеннические движения и их последствия. Синтетические религии и их социокультурное воздействие. Складывание новых этнических общностей в Южной Америке. Процессы культурного взаимодействия автохтонного населения и переселенцев из Европы и Африки. Этнокультурные характеристики современного населения Южной Америки. Современные государственные образования и этнокультурные процессы.</w:t>
      </w:r>
    </w:p>
    <w:p w:rsidR="00665A03" w:rsidRDefault="00665A03">
      <w:pPr>
        <w:ind w:firstLine="709"/>
        <w:jc w:val="both"/>
        <w:rPr>
          <w:sz w:val="24"/>
          <w:szCs w:val="24"/>
        </w:rPr>
      </w:pPr>
    </w:p>
    <w:p w:rsidR="00665A03" w:rsidRDefault="00470944">
      <w:pPr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Этническая характеристика народов Австралии и Океании</w:t>
      </w:r>
    </w:p>
    <w:p w:rsidR="00665A03" w:rsidRDefault="00665A03">
      <w:pPr>
        <w:ind w:firstLine="709"/>
        <w:jc w:val="center"/>
        <w:rPr>
          <w:sz w:val="24"/>
          <w:szCs w:val="24"/>
        </w:rPr>
      </w:pP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Этническая характеристика населения Австралии. Общие сведения о континенте и его населении. Происхождение и ранняя история коренного населения. Формирование современного этнического состава. Традиционные этнокультурные и языковые общности аборигенов. Традиционные религия и магия и их организационные формы. Австралийская нация. Проблемы социоантропологического развития переселенцев. Складывание новых этнических общностей. Процессы культурного взаимодействия переселенцев из Европы, Азии и из других частей света. Этнокультурные характеристики современного населения. 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Этническая характеристика населения Океании. Этнокультурный состав региона. Проблема освоения человеком островного мира. Этногенез. Хозяйственные системы в доколониальный период. Автохтонные религиозные системы в Океании. Верования и организационные институты. Политеистические религии и институт жречества. Океания в период колонизации и постколониальный период. Процессы аккультурации в различных автохтонных океанийских обществах. Поиски мирных путей сохранения культурного наследия. Стремление к национальной интеграции, почвеннические движения и их последствия. Синтетические религии и их социокультурное воздействие. Складывание новых этнических общностей в Океании. Процессы культурного взаимодействия автохтонного населения и переселенцев нового и новейшего времени. Этнокультурные </w:t>
      </w:r>
      <w:r>
        <w:rPr>
          <w:sz w:val="24"/>
          <w:szCs w:val="24"/>
        </w:rPr>
        <w:lastRenderedPageBreak/>
        <w:t>характеристики современного населения Океании. Современные государственные образования и этнокультурные процессы.</w:t>
      </w:r>
    </w:p>
    <w:p w:rsidR="00665A03" w:rsidRDefault="00665A03">
      <w:pPr>
        <w:ind w:firstLine="709"/>
        <w:jc w:val="center"/>
        <w:rPr>
          <w:sz w:val="24"/>
          <w:szCs w:val="24"/>
        </w:rPr>
      </w:pPr>
    </w:p>
    <w:p w:rsidR="00665A03" w:rsidRDefault="00470944">
      <w:pPr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Этническая характеристика народов Африки</w:t>
      </w:r>
    </w:p>
    <w:p w:rsidR="00665A03" w:rsidRDefault="00665A03">
      <w:pPr>
        <w:ind w:firstLine="709"/>
        <w:jc w:val="center"/>
        <w:rPr>
          <w:sz w:val="24"/>
          <w:szCs w:val="24"/>
        </w:rPr>
      </w:pP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Этнокультурный состав региона. Этногенез и этническая история. Древнейшие находки ископаемых людей в Африке. Австралопитеки. Олдувайские находки (Танзания). Основные моменты этнической истории африканского континента до прихода европейцев. Колониальный период в истории Африки и его влияние на этническое развитие. Образование независимых государств. Антропологический состав населения Африки. Народы Северной Африки. Особенности хозяйственной деятельности. Материальная и духовная культура. Духовная культура. Этнографическая характеристика пигмеев. Религиозные верования пигмеев. Бушмены и готтентоты. Население Мадагаскара и других островов Индийского океана. 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Южная Африка. Хозяйственные системы в доколониальный период. Автохтонные религиозные системы в Африке. Верования и организационные институты. Процессы аккультурации в различных автохтонных африканских обществах. Синтетические религии и их социокультурное воздействие. Складывание новых этнических общностей в Африке. Процессы культурного взаимодействия автохтонного населения и переселенцев нового и новейшего времени. Этнокультурные характеристики современного населения Африки. Современные государственные образования и этнокультурные процессы. Этнополитические конфликты в современной Тропической Африке. Опыт межрасовых и межэтнических контактов.</w:t>
      </w:r>
    </w:p>
    <w:p w:rsidR="00665A03" w:rsidRDefault="00665A03">
      <w:pPr>
        <w:ind w:firstLine="709"/>
        <w:jc w:val="center"/>
        <w:rPr>
          <w:sz w:val="24"/>
          <w:szCs w:val="24"/>
        </w:rPr>
      </w:pPr>
    </w:p>
    <w:p w:rsidR="00665A03" w:rsidRDefault="00470944">
      <w:pPr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Этническая характеристика народов Азии</w:t>
      </w:r>
    </w:p>
    <w:p w:rsidR="00665A03" w:rsidRDefault="00665A03">
      <w:pPr>
        <w:ind w:firstLine="709"/>
        <w:jc w:val="center"/>
        <w:rPr>
          <w:sz w:val="24"/>
          <w:szCs w:val="24"/>
        </w:rPr>
      </w:pP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характеристика населения Юго-Восточной Азии (ЮВА). Этнокультурный состав региона. Этногенез. Традиционные хозяйственные системы. Автохтонные религиозные системы региона, мировые и экзогенные религии. Народы ЮВА в период европейской колонизации и на современном этапе. Современные этнокультурные процессы. Особенности межэтнического и межконфессионального взаимодействия народов ЮВА и современные межэтнические и межконфессиональные конфликты.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характеристика населения Восточной Азии. Этнокультурный состав региона. Этногенез. Традиционные хозяйственные системы. Автохтонные религиозные системы региона (традиционные верования, конфуцианство, даосизм, синтоизм) и мировые религии. Восточная Азия в период европейской колониальной экспансии и на современном этапе. Трансформация традиционных структур, их приспособление к современным условиям. Вестернизация и американизация. Движения за сохранение культурной идентичности. Современные этнокультурные процессы. Особенности межэтнического и межконфессионального взаимодействия народов Восточной Азии и современные межэтнические и межконфессиональные конфликты.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характеристика населения Южной Азии. Этнокультурный состав региона. Этногенез. Традиционные хозяйственные системы. Кастовая система. Система джаджмани. Индуизм, ислам, буддизм, традиционные верования. Южная Азия в период британской колонизации. Национальные движения и последствия их деятельности. Трансформация традиционных структур, их приспособление к современным условиям. Вестернизация. Движения за сохранение культурной идентичности. Современные этнокультурные процессы. Особенности межэтнического и межконфессионального взаимодействия народов Южной Азии и современные межэтнические и межконфессиональные конфликты.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Народы Центральной Азии и Казахстана. Этнокультурный состав региона. Этногенез. Традиционные хозяйственные системы. Традиционные религиозные верования </w:t>
      </w:r>
      <w:r>
        <w:rPr>
          <w:sz w:val="24"/>
          <w:szCs w:val="24"/>
        </w:rPr>
        <w:lastRenderedPageBreak/>
        <w:t>региона и мировые религии (ислам, буддизм). Казахстан и западная часть Центральной Азии в период интеграции в Российское/Советское государство и в постсоветский период. Процессы аккультурации в различных сообществах региона. Формы сопротивления коренного населения политическому и культурному давлению пришлого населения. Вооруженное противодействие и его наиболее впечатляющие примеры (битва за Геок-Тепе). Поиски путей сохранения культурного наследия. Национальные движения и последствия их деятельности. Трансформация традиционных структур, их приспособление к современным условиям. Межэтнические конфликты. Современные этнокультурные процессы. Аннексия Китаем восточной части Центральной Азии. Процессы аккультурации в различных сообществах региона.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характеристика населения Ближнего и Среднего Востока (БСВ). Этнокультурный состав региона. Этногенез. Традиционные хозяйственные системы. Ислам и традиционные верования. БСВ в период европейской колониальной экспансии. Национальные движения и последствия их деятельности. Движения за арабское единство. Трансформация традиционных структур, их приспособление к современным условиям. Исламский радикализм: идеология и организационные формы. Вестернизация. Движения за сохранение культурной идентичности. Современные этнокультурные процессы. Особенности межэтнического и межконфессионального взаимодействия народов БСВ и современные межэтнические и межконфессиональные конфликты.</w:t>
      </w:r>
    </w:p>
    <w:p w:rsidR="00665A03" w:rsidRDefault="00665A03">
      <w:pPr>
        <w:ind w:firstLine="709"/>
        <w:jc w:val="center"/>
        <w:rPr>
          <w:sz w:val="24"/>
          <w:szCs w:val="24"/>
        </w:rPr>
      </w:pPr>
    </w:p>
    <w:p w:rsidR="00665A03" w:rsidRDefault="00470944">
      <w:pPr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Этническая характеристика народов России</w:t>
      </w:r>
    </w:p>
    <w:p w:rsidR="00665A03" w:rsidRDefault="00665A03">
      <w:pPr>
        <w:ind w:firstLine="709"/>
        <w:jc w:val="center"/>
        <w:rPr>
          <w:sz w:val="24"/>
          <w:szCs w:val="24"/>
        </w:rPr>
      </w:pP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Восточнославянские народы России. Происхождение восточных славян. Основные этапы этнической истории восточных славян. Образование древнерусской народности. Ассимиляция неславянского населения и вхождение части его в древнерусскую народность. Современное расселение русских, украинцев и белорусов. Духовная культура восточных славян. Изменение религиозной ситуации в последние годы. Современные этнокультурные процессы у восточных славян.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Народы Сибири, Дальнего Востока и Крайнего Севера европейской части России. Общие сведения о регионе и его населении. Происхождение и ранняя история коренного населения. Формирование современного этнического состава. Традиционные религия и магия и их организационные формы. Элементы тотемизма. Шаманизм. Коренные народы Сибири в период ее освоения русскими и на современном этапе. Ранний период взаимодействия. Процессы аккультурации. Движения сопротивления (военные, религиозные, политические). Процессы культурного взаимодействия переселенцев и коренных народов Сибири. Этнокультурные характеристики современного населения. Современная административная система.</w:t>
      </w:r>
    </w:p>
    <w:p w:rsidR="00665A03" w:rsidRDefault="0047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Народы Кавказа. Этнокультурный состав региона. Этногенез. Традиционные хозяйственные системы. Автохтонные религиозные системы региона. Традиционные верования и мировые религии. Кавказ и Закавказье в период интеграции в Российское/Советское государство и в постсоветский период. Процессы аккультурации в различных сообществах региона. Формы сопротивления коренного населения политическому и культурному давлению пришлого населения. Вооруженное противодействие и его наиболее впечатляющие примеры («Кавказские войны»). Поиски мирных путей сохранения культурного наследия. Стремление к национальной интеграции, почвеннические движения и их последствия. Синтетические религии и их социокультурное воздействие. Трансформация традиционных структур, их приспособление к современным условиям. Межэтнические конфликты. Современные этнокультурные процессы. </w:t>
      </w:r>
    </w:p>
    <w:p w:rsidR="00665A03" w:rsidRDefault="00665A03">
      <w:pPr>
        <w:ind w:firstLine="709"/>
        <w:jc w:val="center"/>
        <w:rPr>
          <w:sz w:val="22"/>
          <w:szCs w:val="22"/>
        </w:rPr>
      </w:pPr>
    </w:p>
    <w:p w:rsidR="00665A03" w:rsidRDefault="00665A03">
      <w:pPr>
        <w:ind w:firstLine="709"/>
        <w:jc w:val="center"/>
        <w:rPr>
          <w:sz w:val="22"/>
          <w:szCs w:val="22"/>
        </w:rPr>
      </w:pPr>
    </w:p>
    <w:p w:rsidR="00665A03" w:rsidRDefault="00665A03">
      <w:pPr>
        <w:tabs>
          <w:tab w:val="left" w:pos="0"/>
          <w:tab w:val="left" w:pos="1080"/>
        </w:tabs>
        <w:ind w:firstLine="709"/>
        <w:jc w:val="center"/>
        <w:rPr>
          <w:sz w:val="22"/>
          <w:szCs w:val="22"/>
        </w:rPr>
      </w:pPr>
    </w:p>
    <w:p w:rsidR="00665A03" w:rsidRDefault="00470944">
      <w:pPr>
        <w:tabs>
          <w:tab w:val="left" w:pos="0"/>
          <w:tab w:val="left" w:pos="1080"/>
        </w:tabs>
        <w:ind w:firstLine="709"/>
        <w:outlineLvl w:val="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ВОПРОСЫ К ЭКЗАМЕНУ</w:t>
      </w:r>
    </w:p>
    <w:p w:rsidR="00665A03" w:rsidRDefault="00665A03">
      <w:pPr>
        <w:tabs>
          <w:tab w:val="left" w:pos="0"/>
          <w:tab w:val="left" w:pos="1080"/>
        </w:tabs>
        <w:ind w:firstLine="709"/>
        <w:jc w:val="center"/>
        <w:rPr>
          <w:b/>
          <w:iCs/>
          <w:sz w:val="22"/>
          <w:szCs w:val="22"/>
        </w:rPr>
      </w:pP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 и задачи этнологии, этнографии, культурной и социальной антропологии.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Соотношение понятий народ, этнос и нация.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Методы этнологического и этнографического исследования.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классификации народов мира.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Этноконфессиональная характеристика народов мира.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первобытных верований.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Этногенез и типы этнических процессов.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Расы и расогенез.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Теория хозяйственно-культурных типов и ее аналоги.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Междисциплинарный характер этнологии.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этнографии как науки.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Эволюционистская школа в этнографии.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Диффузионистская школа в этнографии.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Функционализм в этнологии.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Историческая школа в этнографии.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направление в этнографии.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Структурная антропология.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исследований в зарубежной этнологии XX в.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Отечественная этнография до 1917 г.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Отечественная этнография в советский период.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Современное состояние отечественной этнологической науки.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Дискуссии об этничности в современной зарубежной науке.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характеристика населения Западной и Центральной Европы.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характеристика населения Восточной Европы.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характеристика населения Северной Америки.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характеристика населения Латинской Америки.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характеристика населения Австралии и Океании.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характеристика населения Южной, Юго-Западной и Юго-Восточной Азии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характеристика населения Передней Азии.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Этническая характеристика населения Центральной Азии. 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характеристика населения Северной Африки.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характеристика населения Южной Африки.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характеристика населения европейской России.</w:t>
      </w:r>
    </w:p>
    <w:p w:rsidR="00665A03" w:rsidRDefault="00470944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характеристика населения Сибири и Дальнего Востока.</w:t>
      </w:r>
    </w:p>
    <w:p w:rsidR="00665A03" w:rsidRDefault="00665A03">
      <w:pPr>
        <w:pStyle w:val="af4"/>
        <w:tabs>
          <w:tab w:val="left" w:pos="0"/>
          <w:tab w:val="left" w:pos="540"/>
          <w:tab w:val="left" w:pos="1080"/>
        </w:tabs>
        <w:ind w:firstLine="709"/>
        <w:rPr>
          <w:szCs w:val="24"/>
        </w:rPr>
      </w:pPr>
    </w:p>
    <w:p w:rsidR="00665A03" w:rsidRDefault="00470944">
      <w:pPr>
        <w:pStyle w:val="af4"/>
        <w:tabs>
          <w:tab w:val="left" w:pos="0"/>
          <w:tab w:val="left" w:pos="540"/>
          <w:tab w:val="left" w:pos="1080"/>
        </w:tabs>
        <w:ind w:firstLine="709"/>
        <w:jc w:val="left"/>
        <w:outlineLvl w:val="3"/>
        <w:rPr>
          <w:szCs w:val="24"/>
        </w:rPr>
      </w:pPr>
      <w:r>
        <w:rPr>
          <w:sz w:val="28"/>
          <w:szCs w:val="28"/>
        </w:rPr>
        <w:t>СПИСОК РЕКОМЕНДУЕМОЙ ЛИТЕРАТУРЫ И ИСТОЧНИКОВ</w:t>
      </w:r>
    </w:p>
    <w:p w:rsidR="00665A03" w:rsidRDefault="00665A03">
      <w:pPr>
        <w:pStyle w:val="af4"/>
        <w:tabs>
          <w:tab w:val="left" w:pos="1080"/>
        </w:tabs>
        <w:ind w:firstLine="709"/>
        <w:rPr>
          <w:b w:val="0"/>
          <w:i/>
          <w:szCs w:val="24"/>
        </w:rPr>
      </w:pPr>
    </w:p>
    <w:p w:rsidR="00665A03" w:rsidRDefault="00470944">
      <w:pPr>
        <w:pStyle w:val="af4"/>
        <w:tabs>
          <w:tab w:val="left" w:pos="1080"/>
        </w:tabs>
        <w:ind w:firstLine="709"/>
        <w:rPr>
          <w:b w:val="0"/>
          <w:i/>
          <w:szCs w:val="24"/>
        </w:rPr>
      </w:pPr>
      <w:r>
        <w:rPr>
          <w:b w:val="0"/>
          <w:i/>
          <w:szCs w:val="24"/>
        </w:rPr>
        <w:t>Основная литература</w:t>
      </w:r>
    </w:p>
    <w:p w:rsidR="00665A03" w:rsidRDefault="00665A03">
      <w:pPr>
        <w:pStyle w:val="af4"/>
        <w:tabs>
          <w:tab w:val="left" w:pos="1080"/>
        </w:tabs>
        <w:ind w:firstLine="709"/>
        <w:rPr>
          <w:szCs w:val="24"/>
        </w:rPr>
      </w:pPr>
    </w:p>
    <w:p w:rsidR="00665A03" w:rsidRDefault="00470944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Алексеева Е.В., Афанасьева Л.М., Бурова Е.М. </w:t>
      </w:r>
      <w:r>
        <w:rPr>
          <w:sz w:val="24"/>
          <w:szCs w:val="24"/>
        </w:rPr>
        <w:t xml:space="preserve"> Архивоведение.- М.: «Академия», 2007 – 220 с.</w:t>
      </w:r>
    </w:p>
    <w:p w:rsidR="00665A03" w:rsidRDefault="00470944">
      <w:pPr>
        <w:numPr>
          <w:ilvl w:val="0"/>
          <w:numId w:val="4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Бромлей Ю.В.</w:t>
      </w:r>
      <w:r>
        <w:rPr>
          <w:sz w:val="24"/>
          <w:szCs w:val="24"/>
        </w:rPr>
        <w:t xml:space="preserve"> Очерки теории этноса. – М.: Издательство ЛКИ, 2008. – 440 с.</w:t>
      </w:r>
    </w:p>
    <w:p w:rsidR="00665A03" w:rsidRDefault="00470944">
      <w:pPr>
        <w:numPr>
          <w:ilvl w:val="0"/>
          <w:numId w:val="4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Выдающиеся отечественные этнологи и антропологи ХХ века / под ред. В.А. Тишкова. – М.: Наука, 2004. – 716 с.</w:t>
      </w:r>
    </w:p>
    <w:p w:rsidR="00665A03" w:rsidRDefault="00470944">
      <w:pPr>
        <w:numPr>
          <w:ilvl w:val="0"/>
          <w:numId w:val="4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Галустова О</w:t>
      </w:r>
      <w:r>
        <w:rPr>
          <w:sz w:val="24"/>
          <w:szCs w:val="24"/>
        </w:rPr>
        <w:t>.В. Этнопсихология. Конспект лекций. – М.: Приороиздат, 2005. – 160 с.</w:t>
      </w:r>
    </w:p>
    <w:p w:rsidR="00665A03" w:rsidRDefault="00470944">
      <w:pPr>
        <w:numPr>
          <w:ilvl w:val="0"/>
          <w:numId w:val="4"/>
        </w:numPr>
        <w:tabs>
          <w:tab w:val="left" w:pos="426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Гололобов Е.И.</w:t>
      </w:r>
      <w:r>
        <w:rPr>
          <w:sz w:val="24"/>
          <w:szCs w:val="24"/>
        </w:rPr>
        <w:t xml:space="preserve"> История Сибири: экологическое источниковедение Северо-Западной Сибири (конец XIX - начало ХХ вв.). - Сургут: РИО СурГПИ, 2005. - 122 с.</w:t>
      </w:r>
    </w:p>
    <w:p w:rsidR="00665A03" w:rsidRDefault="00470944">
      <w:pPr>
        <w:numPr>
          <w:ilvl w:val="0"/>
          <w:numId w:val="4"/>
        </w:numPr>
        <w:tabs>
          <w:tab w:val="left" w:pos="0"/>
          <w:tab w:val="left" w:pos="426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Коренные ма</w:t>
      </w:r>
      <w:r>
        <w:rPr>
          <w:sz w:val="24"/>
          <w:szCs w:val="24"/>
        </w:rPr>
        <w:t>лочисленные народы Севера, Сибири и Дальнего Востока в условиях модернизации общества. – Новосибирск, 2005.</w:t>
      </w:r>
    </w:p>
    <w:p w:rsidR="00665A03" w:rsidRDefault="00470944">
      <w:pPr>
        <w:numPr>
          <w:ilvl w:val="0"/>
          <w:numId w:val="4"/>
        </w:numPr>
        <w:tabs>
          <w:tab w:val="left" w:pos="0"/>
          <w:tab w:val="left" w:pos="426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Леонтьев А.А</w:t>
      </w:r>
      <w:r>
        <w:rPr>
          <w:sz w:val="24"/>
          <w:szCs w:val="24"/>
        </w:rPr>
        <w:t>. Культуры и языки народов России, стран СНГ и Балтии. Учебно-справочное пособие. – М.: Изд-во Флинта, 2004. – 312 с.</w:t>
      </w:r>
    </w:p>
    <w:p w:rsidR="00665A03" w:rsidRDefault="00470944">
      <w:pPr>
        <w:numPr>
          <w:ilvl w:val="0"/>
          <w:numId w:val="4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Налчаджян А.А. </w:t>
      </w:r>
      <w:r>
        <w:rPr>
          <w:sz w:val="24"/>
          <w:szCs w:val="24"/>
        </w:rPr>
        <w:t xml:space="preserve">Этнопсихология. – СПб.: Питер, 2004. – 381 с. </w:t>
      </w:r>
    </w:p>
    <w:p w:rsidR="00665A03" w:rsidRDefault="00470944">
      <w:pPr>
        <w:numPr>
          <w:ilvl w:val="0"/>
          <w:numId w:val="4"/>
        </w:numPr>
        <w:tabs>
          <w:tab w:val="left" w:pos="0"/>
          <w:tab w:val="left" w:pos="426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Народы Западной Сибири: Ханты. Манси. Селькупы. Ненцы. Энцы. Нганасаны. Кеты. - М.: Наука, 2005. - 805 с.</w:t>
      </w:r>
    </w:p>
    <w:p w:rsidR="00665A03" w:rsidRDefault="00470944">
      <w:pPr>
        <w:numPr>
          <w:ilvl w:val="0"/>
          <w:numId w:val="4"/>
        </w:numPr>
        <w:tabs>
          <w:tab w:val="left" w:pos="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Нации и этносы в современном мире. Словарь-справочник. – СПб.: Петрополис, 2007. – 174 с</w:t>
      </w:r>
    </w:p>
    <w:p w:rsidR="00665A03" w:rsidRDefault="00470944">
      <w:pPr>
        <w:numPr>
          <w:ilvl w:val="0"/>
          <w:numId w:val="4"/>
        </w:numPr>
        <w:tabs>
          <w:tab w:val="left" w:pos="0"/>
          <w:tab w:val="left" w:pos="36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Нежурина-Кузничная Н.</w:t>
      </w:r>
      <w:r>
        <w:rPr>
          <w:sz w:val="24"/>
          <w:szCs w:val="24"/>
        </w:rPr>
        <w:t>Ю. Популярная этнопсихология. – Мн.: Харвест, 2004. – 384 с.</w:t>
      </w:r>
    </w:p>
    <w:p w:rsidR="00665A03" w:rsidRDefault="00470944">
      <w:pPr>
        <w:numPr>
          <w:ilvl w:val="0"/>
          <w:numId w:val="4"/>
        </w:numPr>
        <w:tabs>
          <w:tab w:val="left" w:pos="0"/>
          <w:tab w:val="left" w:pos="426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Поляничкина Г.А.</w:t>
      </w:r>
      <w:r>
        <w:rPr>
          <w:sz w:val="24"/>
          <w:szCs w:val="24"/>
        </w:rPr>
        <w:t xml:space="preserve"> Этнография: учеб. пособие. – Ростов н/Д: Феникс, 2006. – 159 с.</w:t>
      </w:r>
    </w:p>
    <w:p w:rsidR="00665A03" w:rsidRDefault="00470944">
      <w:pPr>
        <w:numPr>
          <w:ilvl w:val="0"/>
          <w:numId w:val="4"/>
        </w:numPr>
        <w:tabs>
          <w:tab w:val="left" w:pos="0"/>
          <w:tab w:val="left" w:pos="18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Сибирь в составе Российской империи / отв. ред.: Л.М. Дамешек, А.В. Ремнев. - М., 2007.</w:t>
      </w:r>
    </w:p>
    <w:p w:rsidR="00665A03" w:rsidRDefault="00470944">
      <w:pPr>
        <w:numPr>
          <w:ilvl w:val="0"/>
          <w:numId w:val="4"/>
        </w:numPr>
        <w:tabs>
          <w:tab w:val="left" w:pos="0"/>
          <w:tab w:val="left" w:pos="360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Стефаненко Т.Г</w:t>
      </w:r>
      <w:r>
        <w:rPr>
          <w:sz w:val="24"/>
          <w:szCs w:val="24"/>
        </w:rPr>
        <w:t>. Этнопсихология. Учебник для вузов. – М.: Аспект Пресс, 2004. – 368 с.</w:t>
      </w:r>
    </w:p>
    <w:p w:rsidR="00665A03" w:rsidRDefault="00470944">
      <w:pPr>
        <w:numPr>
          <w:ilvl w:val="0"/>
          <w:numId w:val="4"/>
        </w:numPr>
        <w:tabs>
          <w:tab w:val="left" w:pos="426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Тишков В.А.</w:t>
      </w:r>
      <w:r>
        <w:rPr>
          <w:sz w:val="24"/>
          <w:szCs w:val="24"/>
        </w:rPr>
        <w:t xml:space="preserve"> Наука и жизнь. Разговоры с этнографами. – СПб.: Алетейя, 2008. – 175 с.</w:t>
      </w:r>
    </w:p>
    <w:p w:rsidR="00665A03" w:rsidRDefault="00665A03">
      <w:pPr>
        <w:pStyle w:val="af4"/>
        <w:tabs>
          <w:tab w:val="left" w:pos="1080"/>
        </w:tabs>
        <w:ind w:firstLine="709"/>
        <w:jc w:val="both"/>
        <w:rPr>
          <w:b w:val="0"/>
          <w:szCs w:val="24"/>
        </w:rPr>
      </w:pPr>
    </w:p>
    <w:p w:rsidR="00665A03" w:rsidRDefault="00470944">
      <w:pPr>
        <w:pStyle w:val="af4"/>
        <w:tabs>
          <w:tab w:val="left" w:pos="1080"/>
        </w:tabs>
        <w:ind w:firstLine="709"/>
        <w:rPr>
          <w:b w:val="0"/>
          <w:i/>
          <w:szCs w:val="24"/>
        </w:rPr>
      </w:pPr>
      <w:r>
        <w:rPr>
          <w:b w:val="0"/>
          <w:i/>
          <w:szCs w:val="24"/>
        </w:rPr>
        <w:t>Дополнительная литература</w:t>
      </w:r>
    </w:p>
    <w:p w:rsidR="00665A03" w:rsidRDefault="00665A03">
      <w:pPr>
        <w:pStyle w:val="af4"/>
        <w:tabs>
          <w:tab w:val="left" w:pos="1080"/>
        </w:tabs>
        <w:ind w:firstLine="709"/>
        <w:rPr>
          <w:szCs w:val="24"/>
        </w:rPr>
      </w:pP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Аверкиева Ю. П. История теоретической мысли в американской этнографии. М., 1979.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Алексеев В. П. Историческая антропология и этногенез. М., 1989.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Андрианов Б.В. , Марков Г. Е. Хозяйственно-культурные типы и способы производства // Вопросы истории. 1990. № 8. 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Арутюнов С. А. Народы и культуры. Развитие и взаимодействие. М., 1987.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Арутюнян Ю.В.</w:t>
      </w:r>
      <w:r>
        <w:rPr>
          <w:sz w:val="24"/>
          <w:szCs w:val="24"/>
        </w:rPr>
        <w:t>   Этносоциология : учеб. пособие для вузов. М., 1999.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Бромлей Ю. В. Этнос и этнография. М., 1973. 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Брук С. И. , Кабузан В. М. Миграционные процессы в России и СССР. М., 1991. 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Брук, С.И. Население мира : этнодемографический справ. 2-е изд., перераб. и доп. М., 1986.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Геллнер Э. Нации и национализм М., 1992.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Идентичность и конфликт в постсоветских государствах. М., 1997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Итс Р. Ф. Введение в этнографию. Л., 1991.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Концепции зарубежной этнологии: критические этюды. М., 1976.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Культура и быт народов Зарубежной Европы. Этнографические исследования. М., 1967.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Личность, культура, этнос: современная психологическая антропология. М., 2001. 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Маркарян Э. С. Теория культуры и современная наука. М., 1983. 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Мастюгина, Т.М. Этнология. Народы России: история и современное положение : (учеб. пособие). М., 1997.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Народы и религии мира. Энциклопедия. М., 1998.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Народы мира: историко-этнографический справочник. М., 1988.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Народы России: энциклопедия / гл. ред. В.А. Тишков. М, 1994.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Население мира : демогр. справ. / сост. В.А. Борисов. М., 1989.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Проблемы антропологии и исторической этнографии Азии / отв. ред. В.П. Алексеев. М., 1968.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Садохин А.П.</w:t>
      </w:r>
      <w:r>
        <w:rPr>
          <w:sz w:val="24"/>
          <w:szCs w:val="24"/>
        </w:rPr>
        <w:t>   Этнология: учеб. пособие для студентов вузов по гуманитарным специальностям. М., 2004.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Садохин А.П.</w:t>
      </w:r>
      <w:r>
        <w:rPr>
          <w:sz w:val="24"/>
          <w:szCs w:val="24"/>
        </w:rPr>
        <w:t>   Этнология: Учеб. словарь. для студентов вузов. М., 2002.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Свод этнографических понятий и терминов. Соционормативная культура. М., 1986.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Свод этнографических терминов и понятий. Этнография и смежные дисциплины. М., 1988.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Токарев С. А. История зарубежной этнографии. М., 1978. 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Токарев С. А. История русской этнографии. М., 1966. 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Токарев С. А. Этнография народов СССР: исторические основы быта и культуры. М., 1958.</w:t>
      </w:r>
    </w:p>
    <w:p w:rsidR="00665A03" w:rsidRDefault="00470944">
      <w:pPr>
        <w:pStyle w:val="afd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Тураев В.А. Этнополитология. Учебное пособие–хрестоматия. М.: Ладомир, 2001. – 400 с.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Хрисанфова Е. Н., Перевозчиков И. В. Антропология. М., 1991.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Чебоксаров Н. Н., Чебоксарова И. А. Народы, расы, культуры. М., 1984. 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Этническая психология и общество. М., 1997.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Этнические процессы в странах Южной Азии. М., 1976.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Этнические процессы в Центральной и Юго-Восточной Европе. М., 1988. 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Этнография народов Сибири / отв. ред. И.Н. Гемуев, Ю.С. Худяков. Новосибирск, 1984.</w:t>
      </w:r>
    </w:p>
    <w:p w:rsidR="00665A03" w:rsidRDefault="00470944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Этнология: Учеб. пособие для студентов вузов / А.П. Садохин, Т.Г. Грушевицкая. М., 2003.</w:t>
      </w:r>
    </w:p>
    <w:p w:rsidR="00665A03" w:rsidRDefault="00665A03">
      <w:pPr>
        <w:jc w:val="center"/>
      </w:pPr>
    </w:p>
    <w:sectPr w:rsidR="00665A03" w:rsidSect="00665A03">
      <w:footerReference w:type="default" r:id="rId14"/>
      <w:pgSz w:w="11906" w:h="16838"/>
      <w:pgMar w:top="851" w:right="851" w:bottom="1134" w:left="1701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FE" w:rsidRDefault="00F17DFE" w:rsidP="00665A03">
      <w:r>
        <w:separator/>
      </w:r>
    </w:p>
  </w:endnote>
  <w:endnote w:type="continuationSeparator" w:id="1">
    <w:p w:rsidR="00F17DFE" w:rsidRDefault="00F17DFE" w:rsidP="0066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03" w:rsidRDefault="005B1C13">
    <w:pPr>
      <w:pStyle w:val="af6"/>
      <w:ind w:right="360"/>
    </w:pPr>
    <w:r>
      <w:pict>
        <v:rect id="Врезка1" o:spid="_x0000_s1025" style="position:absolute;margin-left:376.7pt;margin-top:.05pt;width:14.55pt;height:13.45pt;z-index:251657728;mso-position-horizontal:right;mso-position-horizontal-relative:margin" filled="f" stroked="f" strokecolor="#3465a4">
          <v:fill o:detectmouseclick="t"/>
          <v:stroke joinstyle="round"/>
          <v:textbox style="mso-next-textbox:#Врезка1">
            <w:txbxContent>
              <w:p w:rsidR="00665A03" w:rsidRDefault="005B1C13">
                <w:pPr>
                  <w:pStyle w:val="af6"/>
                  <w:rPr>
                    <w:color w:val="000000"/>
                  </w:rPr>
                </w:pPr>
                <w:r w:rsidRPr="005B1C13">
                  <w:rPr>
                    <w:color w:val="000000"/>
                  </w:rPr>
                  <w:fldChar w:fldCharType="begin"/>
                </w:r>
                <w:r w:rsidR="00470944">
                  <w:instrText>PAGE</w:instrText>
                </w:r>
                <w:r>
                  <w:fldChar w:fldCharType="separate"/>
                </w:r>
                <w:r w:rsidR="009331A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FE" w:rsidRDefault="00F17DFE" w:rsidP="00665A03">
      <w:r>
        <w:separator/>
      </w:r>
    </w:p>
  </w:footnote>
  <w:footnote w:type="continuationSeparator" w:id="1">
    <w:p w:rsidR="00F17DFE" w:rsidRDefault="00F17DFE" w:rsidP="00665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37D70"/>
    <w:multiLevelType w:val="multilevel"/>
    <w:tmpl w:val="1032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1C5E27"/>
    <w:multiLevelType w:val="hybridMultilevel"/>
    <w:tmpl w:val="9746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2999"/>
    <w:multiLevelType w:val="multilevel"/>
    <w:tmpl w:val="F9F8553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A16441"/>
    <w:multiLevelType w:val="multilevel"/>
    <w:tmpl w:val="CBFC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5D63457"/>
    <w:multiLevelType w:val="hybridMultilevel"/>
    <w:tmpl w:val="6C56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00047"/>
    <w:multiLevelType w:val="multilevel"/>
    <w:tmpl w:val="C09A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8"/>
      </w:rPr>
    </w:lvl>
  </w:abstractNum>
  <w:abstractNum w:abstractNumId="6">
    <w:nsid w:val="756B596A"/>
    <w:multiLevelType w:val="multilevel"/>
    <w:tmpl w:val="DE782630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7">
    <w:nsid w:val="7FF53288"/>
    <w:multiLevelType w:val="multilevel"/>
    <w:tmpl w:val="8C6C9EF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5A03"/>
    <w:rsid w:val="00470944"/>
    <w:rsid w:val="005B1C13"/>
    <w:rsid w:val="0064104F"/>
    <w:rsid w:val="00665A03"/>
    <w:rsid w:val="009331AB"/>
    <w:rsid w:val="00A05B3A"/>
    <w:rsid w:val="00AA3C3F"/>
    <w:rsid w:val="00C61AEA"/>
    <w:rsid w:val="00E15901"/>
    <w:rsid w:val="00F1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5E7"/>
    <w:pPr>
      <w:suppressAutoHyphens/>
    </w:pPr>
    <w:rPr>
      <w:color w:val="00000A"/>
    </w:rPr>
  </w:style>
  <w:style w:type="paragraph" w:styleId="1">
    <w:name w:val="heading 1"/>
    <w:basedOn w:val="a"/>
    <w:link w:val="10"/>
    <w:qFormat/>
    <w:rsid w:val="0086507A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8650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025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FD65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1025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ED2F03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7">
    <w:name w:val="heading 7"/>
    <w:basedOn w:val="a"/>
    <w:link w:val="70"/>
    <w:qFormat/>
    <w:rsid w:val="0086507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link w:val="90"/>
    <w:semiHidden/>
    <w:unhideWhenUsed/>
    <w:qFormat/>
    <w:rsid w:val="008743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60587"/>
    <w:rPr>
      <w:i/>
      <w:iCs/>
    </w:rPr>
  </w:style>
  <w:style w:type="character" w:styleId="a4">
    <w:name w:val="page number"/>
    <w:basedOn w:val="a0"/>
    <w:qFormat/>
    <w:rsid w:val="00C42E4C"/>
  </w:style>
  <w:style w:type="character" w:customStyle="1" w:styleId="a5">
    <w:name w:val="Верхний колонтитул Знак"/>
    <w:qFormat/>
    <w:locked/>
    <w:rsid w:val="00ED2F03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1"/>
    <w:uiPriority w:val="9"/>
    <w:qFormat/>
    <w:rsid w:val="0010257B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link w:val="5"/>
    <w:qFormat/>
    <w:rsid w:val="0010257B"/>
    <w:rPr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qFormat/>
    <w:rsid w:val="0010257B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link w:val="21"/>
    <w:qFormat/>
    <w:rsid w:val="0010257B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10257B"/>
    <w:rPr>
      <w:b/>
      <w:bCs/>
      <w:sz w:val="28"/>
      <w:szCs w:val="28"/>
    </w:rPr>
  </w:style>
  <w:style w:type="character" w:customStyle="1" w:styleId="70">
    <w:name w:val="Заголовок 7 Знак"/>
    <w:link w:val="7"/>
    <w:qFormat/>
    <w:rsid w:val="0010257B"/>
    <w:rPr>
      <w:sz w:val="24"/>
      <w:szCs w:val="24"/>
    </w:rPr>
  </w:style>
  <w:style w:type="character" w:customStyle="1" w:styleId="a6">
    <w:name w:val="Основной текст Знак"/>
    <w:qFormat/>
    <w:rsid w:val="0010257B"/>
    <w:rPr>
      <w:sz w:val="24"/>
    </w:rPr>
  </w:style>
  <w:style w:type="character" w:customStyle="1" w:styleId="a7">
    <w:name w:val="Нижний колонтитул Знак"/>
    <w:uiPriority w:val="99"/>
    <w:qFormat/>
    <w:rsid w:val="0010257B"/>
    <w:rPr>
      <w:rFonts w:ascii="Courier" w:hAnsi="Courier"/>
      <w:sz w:val="24"/>
    </w:rPr>
  </w:style>
  <w:style w:type="character" w:customStyle="1" w:styleId="21">
    <w:name w:val="Основной текст с отступом 2 Знак"/>
    <w:link w:val="20"/>
    <w:qFormat/>
    <w:rsid w:val="0010257B"/>
    <w:rPr>
      <w:sz w:val="24"/>
      <w:szCs w:val="24"/>
    </w:rPr>
  </w:style>
  <w:style w:type="character" w:customStyle="1" w:styleId="31">
    <w:name w:val="Основной текст с отступом 3 Знак"/>
    <w:link w:val="30"/>
    <w:qFormat/>
    <w:rsid w:val="0010257B"/>
    <w:rPr>
      <w:sz w:val="16"/>
      <w:szCs w:val="16"/>
    </w:rPr>
  </w:style>
  <w:style w:type="character" w:customStyle="1" w:styleId="a8">
    <w:name w:val="Основной текст с отступом Знак"/>
    <w:qFormat/>
    <w:rsid w:val="0010257B"/>
    <w:rPr>
      <w:sz w:val="24"/>
      <w:szCs w:val="24"/>
    </w:rPr>
  </w:style>
  <w:style w:type="character" w:customStyle="1" w:styleId="a9">
    <w:name w:val="Текст сноски Знак"/>
    <w:qFormat/>
    <w:rsid w:val="0010257B"/>
    <w:rPr>
      <w:rFonts w:ascii="Arial" w:hAnsi="Arial"/>
    </w:rPr>
  </w:style>
  <w:style w:type="character" w:customStyle="1" w:styleId="aa">
    <w:name w:val="Текст концевой сноски Знак"/>
    <w:semiHidden/>
    <w:qFormat/>
    <w:rsid w:val="0010257B"/>
  </w:style>
  <w:style w:type="character" w:customStyle="1" w:styleId="-">
    <w:name w:val="Интернет-ссылка"/>
    <w:uiPriority w:val="99"/>
    <w:rsid w:val="0010257B"/>
    <w:rPr>
      <w:strike w:val="0"/>
      <w:dstrike w:val="0"/>
      <w:color w:val="00008B"/>
      <w:u w:val="none"/>
      <w:effect w:val="blinkBackground"/>
    </w:rPr>
  </w:style>
  <w:style w:type="character" w:styleId="ab">
    <w:name w:val="Strong"/>
    <w:qFormat/>
    <w:rsid w:val="0010257B"/>
    <w:rPr>
      <w:b/>
      <w:bCs/>
    </w:rPr>
  </w:style>
  <w:style w:type="character" w:customStyle="1" w:styleId="ac">
    <w:name w:val="Текст Знак"/>
    <w:qFormat/>
    <w:rsid w:val="0010257B"/>
    <w:rPr>
      <w:rFonts w:ascii="Courier New" w:hAnsi="Courier New" w:cs="Courier New"/>
    </w:rPr>
  </w:style>
  <w:style w:type="character" w:customStyle="1" w:styleId="ad">
    <w:name w:val="Текст выноски Знак"/>
    <w:qFormat/>
    <w:rsid w:val="0010257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qFormat/>
    <w:rsid w:val="008743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ListLabel1">
    <w:name w:val="ListLabel 1"/>
    <w:qFormat/>
    <w:rsid w:val="00665A03"/>
    <w:rPr>
      <w:rFonts w:cs="Times New Roman"/>
      <w:sz w:val="28"/>
    </w:rPr>
  </w:style>
  <w:style w:type="character" w:customStyle="1" w:styleId="ae">
    <w:name w:val="Ссылка указателя"/>
    <w:qFormat/>
    <w:rsid w:val="00665A03"/>
  </w:style>
  <w:style w:type="character" w:customStyle="1" w:styleId="ListLabel2">
    <w:name w:val="ListLabel 2"/>
    <w:qFormat/>
    <w:rsid w:val="00665A03"/>
    <w:rPr>
      <w:sz w:val="28"/>
    </w:rPr>
  </w:style>
  <w:style w:type="character" w:customStyle="1" w:styleId="ListLabel3">
    <w:name w:val="ListLabel 3"/>
    <w:qFormat/>
    <w:rsid w:val="00665A03"/>
    <w:rPr>
      <w:sz w:val="28"/>
    </w:rPr>
  </w:style>
  <w:style w:type="character" w:customStyle="1" w:styleId="ListLabel4">
    <w:name w:val="ListLabel 4"/>
    <w:qFormat/>
    <w:rsid w:val="00665A03"/>
    <w:rPr>
      <w:sz w:val="28"/>
    </w:rPr>
  </w:style>
  <w:style w:type="character" w:customStyle="1" w:styleId="ListLabel5">
    <w:name w:val="ListLabel 5"/>
    <w:qFormat/>
    <w:rsid w:val="00665A03"/>
    <w:rPr>
      <w:sz w:val="28"/>
    </w:rPr>
  </w:style>
  <w:style w:type="paragraph" w:customStyle="1" w:styleId="af">
    <w:name w:val="Заголовок"/>
    <w:basedOn w:val="a"/>
    <w:next w:val="af0"/>
    <w:qFormat/>
    <w:rsid w:val="00665A03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f0">
    <w:name w:val="Body Text"/>
    <w:basedOn w:val="a"/>
    <w:rsid w:val="00FD65E7"/>
    <w:pPr>
      <w:jc w:val="both"/>
      <w:textAlignment w:val="baseline"/>
    </w:pPr>
    <w:rPr>
      <w:sz w:val="24"/>
    </w:rPr>
  </w:style>
  <w:style w:type="paragraph" w:styleId="af1">
    <w:name w:val="List"/>
    <w:basedOn w:val="af0"/>
    <w:rsid w:val="00665A03"/>
    <w:rPr>
      <w:rFonts w:cs="DejaVu Sans"/>
    </w:rPr>
  </w:style>
  <w:style w:type="paragraph" w:styleId="af2">
    <w:name w:val="Title"/>
    <w:basedOn w:val="a"/>
    <w:rsid w:val="00665A03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3">
    <w:name w:val="index heading"/>
    <w:basedOn w:val="a"/>
    <w:qFormat/>
    <w:rsid w:val="00665A03"/>
    <w:pPr>
      <w:suppressLineNumbers/>
    </w:pPr>
    <w:rPr>
      <w:rFonts w:cs="DejaVu Sans"/>
    </w:rPr>
  </w:style>
  <w:style w:type="paragraph" w:customStyle="1" w:styleId="af4">
    <w:name w:val="Заглавие"/>
    <w:basedOn w:val="a"/>
    <w:qFormat/>
    <w:rsid w:val="00FD65E7"/>
    <w:pPr>
      <w:jc w:val="center"/>
    </w:pPr>
    <w:rPr>
      <w:b/>
      <w:sz w:val="24"/>
    </w:rPr>
  </w:style>
  <w:style w:type="paragraph" w:styleId="af5">
    <w:name w:val="Body Text Indent"/>
    <w:basedOn w:val="a"/>
    <w:rsid w:val="00D65C99"/>
    <w:pPr>
      <w:spacing w:after="120"/>
      <w:ind w:left="283"/>
    </w:pPr>
    <w:rPr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D65C99"/>
    <w:pPr>
      <w:widowControl w:val="0"/>
      <w:ind w:firstLine="720"/>
      <w:jc w:val="both"/>
      <w:textAlignment w:val="baseline"/>
    </w:pPr>
    <w:rPr>
      <w:sz w:val="22"/>
    </w:rPr>
  </w:style>
  <w:style w:type="paragraph" w:styleId="af6">
    <w:name w:val="footer"/>
    <w:basedOn w:val="a"/>
    <w:uiPriority w:val="99"/>
    <w:rsid w:val="00D65C99"/>
    <w:pPr>
      <w:widowControl w:val="0"/>
      <w:tabs>
        <w:tab w:val="center" w:pos="4153"/>
        <w:tab w:val="right" w:pos="8306"/>
      </w:tabs>
      <w:textAlignment w:val="baseline"/>
    </w:pPr>
    <w:rPr>
      <w:rFonts w:ascii="Courier" w:hAnsi="Courier"/>
      <w:sz w:val="24"/>
    </w:rPr>
  </w:style>
  <w:style w:type="paragraph" w:styleId="af7">
    <w:name w:val="Normal (Web)"/>
    <w:basedOn w:val="a"/>
    <w:qFormat/>
    <w:rsid w:val="00D65C99"/>
    <w:pPr>
      <w:spacing w:beforeAutospacing="1" w:afterAutospacing="1"/>
    </w:pPr>
    <w:rPr>
      <w:sz w:val="24"/>
      <w:szCs w:val="24"/>
    </w:rPr>
  </w:style>
  <w:style w:type="paragraph" w:customStyle="1" w:styleId="310">
    <w:name w:val="Основной текст с отступом 31"/>
    <w:basedOn w:val="a"/>
    <w:qFormat/>
    <w:rsid w:val="00D65C99"/>
    <w:pPr>
      <w:ind w:left="720" w:hanging="720"/>
      <w:jc w:val="both"/>
      <w:textAlignment w:val="baseline"/>
    </w:pPr>
    <w:rPr>
      <w:sz w:val="24"/>
    </w:rPr>
  </w:style>
  <w:style w:type="paragraph" w:styleId="af8">
    <w:name w:val="endnote text"/>
    <w:basedOn w:val="a"/>
    <w:semiHidden/>
    <w:qFormat/>
    <w:rsid w:val="00D65C99"/>
    <w:pPr>
      <w:textAlignment w:val="baseline"/>
    </w:pPr>
  </w:style>
  <w:style w:type="paragraph" w:customStyle="1" w:styleId="211">
    <w:name w:val="Основной текст 21"/>
    <w:basedOn w:val="a"/>
    <w:qFormat/>
    <w:rsid w:val="00D65C99"/>
    <w:pPr>
      <w:widowControl w:val="0"/>
      <w:ind w:firstLine="720"/>
      <w:jc w:val="both"/>
      <w:textAlignment w:val="baseline"/>
    </w:pPr>
    <w:rPr>
      <w:sz w:val="24"/>
    </w:rPr>
  </w:style>
  <w:style w:type="paragraph" w:customStyle="1" w:styleId="311">
    <w:name w:val="Основной текст 31"/>
    <w:basedOn w:val="a"/>
    <w:qFormat/>
    <w:rsid w:val="0086507A"/>
    <w:rPr>
      <w:rFonts w:ascii="Arial" w:hAnsi="Arial"/>
      <w:b/>
      <w:sz w:val="24"/>
    </w:rPr>
  </w:style>
  <w:style w:type="paragraph" w:styleId="af9">
    <w:name w:val="header"/>
    <w:basedOn w:val="a"/>
    <w:rsid w:val="00ED2F03"/>
    <w:pPr>
      <w:tabs>
        <w:tab w:val="center" w:pos="4677"/>
        <w:tab w:val="right" w:pos="9355"/>
      </w:tabs>
      <w:ind w:left="510"/>
    </w:pPr>
    <w:rPr>
      <w:sz w:val="24"/>
      <w:szCs w:val="24"/>
    </w:rPr>
  </w:style>
  <w:style w:type="paragraph" w:customStyle="1" w:styleId="caaieiaie11">
    <w:name w:val="caaieiaie 11"/>
    <w:basedOn w:val="a"/>
    <w:qFormat/>
    <w:rsid w:val="0010257B"/>
    <w:pPr>
      <w:keepNext/>
      <w:widowControl w:val="0"/>
      <w:textAlignment w:val="baseline"/>
    </w:pPr>
    <w:rPr>
      <w:sz w:val="28"/>
    </w:rPr>
  </w:style>
  <w:style w:type="paragraph" w:styleId="afa">
    <w:name w:val="footnote text"/>
    <w:basedOn w:val="a"/>
    <w:qFormat/>
    <w:rsid w:val="0010257B"/>
    <w:rPr>
      <w:rFonts w:ascii="Arial" w:hAnsi="Arial"/>
    </w:rPr>
  </w:style>
  <w:style w:type="paragraph" w:styleId="afb">
    <w:name w:val="Plain Text"/>
    <w:basedOn w:val="a"/>
    <w:qFormat/>
    <w:rsid w:val="0010257B"/>
    <w:rPr>
      <w:rFonts w:ascii="Courier New" w:hAnsi="Courier New"/>
    </w:rPr>
  </w:style>
  <w:style w:type="paragraph" w:styleId="afc">
    <w:name w:val="Balloon Text"/>
    <w:basedOn w:val="a"/>
    <w:qFormat/>
    <w:rsid w:val="0010257B"/>
    <w:rPr>
      <w:rFonts w:ascii="Tahoma" w:hAnsi="Tahoma"/>
      <w:sz w:val="16"/>
      <w:szCs w:val="16"/>
    </w:rPr>
  </w:style>
  <w:style w:type="paragraph" w:styleId="afd">
    <w:name w:val="List Paragraph"/>
    <w:basedOn w:val="a"/>
    <w:uiPriority w:val="34"/>
    <w:qFormat/>
    <w:rsid w:val="00665A03"/>
    <w:pPr>
      <w:ind w:left="720"/>
      <w:contextualSpacing/>
    </w:pPr>
  </w:style>
  <w:style w:type="paragraph" w:customStyle="1" w:styleId="Normal1">
    <w:name w:val="Normal1"/>
    <w:qFormat/>
    <w:rsid w:val="00E95EED"/>
    <w:pPr>
      <w:suppressAutoHyphens/>
    </w:pPr>
    <w:rPr>
      <w:rFonts w:eastAsia="Calibri"/>
      <w:color w:val="00000A"/>
      <w:sz w:val="32"/>
      <w:lang w:val="en-GB"/>
    </w:rPr>
  </w:style>
  <w:style w:type="paragraph" w:customStyle="1" w:styleId="212">
    <w:name w:val="Основной текст с отступом 21"/>
    <w:basedOn w:val="a"/>
    <w:qFormat/>
    <w:rsid w:val="0087432B"/>
    <w:pPr>
      <w:spacing w:line="259" w:lineRule="auto"/>
      <w:ind w:firstLine="540"/>
      <w:jc w:val="center"/>
    </w:pPr>
    <w:rPr>
      <w:b/>
      <w:bCs/>
      <w:sz w:val="28"/>
      <w:lang w:eastAsia="zh-CN"/>
    </w:rPr>
  </w:style>
  <w:style w:type="paragraph" w:customStyle="1" w:styleId="32">
    <w:name w:val="заголовок 3"/>
    <w:basedOn w:val="a"/>
    <w:qFormat/>
    <w:rsid w:val="0087432B"/>
    <w:pPr>
      <w:keepNext/>
      <w:spacing w:line="360" w:lineRule="auto"/>
      <w:jc w:val="center"/>
    </w:pPr>
    <w:rPr>
      <w:b/>
      <w:sz w:val="28"/>
      <w:lang w:eastAsia="zh-CN"/>
    </w:rPr>
  </w:style>
  <w:style w:type="paragraph" w:customStyle="1" w:styleId="51">
    <w:name w:val="заголовок 5"/>
    <w:basedOn w:val="a"/>
    <w:qFormat/>
    <w:rsid w:val="0087432B"/>
    <w:pPr>
      <w:keepNext/>
      <w:spacing w:line="360" w:lineRule="auto"/>
      <w:ind w:firstLine="709"/>
      <w:jc w:val="center"/>
    </w:pPr>
    <w:rPr>
      <w:b/>
      <w:sz w:val="28"/>
      <w:lang w:eastAsia="zh-CN"/>
    </w:rPr>
  </w:style>
  <w:style w:type="paragraph" w:customStyle="1" w:styleId="71">
    <w:name w:val="заголовок 7"/>
    <w:basedOn w:val="a"/>
    <w:qFormat/>
    <w:rsid w:val="0087432B"/>
    <w:pPr>
      <w:keepNext/>
      <w:spacing w:line="360" w:lineRule="auto"/>
      <w:ind w:firstLine="709"/>
      <w:jc w:val="both"/>
    </w:pPr>
    <w:rPr>
      <w:sz w:val="28"/>
      <w:lang w:eastAsia="zh-CN"/>
    </w:rPr>
  </w:style>
  <w:style w:type="paragraph" w:styleId="afe">
    <w:name w:val="TOC Heading"/>
    <w:basedOn w:val="1"/>
    <w:uiPriority w:val="39"/>
    <w:semiHidden/>
    <w:unhideWhenUsed/>
    <w:qFormat/>
    <w:rsid w:val="00357BA2"/>
    <w:pPr>
      <w:keepLines/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autoRedefine/>
    <w:uiPriority w:val="39"/>
    <w:rsid w:val="00357BA2"/>
    <w:pPr>
      <w:spacing w:after="100"/>
    </w:pPr>
  </w:style>
  <w:style w:type="paragraph" w:styleId="22">
    <w:name w:val="toc 2"/>
    <w:basedOn w:val="a"/>
    <w:autoRedefine/>
    <w:uiPriority w:val="39"/>
    <w:rsid w:val="00357BA2"/>
    <w:pPr>
      <w:spacing w:after="100"/>
      <w:ind w:left="200"/>
    </w:pPr>
  </w:style>
  <w:style w:type="paragraph" w:styleId="33">
    <w:name w:val="toc 3"/>
    <w:basedOn w:val="a"/>
    <w:autoRedefine/>
    <w:uiPriority w:val="39"/>
    <w:rsid w:val="00357BA2"/>
    <w:pPr>
      <w:spacing w:after="100"/>
      <w:ind w:left="400"/>
    </w:pPr>
  </w:style>
  <w:style w:type="paragraph" w:customStyle="1" w:styleId="aff">
    <w:name w:val="Содержимое врезки"/>
    <w:basedOn w:val="a"/>
    <w:qFormat/>
    <w:rsid w:val="00665A03"/>
  </w:style>
  <w:style w:type="paragraph" w:customStyle="1" w:styleId="aff0">
    <w:name w:val="Содержимое таблицы"/>
    <w:basedOn w:val="a"/>
    <w:qFormat/>
    <w:rsid w:val="00665A03"/>
  </w:style>
  <w:style w:type="paragraph" w:customStyle="1" w:styleId="aff1">
    <w:name w:val="Заголовок таблицы"/>
    <w:basedOn w:val="aff0"/>
    <w:qFormat/>
    <w:rsid w:val="00665A03"/>
  </w:style>
  <w:style w:type="numbering" w:customStyle="1" w:styleId="WW8Num1">
    <w:name w:val="WW8Num1"/>
    <w:rsid w:val="00665A03"/>
  </w:style>
  <w:style w:type="paragraph" w:customStyle="1" w:styleId="Style4">
    <w:name w:val="Style4"/>
    <w:basedOn w:val="a"/>
    <w:rsid w:val="00C61AEA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color w:val="auto"/>
      <w:sz w:val="24"/>
      <w:szCs w:val="24"/>
    </w:rPr>
  </w:style>
  <w:style w:type="character" w:customStyle="1" w:styleId="FontStyle14">
    <w:name w:val="Font Style14"/>
    <w:basedOn w:val="a0"/>
    <w:rsid w:val="00C61AEA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3">
    <w:name w:val="Style3"/>
    <w:basedOn w:val="a"/>
    <w:rsid w:val="00C61AEA"/>
    <w:pPr>
      <w:widowControl w:val="0"/>
      <w:suppressAutoHyphens w:val="0"/>
      <w:autoSpaceDE w:val="0"/>
      <w:autoSpaceDN w:val="0"/>
      <w:adjustRightInd w:val="0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x.esc.ru/~assur/ocr/semenov/semenov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st.msu.ru/Science/IDK/research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phis.ru/sozdanie_osnov_miroekonomicheskogo_regulirova-a822.htm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elp-migrant.ru/sites/default/files/bazovye_elementy_russkoy_kultury_kak_instrument_razvitiya_mezhnacionalnyh_otnosheni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his.ru/versalskiy_mir-c16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BF18-3C52-47B1-81A8-0F3D631C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51</Pages>
  <Words>18987</Words>
  <Characters>108226</Characters>
  <Application>Microsoft Office Word</Application>
  <DocSecurity>0</DocSecurity>
  <Lines>901</Lines>
  <Paragraphs>253</Paragraphs>
  <ScaleCrop>false</ScaleCrop>
  <Company>ДВГТУ</Company>
  <LinksUpToDate>false</LinksUpToDate>
  <CharactersWithSpaces>126960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ИТК</dc:creator>
  <cp:lastModifiedBy>comp</cp:lastModifiedBy>
  <cp:revision>2</cp:revision>
  <cp:lastPrinted>2007-07-14T15:22:00Z</cp:lastPrinted>
  <dcterms:created xsi:type="dcterms:W3CDTF">2016-06-07T05:14:00Z</dcterms:created>
  <dcterms:modified xsi:type="dcterms:W3CDTF">2016-06-07T05:14:00Z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ДВГТУ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