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40" w:rsidRPr="00E23EE3" w:rsidRDefault="00E47940" w:rsidP="007114D1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7114D1">
        <w:rPr>
          <w:sz w:val="28"/>
          <w:szCs w:val="28"/>
        </w:rPr>
        <w:t xml:space="preserve"> </w:t>
      </w:r>
      <w:r w:rsidRPr="00E23EE3">
        <w:rPr>
          <w:sz w:val="28"/>
          <w:szCs w:val="28"/>
        </w:rPr>
        <w:t>Экз. № _____</w:t>
      </w:r>
    </w:p>
    <w:p w:rsidR="00E47940" w:rsidRPr="00E23EE3" w:rsidRDefault="00E47940" w:rsidP="008B1297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  <w:r w:rsidRPr="00E23EE3">
        <w:rPr>
          <w:sz w:val="28"/>
          <w:szCs w:val="28"/>
        </w:rPr>
        <w:t>Приложение</w:t>
      </w:r>
    </w:p>
    <w:p w:rsidR="00E47940" w:rsidRPr="00E23EE3" w:rsidRDefault="00E47940" w:rsidP="008B1297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  <w:r w:rsidRPr="00E23EE3">
        <w:rPr>
          <w:sz w:val="28"/>
          <w:szCs w:val="28"/>
        </w:rPr>
        <w:t>Проект</w:t>
      </w:r>
    </w:p>
    <w:p w:rsidR="00E47940" w:rsidRDefault="00E47940" w:rsidP="008B1297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E47940" w:rsidRPr="00E23EE3" w:rsidRDefault="00E47940" w:rsidP="008B1297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E23EE3">
        <w:rPr>
          <w:b/>
          <w:bCs/>
          <w:sz w:val="28"/>
          <w:szCs w:val="28"/>
        </w:rPr>
        <w:t>У К А З</w:t>
      </w:r>
    </w:p>
    <w:p w:rsidR="00E47940" w:rsidRPr="00E23EE3" w:rsidRDefault="00E47940" w:rsidP="008B1297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E23EE3">
        <w:rPr>
          <w:b/>
          <w:bCs/>
          <w:sz w:val="28"/>
          <w:szCs w:val="28"/>
        </w:rPr>
        <w:t>ПРЕЗИДЕНТА РОССИЙСКОЙ ФЕДЕРАЦИИ</w:t>
      </w:r>
    </w:p>
    <w:p w:rsidR="00E47940" w:rsidRDefault="00E47940" w:rsidP="008B1297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</w:p>
    <w:p w:rsidR="00E47940" w:rsidRPr="00E23EE3" w:rsidRDefault="00E47940" w:rsidP="008B1297">
      <w:pPr>
        <w:keepNext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E23EE3">
        <w:rPr>
          <w:b/>
          <w:sz w:val="28"/>
          <w:szCs w:val="28"/>
        </w:rPr>
        <w:t>О мерах по выполнению резолюции</w:t>
      </w:r>
      <w:r>
        <w:rPr>
          <w:b/>
          <w:sz w:val="28"/>
          <w:szCs w:val="28"/>
        </w:rPr>
        <w:t xml:space="preserve"> </w:t>
      </w:r>
      <w:r w:rsidRPr="00E23EE3">
        <w:rPr>
          <w:b/>
          <w:sz w:val="28"/>
          <w:szCs w:val="28"/>
        </w:rPr>
        <w:t>Совета Безопасности ООН</w:t>
      </w:r>
      <w:r>
        <w:rPr>
          <w:b/>
          <w:sz w:val="28"/>
          <w:szCs w:val="28"/>
        </w:rPr>
        <w:br/>
      </w:r>
      <w:r w:rsidRPr="00E23EE3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70</w:t>
      </w:r>
      <w:r w:rsidRPr="00E23EE3">
        <w:rPr>
          <w:b/>
          <w:sz w:val="28"/>
          <w:szCs w:val="28"/>
        </w:rPr>
        <w:t xml:space="preserve"> от 2</w:t>
      </w:r>
      <w:r>
        <w:rPr>
          <w:b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6 г"/>
        </w:smartTagPr>
        <w:r w:rsidRPr="00E23EE3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6</w:t>
        </w:r>
        <w:r w:rsidRPr="00E23EE3"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</w:p>
    <w:p w:rsidR="00E47940" w:rsidRPr="008B1297" w:rsidRDefault="00E47940" w:rsidP="008B1297">
      <w:pPr>
        <w:pStyle w:val="a9"/>
        <w:spacing w:line="360" w:lineRule="auto"/>
        <w:rPr>
          <w:sz w:val="28"/>
          <w:szCs w:val="28"/>
        </w:rPr>
      </w:pPr>
    </w:p>
    <w:p w:rsidR="00E47940" w:rsidRPr="008B1297" w:rsidRDefault="00E47940" w:rsidP="008B1297">
      <w:pPr>
        <w:pStyle w:val="a9"/>
        <w:spacing w:line="360" w:lineRule="auto"/>
        <w:rPr>
          <w:sz w:val="28"/>
          <w:szCs w:val="28"/>
        </w:rPr>
      </w:pPr>
      <w:r w:rsidRPr="008B1297">
        <w:rPr>
          <w:sz w:val="28"/>
          <w:szCs w:val="28"/>
        </w:rPr>
        <w:t xml:space="preserve">В связи с принятием резолюции Совета Безопасности ООН </w:t>
      </w:r>
      <w:r w:rsidRPr="008B1297">
        <w:rPr>
          <w:sz w:val="28"/>
          <w:szCs w:val="28"/>
        </w:rPr>
        <w:br/>
        <w:t xml:space="preserve">2270 от 2 марта </w:t>
      </w:r>
      <w:smartTag w:uri="urn:schemas-microsoft-com:office:smarttags" w:element="metricconverter">
        <w:smartTagPr>
          <w:attr w:name="ProductID" w:val="2016 г"/>
        </w:smartTagPr>
        <w:r w:rsidRPr="008B1297">
          <w:rPr>
            <w:sz w:val="28"/>
            <w:szCs w:val="28"/>
          </w:rPr>
          <w:t>2016 г</w:t>
        </w:r>
      </w:smartTag>
      <w:r w:rsidRPr="008B1297">
        <w:rPr>
          <w:sz w:val="28"/>
          <w:szCs w:val="28"/>
        </w:rPr>
        <w:t>.</w:t>
      </w:r>
      <w:r>
        <w:rPr>
          <w:sz w:val="28"/>
          <w:szCs w:val="28"/>
        </w:rPr>
        <w:t>, предусматривающей применение ряда ограничений в отношении Корейской Народно-Демократической Республики в ответ на проведение</w:t>
      </w:r>
      <w:r w:rsidRPr="00EC714A">
        <w:rPr>
          <w:sz w:val="28"/>
          <w:szCs w:val="28"/>
        </w:rPr>
        <w:t xml:space="preserve"> </w:t>
      </w:r>
      <w:r>
        <w:rPr>
          <w:sz w:val="28"/>
          <w:szCs w:val="28"/>
        </w:rPr>
        <w:t>ею ракетно-ядерных испытаний,</w:t>
      </w:r>
      <w:r w:rsidRPr="008B1297">
        <w:rPr>
          <w:sz w:val="28"/>
          <w:szCs w:val="28"/>
        </w:rPr>
        <w:t xml:space="preserve"> и в соответствии</w:t>
      </w:r>
      <w:r>
        <w:rPr>
          <w:sz w:val="28"/>
          <w:szCs w:val="28"/>
        </w:rPr>
        <w:t xml:space="preserve"> </w:t>
      </w:r>
      <w:r w:rsidRPr="008B129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B1297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8B1297">
        <w:rPr>
          <w:sz w:val="28"/>
          <w:szCs w:val="28"/>
        </w:rPr>
        <w:t xml:space="preserve">законом от 30 декабря </w:t>
      </w:r>
      <w:smartTag w:uri="urn:schemas-microsoft-com:office:smarttags" w:element="metricconverter">
        <w:smartTagPr>
          <w:attr w:name="ProductID" w:val="2006 г"/>
        </w:smartTagPr>
        <w:r w:rsidRPr="008B1297">
          <w:rPr>
            <w:sz w:val="28"/>
            <w:szCs w:val="28"/>
          </w:rPr>
          <w:t>2006 г</w:t>
        </w:r>
      </w:smartTag>
      <w:r w:rsidRPr="008B1297">
        <w:rPr>
          <w:sz w:val="28"/>
          <w:szCs w:val="28"/>
        </w:rPr>
        <w:t xml:space="preserve">. № 281-ФЗ </w:t>
      </w:r>
      <w:r>
        <w:rPr>
          <w:sz w:val="28"/>
          <w:szCs w:val="28"/>
        </w:rPr>
        <w:br/>
        <w:t>«</w:t>
      </w:r>
      <w:r w:rsidRPr="008B1297">
        <w:rPr>
          <w:sz w:val="28"/>
          <w:szCs w:val="28"/>
        </w:rPr>
        <w:t>О специальных</w:t>
      </w:r>
      <w:r>
        <w:rPr>
          <w:sz w:val="28"/>
          <w:szCs w:val="28"/>
        </w:rPr>
        <w:t xml:space="preserve"> </w:t>
      </w:r>
      <w:r w:rsidRPr="008B1297">
        <w:rPr>
          <w:sz w:val="28"/>
          <w:szCs w:val="28"/>
        </w:rPr>
        <w:t>экономических</w:t>
      </w:r>
      <w:r>
        <w:rPr>
          <w:sz w:val="28"/>
          <w:szCs w:val="28"/>
        </w:rPr>
        <w:t xml:space="preserve"> мерах» </w:t>
      </w:r>
      <w:r w:rsidRPr="008B1297">
        <w:rPr>
          <w:sz w:val="28"/>
          <w:szCs w:val="28"/>
        </w:rPr>
        <w:t>п о с т а н о в л я ю:</w:t>
      </w:r>
    </w:p>
    <w:p w:rsidR="00E47940" w:rsidRDefault="00E47940" w:rsidP="008B1297">
      <w:pPr>
        <w:pStyle w:val="a9"/>
        <w:spacing w:line="360" w:lineRule="auto"/>
        <w:rPr>
          <w:sz w:val="28"/>
          <w:szCs w:val="28"/>
        </w:rPr>
      </w:pPr>
      <w:r w:rsidRPr="008B1297">
        <w:rPr>
          <w:sz w:val="28"/>
          <w:szCs w:val="28"/>
        </w:rPr>
        <w:t>1. Всем государственным учреждениям, промышленным, торговым, финансовым, транспортным и другим организациям, кредитным организациям и некредитным финансовым организациям, иным юридическим и физическим лицам, находящимся под юрисдикцией Российской Федерации, в своей деятельности исходить из того, что</w:t>
      </w:r>
      <w:r>
        <w:rPr>
          <w:sz w:val="28"/>
          <w:szCs w:val="28"/>
        </w:rPr>
        <w:t xml:space="preserve"> со 2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и впредь до особого распоряжения</w:t>
      </w:r>
      <w:r w:rsidRPr="008B1297">
        <w:rPr>
          <w:sz w:val="28"/>
          <w:szCs w:val="28"/>
        </w:rPr>
        <w:t>:</w:t>
      </w:r>
    </w:p>
    <w:p w:rsidR="00E47940" w:rsidRDefault="00E47940" w:rsidP="008B129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меры, предусмотренные подпунктом «а» и подпунктом «б» </w:t>
      </w:r>
      <w:r>
        <w:rPr>
          <w:sz w:val="28"/>
          <w:szCs w:val="28"/>
        </w:rPr>
        <w:br/>
        <w:t xml:space="preserve">пункта 1 </w:t>
      </w:r>
      <w:r w:rsidRPr="008B1297">
        <w:rPr>
          <w:sz w:val="28"/>
          <w:szCs w:val="28"/>
        </w:rPr>
        <w:t xml:space="preserve">Указа Президента Российской Федерации от 27 мая </w:t>
      </w:r>
      <w:smartTag w:uri="urn:schemas-microsoft-com:office:smarttags" w:element="metricconverter">
        <w:smartTagPr>
          <w:attr w:name="ProductID" w:val="2007 г"/>
        </w:smartTagPr>
        <w:r w:rsidRPr="008B1297">
          <w:rPr>
            <w:sz w:val="28"/>
            <w:szCs w:val="28"/>
          </w:rPr>
          <w:t>2007 г</w:t>
        </w:r>
      </w:smartTag>
      <w:r w:rsidRPr="008B1297">
        <w:rPr>
          <w:sz w:val="28"/>
          <w:szCs w:val="28"/>
        </w:rPr>
        <w:t>. № 665</w:t>
      </w:r>
      <w:r>
        <w:rPr>
          <w:sz w:val="28"/>
          <w:szCs w:val="28"/>
        </w:rPr>
        <w:t xml:space="preserve"> «О мерах по выполнению резолюции Совета Безопасности ООН 1718 от </w:t>
      </w:r>
      <w:r>
        <w:rPr>
          <w:sz w:val="28"/>
          <w:szCs w:val="28"/>
        </w:rPr>
        <w:br/>
        <w:t xml:space="preserve">14 октября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.» также применяются в отношении любого предмета, за исключением продовольствия или лекарств, который может напрямую способствовать развитию оперативного потенциала вооруженных сил Корейской Народно-Демократической Республики;</w:t>
      </w:r>
    </w:p>
    <w:p w:rsidR="00E47940" w:rsidRPr="008B1297" w:rsidRDefault="00E47940" w:rsidP="008B129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8B1297">
        <w:rPr>
          <w:sz w:val="28"/>
          <w:szCs w:val="28"/>
        </w:rPr>
        <w:t xml:space="preserve">) меры, предусмотренные подпунктом </w:t>
      </w:r>
      <w:r>
        <w:rPr>
          <w:sz w:val="28"/>
          <w:szCs w:val="28"/>
        </w:rPr>
        <w:t>«</w:t>
      </w:r>
      <w:r w:rsidRPr="008B1297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8B1297">
        <w:rPr>
          <w:sz w:val="28"/>
          <w:szCs w:val="28"/>
        </w:rPr>
        <w:t xml:space="preserve"> пункта 1 Указа Президента Российской Федерации от 27 мая </w:t>
      </w:r>
      <w:smartTag w:uri="urn:schemas-microsoft-com:office:smarttags" w:element="metricconverter">
        <w:smartTagPr>
          <w:attr w:name="ProductID" w:val="2007 г"/>
        </w:smartTagPr>
        <w:r w:rsidRPr="008B1297">
          <w:rPr>
            <w:sz w:val="28"/>
            <w:szCs w:val="28"/>
          </w:rPr>
          <w:t>2007 г</w:t>
        </w:r>
      </w:smartTag>
      <w:r w:rsidRPr="008B1297">
        <w:rPr>
          <w:sz w:val="28"/>
          <w:szCs w:val="28"/>
        </w:rPr>
        <w:t xml:space="preserve">. № 665, следует применять в отношении физических или юридических лиц, названных в приложениях 1 и 2 к настоящему Указу, любых физических или юридических лиц, действующих от их имени или по их указанию, и юридических лиц, находящихся в их собственности или под их контролем, в том числе с помощью незаконных средств; </w:t>
      </w:r>
    </w:p>
    <w:p w:rsidR="00E47940" w:rsidRDefault="00E47940" w:rsidP="008B129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8B1297">
        <w:rPr>
          <w:sz w:val="28"/>
          <w:szCs w:val="28"/>
        </w:rPr>
        <w:t xml:space="preserve">) меры, предусмотренные подпунктом </w:t>
      </w:r>
      <w:r>
        <w:rPr>
          <w:sz w:val="28"/>
          <w:szCs w:val="28"/>
        </w:rPr>
        <w:t>«</w:t>
      </w:r>
      <w:r w:rsidRPr="008B1297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8B1297">
        <w:rPr>
          <w:sz w:val="28"/>
          <w:szCs w:val="28"/>
        </w:rPr>
        <w:t xml:space="preserve"> пункта 1 Указа Президента Российской Федерации от 27 мая </w:t>
      </w:r>
      <w:smartTag w:uri="urn:schemas-microsoft-com:office:smarttags" w:element="metricconverter">
        <w:smartTagPr>
          <w:attr w:name="ProductID" w:val="2007 г"/>
        </w:smartTagPr>
        <w:r w:rsidRPr="008B1297">
          <w:rPr>
            <w:sz w:val="28"/>
            <w:szCs w:val="28"/>
          </w:rPr>
          <w:t>2007 г</w:t>
        </w:r>
      </w:smartTag>
      <w:r w:rsidRPr="008B1297">
        <w:rPr>
          <w:sz w:val="28"/>
          <w:szCs w:val="28"/>
        </w:rPr>
        <w:t xml:space="preserve">. № 665, следует применять в отношении физических лиц, перечисленных в приложении 1 к настоящему Указу, и физических лиц, действующих от их имени или по их указанию; </w:t>
      </w:r>
    </w:p>
    <w:p w:rsidR="00E47940" w:rsidRPr="00B90A03" w:rsidRDefault="00E47940" w:rsidP="008B1297">
      <w:pPr>
        <w:pStyle w:val="a9"/>
        <w:spacing w:line="360" w:lineRule="auto"/>
        <w:rPr>
          <w:sz w:val="28"/>
          <w:szCs w:val="28"/>
        </w:rPr>
      </w:pPr>
      <w:r w:rsidRPr="00B90A03">
        <w:rPr>
          <w:sz w:val="28"/>
          <w:szCs w:val="28"/>
        </w:rPr>
        <w:t xml:space="preserve">г) если Российской Федерацией будет установлено, что какой-либо дипломат Корейской Народно-Демократической Республики, представитель </w:t>
      </w:r>
      <w:r>
        <w:rPr>
          <w:sz w:val="28"/>
          <w:szCs w:val="28"/>
        </w:rPr>
        <w:t xml:space="preserve">Правительства </w:t>
      </w:r>
      <w:r w:rsidRPr="00B90A03">
        <w:rPr>
          <w:sz w:val="28"/>
          <w:szCs w:val="28"/>
        </w:rPr>
        <w:t xml:space="preserve">Корейской Народно-Демократической Республики или другой гражданин Корейской Народно-Демократической Республики, действующий в качестве представителя </w:t>
      </w:r>
      <w:r>
        <w:rPr>
          <w:sz w:val="28"/>
          <w:szCs w:val="28"/>
        </w:rPr>
        <w:t>П</w:t>
      </w:r>
      <w:r w:rsidRPr="00B90A03">
        <w:rPr>
          <w:sz w:val="28"/>
          <w:szCs w:val="28"/>
        </w:rPr>
        <w:t>равительства Корейской Народно-Демократической Республики, работает от имени или по указанию физического или юридического лица, включенного в санкционные списки Комитета</w:t>
      </w:r>
      <w:r>
        <w:rPr>
          <w:sz w:val="28"/>
          <w:szCs w:val="28"/>
        </w:rPr>
        <w:t xml:space="preserve"> </w:t>
      </w:r>
      <w:r w:rsidRPr="001E68BD">
        <w:rPr>
          <w:sz w:val="28"/>
          <w:szCs w:val="28"/>
        </w:rPr>
        <w:t>Совета Безопасности ООН</w:t>
      </w:r>
      <w:r>
        <w:rPr>
          <w:sz w:val="28"/>
          <w:szCs w:val="28"/>
        </w:rPr>
        <w:t>, учрежденного резолюцией</w:t>
      </w:r>
      <w:r w:rsidRPr="00B90A03">
        <w:rPr>
          <w:sz w:val="28"/>
          <w:szCs w:val="28"/>
        </w:rPr>
        <w:t xml:space="preserve"> Совета Безопасности ООН 1718 от 14 октября </w:t>
      </w:r>
      <w:smartTag w:uri="urn:schemas-microsoft-com:office:smarttags" w:element="metricconverter">
        <w:smartTagPr>
          <w:attr w:name="ProductID" w:val="2006 г"/>
        </w:smartTagPr>
        <w:r w:rsidRPr="00B90A03">
          <w:rPr>
            <w:sz w:val="28"/>
            <w:szCs w:val="28"/>
          </w:rPr>
          <w:t>2006 г</w:t>
        </w:r>
      </w:smartTag>
      <w:r w:rsidRPr="00B90A03">
        <w:rPr>
          <w:sz w:val="28"/>
          <w:szCs w:val="28"/>
        </w:rPr>
        <w:t xml:space="preserve">. (далее – Комитет), либо оказывает пособничество в уклонении от осуществления мер, предусмотренных указами Президента Российской Федерации от 27 мая </w:t>
      </w:r>
      <w:smartTag w:uri="urn:schemas-microsoft-com:office:smarttags" w:element="metricconverter">
        <w:smartTagPr>
          <w:attr w:name="ProductID" w:val="2007 г"/>
        </w:smartTagPr>
        <w:r w:rsidRPr="00B90A03">
          <w:rPr>
            <w:sz w:val="28"/>
            <w:szCs w:val="28"/>
          </w:rPr>
          <w:t>2007 г</w:t>
        </w:r>
      </w:smartTag>
      <w:r w:rsidRPr="00B90A03">
        <w:rPr>
          <w:sz w:val="28"/>
          <w:szCs w:val="28"/>
        </w:rPr>
        <w:t xml:space="preserve">. № 665, от 27 марта </w:t>
      </w:r>
      <w:smartTag w:uri="urn:schemas-microsoft-com:office:smarttags" w:element="metricconverter">
        <w:smartTagPr>
          <w:attr w:name="ProductID" w:val="2010 г"/>
        </w:smartTagPr>
        <w:r w:rsidRPr="00B90A03">
          <w:rPr>
            <w:sz w:val="28"/>
            <w:szCs w:val="28"/>
          </w:rPr>
          <w:t>2010 г</w:t>
        </w:r>
      </w:smartTag>
      <w:r w:rsidRPr="00B90A03">
        <w:rPr>
          <w:sz w:val="28"/>
          <w:szCs w:val="28"/>
        </w:rPr>
        <w:t>. № 381</w:t>
      </w:r>
      <w:r>
        <w:rPr>
          <w:sz w:val="28"/>
          <w:szCs w:val="28"/>
        </w:rPr>
        <w:t xml:space="preserve"> «О мерах по выполнению резолюции Совета Безопасности ООН 1874 от 12 июня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.»</w:t>
      </w:r>
      <w:r w:rsidRPr="00B90A03">
        <w:rPr>
          <w:sz w:val="28"/>
          <w:szCs w:val="28"/>
        </w:rPr>
        <w:t xml:space="preserve">, от </w:t>
      </w:r>
      <w:r>
        <w:rPr>
          <w:sz w:val="28"/>
          <w:szCs w:val="28"/>
        </w:rPr>
        <w:br/>
        <w:t>2 декабря</w:t>
      </w:r>
      <w:r w:rsidRPr="00B90A0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90A03">
          <w:rPr>
            <w:sz w:val="28"/>
            <w:szCs w:val="28"/>
          </w:rPr>
          <w:t>2013 г</w:t>
        </w:r>
      </w:smartTag>
      <w:r w:rsidRPr="00B90A03">
        <w:rPr>
          <w:sz w:val="28"/>
          <w:szCs w:val="28"/>
        </w:rPr>
        <w:t>. № 871</w:t>
      </w:r>
      <w:r>
        <w:rPr>
          <w:sz w:val="28"/>
          <w:szCs w:val="28"/>
        </w:rPr>
        <w:t xml:space="preserve"> «О мерах по выполнению резолюции Совета Безопасности ООН 2094 от 7 марта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.»</w:t>
      </w:r>
      <w:r w:rsidRPr="00B90A03">
        <w:rPr>
          <w:sz w:val="28"/>
          <w:szCs w:val="28"/>
        </w:rPr>
        <w:t xml:space="preserve"> и настоящим Указом, то указанное лицо в соответствии с законодательством Российской Федерации и международным правом следует выдворять с территории Российской Федерации для репатриации в Корейскую Народно-Демократическ</w:t>
      </w:r>
      <w:r>
        <w:rPr>
          <w:sz w:val="28"/>
          <w:szCs w:val="28"/>
        </w:rPr>
        <w:t>ую</w:t>
      </w:r>
      <w:r w:rsidRPr="00B90A03">
        <w:rPr>
          <w:sz w:val="28"/>
          <w:szCs w:val="28"/>
        </w:rPr>
        <w:t xml:space="preserve"> Республику; </w:t>
      </w:r>
    </w:p>
    <w:p w:rsidR="00E47940" w:rsidRPr="00B90A03" w:rsidRDefault="00E47940" w:rsidP="008B1297">
      <w:pPr>
        <w:pStyle w:val="a9"/>
        <w:spacing w:line="360" w:lineRule="auto"/>
        <w:rPr>
          <w:sz w:val="28"/>
          <w:szCs w:val="28"/>
        </w:rPr>
      </w:pPr>
      <w:r w:rsidRPr="00B90A03">
        <w:rPr>
          <w:sz w:val="28"/>
          <w:szCs w:val="28"/>
        </w:rPr>
        <w:t xml:space="preserve">д) если Российской Федерацией будет установлено, что какое-либо физическое лицо, которое не является гражданином Российской Федерации, работает от имени или по указанию физического или юридического лица, </w:t>
      </w:r>
      <w:r w:rsidRPr="00B90A03">
        <w:rPr>
          <w:sz w:val="28"/>
          <w:szCs w:val="28"/>
        </w:rPr>
        <w:lastRenderedPageBreak/>
        <w:t xml:space="preserve">включенного в санкционные списки Комитета, либо оказывает пособничество в уклонении от осуществления мер, предусмотренных указами Президента Российской Федерации от 27 мая </w:t>
      </w:r>
      <w:smartTag w:uri="urn:schemas-microsoft-com:office:smarttags" w:element="metricconverter">
        <w:smartTagPr>
          <w:attr w:name="ProductID" w:val="2007 г"/>
        </w:smartTagPr>
        <w:r w:rsidRPr="00B90A03">
          <w:rPr>
            <w:sz w:val="28"/>
            <w:szCs w:val="28"/>
          </w:rPr>
          <w:t>2007 г</w:t>
        </w:r>
      </w:smartTag>
      <w:r w:rsidRPr="00B90A03">
        <w:rPr>
          <w:sz w:val="28"/>
          <w:szCs w:val="28"/>
        </w:rPr>
        <w:t xml:space="preserve">. № 665, от 27 марта </w:t>
      </w:r>
      <w:smartTag w:uri="urn:schemas-microsoft-com:office:smarttags" w:element="metricconverter">
        <w:smartTagPr>
          <w:attr w:name="ProductID" w:val="2010 г"/>
        </w:smartTagPr>
        <w:r w:rsidRPr="00B90A03">
          <w:rPr>
            <w:sz w:val="28"/>
            <w:szCs w:val="28"/>
          </w:rPr>
          <w:t>2010 г</w:t>
        </w:r>
      </w:smartTag>
      <w:r w:rsidRPr="00B90A03">
        <w:rPr>
          <w:sz w:val="28"/>
          <w:szCs w:val="28"/>
        </w:rPr>
        <w:t xml:space="preserve">. № 381, от </w:t>
      </w:r>
      <w:r>
        <w:rPr>
          <w:sz w:val="28"/>
          <w:szCs w:val="28"/>
        </w:rPr>
        <w:t>2 декабря</w:t>
      </w:r>
      <w:r w:rsidRPr="00B90A0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90A03">
          <w:rPr>
            <w:sz w:val="28"/>
            <w:szCs w:val="28"/>
          </w:rPr>
          <w:t>2013 г</w:t>
        </w:r>
      </w:smartTag>
      <w:r w:rsidRPr="00B90A03">
        <w:rPr>
          <w:sz w:val="28"/>
          <w:szCs w:val="28"/>
        </w:rPr>
        <w:t xml:space="preserve">. № 871 и настоящим Указом, то указанное лицо в соответствии с законодательством Российской Федерации и международным правом следует выдворять с территории Российской Федерации для репатриации в государство гражданства этого лица; </w:t>
      </w:r>
    </w:p>
    <w:p w:rsidR="00E47940" w:rsidRPr="00B57037" w:rsidRDefault="00E47940" w:rsidP="00D37DDB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</w:t>
      </w:r>
      <w:r w:rsidRPr="00B57037">
        <w:rPr>
          <w:sz w:val="28"/>
          <w:szCs w:val="28"/>
        </w:rPr>
        <w:t xml:space="preserve">) в соответствии с законодательством Российской Федерации и международным правом производить досмотр находящихся на территории Российской Федерации или следующих транзитом через территорию Российской Федерации, в том числе в аэропортах, морских портах и зонах свободной торговли, грузов, государством происхождения которых является Корейская Народно-Демократической Республика либо которые предназначены для Корейской Народно-Демократической Республики, </w:t>
      </w:r>
      <w:r>
        <w:rPr>
          <w:sz w:val="28"/>
          <w:szCs w:val="28"/>
        </w:rPr>
        <w:t>либо которые оформлены</w:t>
      </w:r>
      <w:r w:rsidRPr="00B57037">
        <w:rPr>
          <w:sz w:val="28"/>
          <w:szCs w:val="28"/>
        </w:rPr>
        <w:t xml:space="preserve"> в результате оказания брокерских или иных посреднических услуг со стороны Корейской Народно-Демократической Республики, граждан Корейской Народно-Демократической Республики либо действующих от их имени или по их указанию физических или юридических лиц, или находящихся в их собственности или под их контролем организаций, или физических лиц или организаций, внесенных в санкционные списки Комитета, либо перевоз</w:t>
      </w:r>
      <w:r>
        <w:rPr>
          <w:sz w:val="28"/>
          <w:szCs w:val="28"/>
        </w:rPr>
        <w:t>имых</w:t>
      </w:r>
      <w:r w:rsidRPr="00B57037">
        <w:rPr>
          <w:sz w:val="28"/>
          <w:szCs w:val="28"/>
        </w:rPr>
        <w:t xml:space="preserve"> на воздушных или морских судах под флагом Корейской Народно-Демократической Республики, в целях обеспечения того, чтобы никакие предметы не передавались в целях уклонения от осуществления мер, предусмотренных указами Президента Российской Федерации от 27 мая </w:t>
      </w:r>
      <w:smartTag w:uri="urn:schemas-microsoft-com:office:smarttags" w:element="metricconverter">
        <w:smartTagPr>
          <w:attr w:name="ProductID" w:val="2007 г"/>
        </w:smartTagPr>
        <w:r w:rsidRPr="00B57037">
          <w:rPr>
            <w:sz w:val="28"/>
            <w:szCs w:val="28"/>
          </w:rPr>
          <w:t>2007 г</w:t>
        </w:r>
      </w:smartTag>
      <w:r w:rsidRPr="00B57037">
        <w:rPr>
          <w:sz w:val="28"/>
          <w:szCs w:val="28"/>
        </w:rPr>
        <w:t xml:space="preserve">. № 665, от 27 марта </w:t>
      </w:r>
      <w:smartTag w:uri="urn:schemas-microsoft-com:office:smarttags" w:element="metricconverter">
        <w:smartTagPr>
          <w:attr w:name="ProductID" w:val="2010 г"/>
        </w:smartTagPr>
        <w:r w:rsidRPr="00B57037">
          <w:rPr>
            <w:sz w:val="28"/>
            <w:szCs w:val="28"/>
          </w:rPr>
          <w:t>2010 г</w:t>
        </w:r>
      </w:smartTag>
      <w:r w:rsidRPr="00B57037">
        <w:rPr>
          <w:sz w:val="28"/>
          <w:szCs w:val="28"/>
        </w:rPr>
        <w:t xml:space="preserve">. № 381, от </w:t>
      </w:r>
      <w:r>
        <w:rPr>
          <w:sz w:val="28"/>
          <w:szCs w:val="28"/>
        </w:rPr>
        <w:t>2 декабря</w:t>
      </w:r>
      <w:r w:rsidRPr="00B5703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57037"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871 и настоящим Указом</w:t>
      </w:r>
      <w:r w:rsidRPr="00B57037">
        <w:rPr>
          <w:sz w:val="28"/>
          <w:szCs w:val="28"/>
        </w:rPr>
        <w:t>;</w:t>
      </w:r>
    </w:p>
    <w:p w:rsidR="00E47940" w:rsidRPr="00B90A03" w:rsidRDefault="00E47940" w:rsidP="008B1297">
      <w:pPr>
        <w:pStyle w:val="a9"/>
        <w:spacing w:line="360" w:lineRule="auto"/>
        <w:rPr>
          <w:sz w:val="28"/>
          <w:szCs w:val="28"/>
        </w:rPr>
      </w:pPr>
      <w:r w:rsidRPr="00B90A03">
        <w:rPr>
          <w:sz w:val="28"/>
          <w:szCs w:val="28"/>
        </w:rPr>
        <w:t>ж) запрещается предоставление гражданами Российской Федерации и лицами, находящимися на территории Российской Федерации, лизинга или фрахта морских или воздушных судов под флагом Российской Федерации или услуг членов экипажа Корейской Народно-Демократической Республике</w:t>
      </w:r>
      <w:r>
        <w:rPr>
          <w:sz w:val="28"/>
          <w:szCs w:val="28"/>
        </w:rPr>
        <w:t>.</w:t>
      </w:r>
      <w:r w:rsidRPr="00B90A03">
        <w:rPr>
          <w:sz w:val="28"/>
          <w:szCs w:val="28"/>
        </w:rPr>
        <w:t xml:space="preserve"> Данный запрет применя</w:t>
      </w:r>
      <w:r>
        <w:rPr>
          <w:sz w:val="28"/>
          <w:szCs w:val="28"/>
        </w:rPr>
        <w:t>ет</w:t>
      </w:r>
      <w:r w:rsidRPr="00B90A03">
        <w:rPr>
          <w:sz w:val="28"/>
          <w:szCs w:val="28"/>
        </w:rPr>
        <w:t xml:space="preserve">ся также по отношению к любым физическим или юридическим </w:t>
      </w:r>
      <w:r w:rsidRPr="00B90A03">
        <w:rPr>
          <w:sz w:val="28"/>
          <w:szCs w:val="28"/>
        </w:rPr>
        <w:lastRenderedPageBreak/>
        <w:t xml:space="preserve">лицам, включенным в санкционные списки Комитета, любым другим организациям Корейской Народно-Демократической Республики и любым другим физическим или юридическим лицам, которые, по определению Российской Федерации, содействовали уклонению от осуществления мер, предусмотренных указами Президента Российской Федерации от 27 мая </w:t>
      </w:r>
      <w:smartTag w:uri="urn:schemas-microsoft-com:office:smarttags" w:element="metricconverter">
        <w:smartTagPr>
          <w:attr w:name="ProductID" w:val="2007 г"/>
        </w:smartTagPr>
        <w:r w:rsidRPr="00B90A03">
          <w:rPr>
            <w:sz w:val="28"/>
            <w:szCs w:val="28"/>
          </w:rPr>
          <w:t>2007 г</w:t>
        </w:r>
      </w:smartTag>
      <w:r w:rsidRPr="00B90A03">
        <w:rPr>
          <w:sz w:val="28"/>
          <w:szCs w:val="28"/>
        </w:rPr>
        <w:t xml:space="preserve">. № 665, от 27 марта </w:t>
      </w:r>
      <w:smartTag w:uri="urn:schemas-microsoft-com:office:smarttags" w:element="metricconverter">
        <w:smartTagPr>
          <w:attr w:name="ProductID" w:val="2010 г"/>
        </w:smartTagPr>
        <w:r w:rsidRPr="00B90A03">
          <w:rPr>
            <w:sz w:val="28"/>
            <w:szCs w:val="28"/>
          </w:rPr>
          <w:t>2010 г</w:t>
        </w:r>
      </w:smartTag>
      <w:r w:rsidRPr="00B90A03">
        <w:rPr>
          <w:sz w:val="28"/>
          <w:szCs w:val="28"/>
        </w:rPr>
        <w:t xml:space="preserve">. № 381, от </w:t>
      </w:r>
      <w:r>
        <w:rPr>
          <w:sz w:val="28"/>
          <w:szCs w:val="28"/>
        </w:rPr>
        <w:t xml:space="preserve">2 декабря </w:t>
      </w:r>
      <w:smartTag w:uri="urn:schemas-microsoft-com:office:smarttags" w:element="metricconverter">
        <w:smartTagPr>
          <w:attr w:name="ProductID" w:val="2013 г"/>
        </w:smartTagPr>
        <w:r w:rsidRPr="00B90A03">
          <w:rPr>
            <w:sz w:val="28"/>
            <w:szCs w:val="28"/>
          </w:rPr>
          <w:t>2013 г</w:t>
        </w:r>
      </w:smartTag>
      <w:r w:rsidRPr="00B90A03">
        <w:rPr>
          <w:sz w:val="28"/>
          <w:szCs w:val="28"/>
        </w:rPr>
        <w:t xml:space="preserve">. № 871 и настоящим Указом, любым физическим или юридическим лицам, действующим от имени или по указанию любого из вышеупомянутых лиц, и любым юридическим лицам, находящихся в собственности или под контролем любого из вышеупомянутых лиц; </w:t>
      </w:r>
    </w:p>
    <w:p w:rsidR="00E47940" w:rsidRPr="00B90A03" w:rsidRDefault="00E47940" w:rsidP="008B1297">
      <w:pPr>
        <w:pStyle w:val="a9"/>
        <w:spacing w:line="360" w:lineRule="auto"/>
        <w:rPr>
          <w:sz w:val="28"/>
          <w:szCs w:val="28"/>
        </w:rPr>
      </w:pPr>
      <w:r w:rsidRPr="00B90A03">
        <w:rPr>
          <w:sz w:val="28"/>
          <w:szCs w:val="28"/>
        </w:rPr>
        <w:t>з) запрещается гражданам Российской Федерации, лицам, находящимся под юрисдикцией Российской Федерации, юридическим лицам, зарегистрированным на территории или находящи</w:t>
      </w:r>
      <w:r>
        <w:rPr>
          <w:sz w:val="28"/>
          <w:szCs w:val="28"/>
        </w:rPr>
        <w:t>м</w:t>
      </w:r>
      <w:r w:rsidRPr="00B90A03">
        <w:rPr>
          <w:sz w:val="28"/>
          <w:szCs w:val="28"/>
        </w:rPr>
        <w:t xml:space="preserve">ся под юрисдикцией Российской Федерации, регистрация </w:t>
      </w:r>
      <w:r>
        <w:rPr>
          <w:sz w:val="28"/>
          <w:szCs w:val="28"/>
        </w:rPr>
        <w:t xml:space="preserve">морских </w:t>
      </w:r>
      <w:r w:rsidRPr="00B90A03">
        <w:rPr>
          <w:sz w:val="28"/>
          <w:szCs w:val="28"/>
        </w:rPr>
        <w:t>судов в Корейской Народно-Демократической Республике, получение разрешений на использование</w:t>
      </w:r>
      <w:r>
        <w:rPr>
          <w:sz w:val="28"/>
          <w:szCs w:val="28"/>
        </w:rPr>
        <w:t xml:space="preserve"> морским</w:t>
      </w:r>
      <w:r w:rsidRPr="00B90A03">
        <w:rPr>
          <w:sz w:val="28"/>
          <w:szCs w:val="28"/>
        </w:rPr>
        <w:t xml:space="preserve"> судном флага Корейской Народно-Демократической Республики, владение, лизинг, эксплуатация, предоставление любых услуг по классификации, сертификации </w:t>
      </w:r>
      <w:r>
        <w:rPr>
          <w:sz w:val="28"/>
          <w:szCs w:val="28"/>
        </w:rPr>
        <w:t xml:space="preserve">морских </w:t>
      </w:r>
      <w:r w:rsidRPr="00B90A03">
        <w:rPr>
          <w:sz w:val="28"/>
          <w:szCs w:val="28"/>
        </w:rPr>
        <w:t xml:space="preserve">судов или связанных с этим услуг или страхование любого </w:t>
      </w:r>
      <w:r>
        <w:rPr>
          <w:sz w:val="28"/>
          <w:szCs w:val="28"/>
        </w:rPr>
        <w:t xml:space="preserve">морского </w:t>
      </w:r>
      <w:r w:rsidRPr="00B90A03">
        <w:rPr>
          <w:sz w:val="28"/>
          <w:szCs w:val="28"/>
        </w:rPr>
        <w:t xml:space="preserve">судна, плавающего под флагом Корейской Народно-Демократической Республики; </w:t>
      </w:r>
    </w:p>
    <w:p w:rsidR="00E47940" w:rsidRPr="00B57037" w:rsidRDefault="00E47940" w:rsidP="00D37DDB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B57037">
        <w:rPr>
          <w:sz w:val="28"/>
          <w:szCs w:val="28"/>
        </w:rPr>
        <w:t xml:space="preserve">) следует отказывать любому воздушному судну в разрешении на взлет с территории Российской Федерации, посадку на территории Российской Федерации или на пролет над территорией Российской Федерации, кроме случаев посадки с целью досмотра, если у Российской Федерации имеется информация, которая дает разумные основания полагать, что на борту судна есть предметы, поставка, продажа, передача или экспорт которых запрещены указами Президента Российской Федерации от 27 мая </w:t>
      </w:r>
      <w:smartTag w:uri="urn:schemas-microsoft-com:office:smarttags" w:element="metricconverter">
        <w:smartTagPr>
          <w:attr w:name="ProductID" w:val="2007 г"/>
        </w:smartTagPr>
        <w:r w:rsidRPr="00B57037">
          <w:rPr>
            <w:sz w:val="28"/>
            <w:szCs w:val="28"/>
          </w:rPr>
          <w:t>2007 г</w:t>
        </w:r>
      </w:smartTag>
      <w:r w:rsidRPr="00B57037">
        <w:rPr>
          <w:sz w:val="28"/>
          <w:szCs w:val="28"/>
        </w:rPr>
        <w:t xml:space="preserve">. № 665, от 27 марта </w:t>
      </w:r>
      <w:smartTag w:uri="urn:schemas-microsoft-com:office:smarttags" w:element="metricconverter">
        <w:smartTagPr>
          <w:attr w:name="ProductID" w:val="2010 г"/>
        </w:smartTagPr>
        <w:r w:rsidRPr="00B57037">
          <w:rPr>
            <w:sz w:val="28"/>
            <w:szCs w:val="28"/>
          </w:rPr>
          <w:t>2010 г</w:t>
        </w:r>
      </w:smartTag>
      <w:r w:rsidRPr="00B57037">
        <w:rPr>
          <w:sz w:val="28"/>
          <w:szCs w:val="28"/>
        </w:rPr>
        <w:t xml:space="preserve">. № 381, от </w:t>
      </w:r>
      <w:r>
        <w:rPr>
          <w:sz w:val="28"/>
          <w:szCs w:val="28"/>
        </w:rPr>
        <w:t>2 декабря</w:t>
      </w:r>
      <w:r w:rsidRPr="00B5703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57037"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871 и настоящим Указом</w:t>
      </w:r>
      <w:r w:rsidRPr="00B57037">
        <w:rPr>
          <w:sz w:val="28"/>
          <w:szCs w:val="28"/>
        </w:rPr>
        <w:t>, за исключением случаев экст</w:t>
      </w:r>
      <w:r>
        <w:rPr>
          <w:sz w:val="28"/>
          <w:szCs w:val="28"/>
        </w:rPr>
        <w:t>ренной посадки воздушного судна</w:t>
      </w:r>
      <w:r w:rsidRPr="00B57037">
        <w:rPr>
          <w:sz w:val="28"/>
          <w:szCs w:val="28"/>
        </w:rPr>
        <w:t>;</w:t>
      </w:r>
    </w:p>
    <w:p w:rsidR="00E47940" w:rsidRPr="008B1297" w:rsidRDefault="00E47940" w:rsidP="008B129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8B1297">
        <w:rPr>
          <w:sz w:val="28"/>
          <w:szCs w:val="28"/>
        </w:rPr>
        <w:t xml:space="preserve">) следует отказывать </w:t>
      </w:r>
      <w:r>
        <w:rPr>
          <w:sz w:val="28"/>
          <w:szCs w:val="28"/>
        </w:rPr>
        <w:t xml:space="preserve">морским </w:t>
      </w:r>
      <w:r w:rsidRPr="008B1297">
        <w:rPr>
          <w:sz w:val="28"/>
          <w:szCs w:val="28"/>
        </w:rPr>
        <w:t xml:space="preserve">судам в заходе в морские порты Российской Федерации в случае, если у Российской Федерации имеется информация, которая дает разумные основания полагать, что это судно прямо или косвенно находится в </w:t>
      </w:r>
      <w:r w:rsidRPr="008B1297">
        <w:rPr>
          <w:sz w:val="28"/>
          <w:szCs w:val="28"/>
        </w:rPr>
        <w:lastRenderedPageBreak/>
        <w:t xml:space="preserve">собственности или под контролем физических или юридических лиц, включенных в санкционные списки Комитета, или что на его борту есть предметы, поставка, продажа, передача или экспорт которых запрещены указами Президента Российской Федерации от 27 мая </w:t>
      </w:r>
      <w:smartTag w:uri="urn:schemas-microsoft-com:office:smarttags" w:element="metricconverter">
        <w:smartTagPr>
          <w:attr w:name="ProductID" w:val="2007 г"/>
        </w:smartTagPr>
        <w:r w:rsidRPr="008B1297">
          <w:rPr>
            <w:sz w:val="28"/>
            <w:szCs w:val="28"/>
          </w:rPr>
          <w:t>2007 г</w:t>
        </w:r>
      </w:smartTag>
      <w:r w:rsidRPr="008B1297">
        <w:rPr>
          <w:sz w:val="28"/>
          <w:szCs w:val="28"/>
        </w:rPr>
        <w:t xml:space="preserve">. № 665, от 27 марта </w:t>
      </w:r>
      <w:smartTag w:uri="urn:schemas-microsoft-com:office:smarttags" w:element="metricconverter">
        <w:smartTagPr>
          <w:attr w:name="ProductID" w:val="2010 г"/>
        </w:smartTagPr>
        <w:r w:rsidRPr="008B1297">
          <w:rPr>
            <w:sz w:val="28"/>
            <w:szCs w:val="28"/>
          </w:rPr>
          <w:t>2010 г</w:t>
        </w:r>
      </w:smartTag>
      <w:r w:rsidRPr="008B1297">
        <w:rPr>
          <w:sz w:val="28"/>
          <w:szCs w:val="28"/>
        </w:rPr>
        <w:t xml:space="preserve">. № 381, от </w:t>
      </w:r>
      <w:r>
        <w:rPr>
          <w:sz w:val="28"/>
          <w:szCs w:val="28"/>
        </w:rPr>
        <w:t>2 декабря</w:t>
      </w:r>
      <w:r w:rsidRPr="008B12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B1297">
          <w:rPr>
            <w:sz w:val="28"/>
            <w:szCs w:val="28"/>
          </w:rPr>
          <w:t>2013 г</w:t>
        </w:r>
      </w:smartTag>
      <w:r w:rsidRPr="008B1297">
        <w:rPr>
          <w:sz w:val="28"/>
          <w:szCs w:val="28"/>
        </w:rPr>
        <w:t xml:space="preserve">. № 871 и настоящим Указом, </w:t>
      </w:r>
      <w:r w:rsidRPr="00B90A03">
        <w:rPr>
          <w:sz w:val="28"/>
          <w:szCs w:val="28"/>
        </w:rPr>
        <w:t>кроме случаев, когда заход требуется в силу экстренной ситуации или при возвращении в свой порт пр</w:t>
      </w:r>
      <w:r>
        <w:rPr>
          <w:sz w:val="28"/>
          <w:szCs w:val="28"/>
        </w:rPr>
        <w:t>иписки</w:t>
      </w:r>
      <w:r w:rsidRPr="00B90A03">
        <w:rPr>
          <w:sz w:val="28"/>
          <w:szCs w:val="28"/>
        </w:rPr>
        <w:t xml:space="preserve">, или для целей досмотра, или если Комитет заранее определит, что такой заход требуется по гуманитарным соображениям или для любых других целей, сообразующихся с целями резолюции Совета Безопасности ООН 2270 от 2 марта </w:t>
      </w:r>
      <w:smartTag w:uri="urn:schemas-microsoft-com:office:smarttags" w:element="metricconverter">
        <w:smartTagPr>
          <w:attr w:name="ProductID" w:val="2016 г"/>
        </w:smartTagPr>
        <w:r w:rsidRPr="00B90A03">
          <w:rPr>
            <w:sz w:val="28"/>
            <w:szCs w:val="28"/>
          </w:rPr>
          <w:t>2016 г</w:t>
        </w:r>
      </w:smartTag>
      <w:r w:rsidRPr="00B90A03">
        <w:rPr>
          <w:sz w:val="28"/>
          <w:szCs w:val="28"/>
        </w:rPr>
        <w:t>.;</w:t>
      </w:r>
      <w:r w:rsidRPr="008B1297">
        <w:rPr>
          <w:sz w:val="28"/>
          <w:szCs w:val="28"/>
        </w:rPr>
        <w:t xml:space="preserve"> </w:t>
      </w:r>
    </w:p>
    <w:p w:rsidR="00E47940" w:rsidRPr="008B1297" w:rsidRDefault="00E47940" w:rsidP="008B129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</w:t>
      </w:r>
      <w:r w:rsidRPr="008B1297">
        <w:rPr>
          <w:sz w:val="28"/>
          <w:szCs w:val="28"/>
        </w:rPr>
        <w:t xml:space="preserve">) арестовать </w:t>
      </w:r>
      <w:r>
        <w:rPr>
          <w:sz w:val="28"/>
          <w:szCs w:val="28"/>
        </w:rPr>
        <w:t xml:space="preserve">находящиеся </w:t>
      </w:r>
      <w:r w:rsidRPr="008B1297">
        <w:rPr>
          <w:sz w:val="28"/>
          <w:szCs w:val="28"/>
        </w:rPr>
        <w:t>на территории Российской Федерации</w:t>
      </w:r>
      <w:r>
        <w:rPr>
          <w:sz w:val="28"/>
          <w:szCs w:val="28"/>
        </w:rPr>
        <w:t>, в том числе в территориальных водах Российской Федерации,</w:t>
      </w:r>
      <w:r w:rsidRPr="008B1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морские </w:t>
      </w:r>
      <w:r w:rsidRPr="008B1297">
        <w:rPr>
          <w:sz w:val="28"/>
          <w:szCs w:val="28"/>
        </w:rPr>
        <w:t>суда, названн</w:t>
      </w:r>
      <w:r>
        <w:rPr>
          <w:sz w:val="28"/>
          <w:szCs w:val="28"/>
        </w:rPr>
        <w:t>ые в приложении 3 к настоящему У</w:t>
      </w:r>
      <w:r w:rsidRPr="008B1297">
        <w:rPr>
          <w:sz w:val="28"/>
          <w:szCs w:val="28"/>
        </w:rPr>
        <w:t xml:space="preserve">казу; </w:t>
      </w:r>
    </w:p>
    <w:p w:rsidR="00E47940" w:rsidRPr="008B1297" w:rsidRDefault="00E47940" w:rsidP="008B129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8B1297">
        <w:rPr>
          <w:sz w:val="28"/>
          <w:szCs w:val="28"/>
        </w:rPr>
        <w:t>) конфисковать обнаруженные в ходе произведенных в соответствии с подпункто</w:t>
      </w:r>
      <w:r>
        <w:rPr>
          <w:sz w:val="28"/>
          <w:szCs w:val="28"/>
        </w:rPr>
        <w:t>м</w:t>
      </w:r>
      <w:r w:rsidRPr="008B129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B1297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8B1297">
        <w:rPr>
          <w:sz w:val="28"/>
          <w:szCs w:val="28"/>
        </w:rPr>
        <w:t xml:space="preserve"> пункта 1 Указа Президента Российской Федерации от 2 декабря </w:t>
      </w:r>
      <w:smartTag w:uri="urn:schemas-microsoft-com:office:smarttags" w:element="metricconverter">
        <w:smartTagPr>
          <w:attr w:name="ProductID" w:val="2013 г"/>
        </w:smartTagPr>
        <w:r w:rsidRPr="008B1297">
          <w:rPr>
            <w:sz w:val="28"/>
            <w:szCs w:val="28"/>
          </w:rPr>
          <w:t>2013 г</w:t>
        </w:r>
      </w:smartTag>
      <w:r w:rsidRPr="008B1297">
        <w:rPr>
          <w:sz w:val="28"/>
          <w:szCs w:val="28"/>
        </w:rPr>
        <w:t>. № 87</w:t>
      </w:r>
      <w:r>
        <w:rPr>
          <w:sz w:val="28"/>
          <w:szCs w:val="28"/>
        </w:rPr>
        <w:t>1 досмотров</w:t>
      </w:r>
      <w:r w:rsidRPr="008B1297">
        <w:rPr>
          <w:sz w:val="28"/>
          <w:szCs w:val="28"/>
        </w:rPr>
        <w:t xml:space="preserve"> товары и предметы, поставка, продажа или передача которых запрещена указами Президента Российской Федерации от 27 мая </w:t>
      </w:r>
      <w:smartTag w:uri="urn:schemas-microsoft-com:office:smarttags" w:element="metricconverter">
        <w:smartTagPr>
          <w:attr w:name="ProductID" w:val="2007 г"/>
        </w:smartTagPr>
        <w:r w:rsidRPr="008B1297">
          <w:rPr>
            <w:sz w:val="28"/>
            <w:szCs w:val="28"/>
          </w:rPr>
          <w:t>2007 г</w:t>
        </w:r>
      </w:smartTag>
      <w:r w:rsidRPr="008B1297">
        <w:rPr>
          <w:sz w:val="28"/>
          <w:szCs w:val="28"/>
        </w:rPr>
        <w:t xml:space="preserve">. № 665, от 27 марта </w:t>
      </w:r>
      <w:smartTag w:uri="urn:schemas-microsoft-com:office:smarttags" w:element="metricconverter">
        <w:smartTagPr>
          <w:attr w:name="ProductID" w:val="2010 г"/>
        </w:smartTagPr>
        <w:r w:rsidRPr="008B1297">
          <w:rPr>
            <w:sz w:val="28"/>
            <w:szCs w:val="28"/>
          </w:rPr>
          <w:t>2010 г</w:t>
        </w:r>
      </w:smartTag>
      <w:r w:rsidRPr="008B1297">
        <w:rPr>
          <w:sz w:val="28"/>
          <w:szCs w:val="28"/>
        </w:rPr>
        <w:t xml:space="preserve">. № 381, от </w:t>
      </w:r>
      <w:r>
        <w:rPr>
          <w:sz w:val="28"/>
          <w:szCs w:val="28"/>
        </w:rPr>
        <w:t>2 декабря</w:t>
      </w:r>
      <w:r w:rsidRPr="008B12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B1297">
          <w:rPr>
            <w:sz w:val="28"/>
            <w:szCs w:val="28"/>
          </w:rPr>
          <w:t>2013 г</w:t>
        </w:r>
      </w:smartTag>
      <w:r w:rsidRPr="008B1297">
        <w:rPr>
          <w:sz w:val="28"/>
          <w:szCs w:val="28"/>
        </w:rPr>
        <w:t xml:space="preserve">. № 871 и настоящим Указом. Конфискация осуществляется с принятием при необходимости решения об их уничтожении в порядке, не расходящемся с обязанностями, возложенными на Российскую Федерации резолюцией Совета Безопасности ООН 1540 от 28 апреля </w:t>
      </w:r>
      <w:smartTag w:uri="urn:schemas-microsoft-com:office:smarttags" w:element="metricconverter">
        <w:smartTagPr>
          <w:attr w:name="ProductID" w:val="2004 г"/>
        </w:smartTagPr>
        <w:r w:rsidRPr="008B1297">
          <w:rPr>
            <w:sz w:val="28"/>
            <w:szCs w:val="28"/>
          </w:rPr>
          <w:t>2004 г</w:t>
        </w:r>
      </w:smartTag>
      <w:r w:rsidRPr="008B1297">
        <w:rPr>
          <w:sz w:val="28"/>
          <w:szCs w:val="28"/>
        </w:rPr>
        <w:t xml:space="preserve">., и обязательствами Российской Федерации в качестве участника Договора о нераспространении ядерного оружия от 1 июля </w:t>
      </w:r>
      <w:smartTag w:uri="urn:schemas-microsoft-com:office:smarttags" w:element="metricconverter">
        <w:smartTagPr>
          <w:attr w:name="ProductID" w:val="1968 г"/>
        </w:smartTagPr>
        <w:r w:rsidRPr="008B1297">
          <w:rPr>
            <w:sz w:val="28"/>
            <w:szCs w:val="28"/>
          </w:rPr>
          <w:t>1968 г</w:t>
        </w:r>
      </w:smartTag>
      <w:r w:rsidRPr="008B1297">
        <w:rPr>
          <w:sz w:val="28"/>
          <w:szCs w:val="28"/>
        </w:rPr>
        <w:t xml:space="preserve">., Конвенции о запрещении разработки, производства, накопления и применения химического оружия и о его уничтожении от 29 апреля </w:t>
      </w:r>
      <w:smartTag w:uri="urn:schemas-microsoft-com:office:smarttags" w:element="metricconverter">
        <w:smartTagPr>
          <w:attr w:name="ProductID" w:val="1997 г"/>
        </w:smartTagPr>
        <w:r w:rsidRPr="008B1297">
          <w:rPr>
            <w:sz w:val="28"/>
            <w:szCs w:val="28"/>
          </w:rPr>
          <w:t>1997 г</w:t>
        </w:r>
      </w:smartTag>
      <w:r w:rsidRPr="008B1297">
        <w:rPr>
          <w:sz w:val="28"/>
          <w:szCs w:val="28"/>
        </w:rPr>
        <w:t xml:space="preserve">. и Конвенции о запрещении разработки, производства и накопления запасов бактериологического (биологического) и токсинного оружия и об их уничтожении от 10 апреля </w:t>
      </w:r>
      <w:smartTag w:uri="urn:schemas-microsoft-com:office:smarttags" w:element="metricconverter">
        <w:smartTagPr>
          <w:attr w:name="ProductID" w:val="1972 г"/>
        </w:smartTagPr>
        <w:r w:rsidRPr="008B1297">
          <w:rPr>
            <w:sz w:val="28"/>
            <w:szCs w:val="28"/>
          </w:rPr>
          <w:t>1972 г</w:t>
        </w:r>
      </w:smartTag>
      <w:r w:rsidRPr="008B1297">
        <w:rPr>
          <w:sz w:val="28"/>
          <w:szCs w:val="28"/>
        </w:rPr>
        <w:t xml:space="preserve">.; </w:t>
      </w:r>
    </w:p>
    <w:p w:rsidR="00E47940" w:rsidRPr="00B90A03" w:rsidRDefault="00E47940" w:rsidP="008B1297">
      <w:pPr>
        <w:pStyle w:val="a9"/>
        <w:spacing w:line="360" w:lineRule="auto"/>
        <w:rPr>
          <w:sz w:val="28"/>
          <w:szCs w:val="28"/>
        </w:rPr>
      </w:pPr>
      <w:r w:rsidRPr="00B90A03">
        <w:rPr>
          <w:sz w:val="28"/>
          <w:szCs w:val="28"/>
        </w:rPr>
        <w:t xml:space="preserve">н) запрещается приобретение гражданами Российской Федерации и организациями, зарегистрированными на территории Российской Федерации, угля, железа и железной руды из Корейской Народно-Демократической Республики независимо от страны их происхождения, а также перевозка таких </w:t>
      </w:r>
      <w:r>
        <w:rPr>
          <w:sz w:val="28"/>
          <w:szCs w:val="28"/>
        </w:rPr>
        <w:lastRenderedPageBreak/>
        <w:t>материалов</w:t>
      </w:r>
      <w:r w:rsidRPr="00B90A03">
        <w:rPr>
          <w:sz w:val="28"/>
          <w:szCs w:val="28"/>
        </w:rPr>
        <w:t xml:space="preserve"> с использованием морских или воздушных судов под флагом Российской Федерации; </w:t>
      </w:r>
    </w:p>
    <w:p w:rsidR="00E47940" w:rsidRPr="008B1297" w:rsidRDefault="00E47940" w:rsidP="008B129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8B1297">
        <w:rPr>
          <w:sz w:val="28"/>
          <w:szCs w:val="28"/>
        </w:rPr>
        <w:t xml:space="preserve">) запрещается приобретение гражданами Российской Федерации </w:t>
      </w:r>
      <w:r>
        <w:rPr>
          <w:sz w:val="28"/>
          <w:szCs w:val="28"/>
        </w:rPr>
        <w:t xml:space="preserve">и организациями, зарегистрированными на территории Российской Федерации, </w:t>
      </w:r>
      <w:r w:rsidRPr="008B1297">
        <w:rPr>
          <w:sz w:val="28"/>
          <w:szCs w:val="28"/>
        </w:rPr>
        <w:t xml:space="preserve">золота, титановой руды, ванадиевой руды и редкоземельных минералов из Корейской Народно-Демократической Республики независимо от страны их происхождения, а также перевозка таких </w:t>
      </w:r>
      <w:r>
        <w:rPr>
          <w:sz w:val="28"/>
          <w:szCs w:val="28"/>
        </w:rPr>
        <w:t>материалов</w:t>
      </w:r>
      <w:r w:rsidRPr="008B1297">
        <w:rPr>
          <w:sz w:val="28"/>
          <w:szCs w:val="28"/>
        </w:rPr>
        <w:t xml:space="preserve"> с использованием морских или воздушных судов под флагом Российской Федерации;</w:t>
      </w:r>
    </w:p>
    <w:p w:rsidR="00E47940" w:rsidRPr="00B90A03" w:rsidRDefault="00E47940" w:rsidP="008B1297">
      <w:pPr>
        <w:pStyle w:val="a9"/>
        <w:spacing w:line="360" w:lineRule="auto"/>
        <w:rPr>
          <w:sz w:val="28"/>
          <w:szCs w:val="28"/>
        </w:rPr>
      </w:pPr>
      <w:r w:rsidRPr="00B90A03">
        <w:rPr>
          <w:sz w:val="28"/>
          <w:szCs w:val="28"/>
        </w:rPr>
        <w:t>п) запрещается продажа или поставка гражданами Российской Федерации или</w:t>
      </w:r>
      <w:r>
        <w:rPr>
          <w:sz w:val="28"/>
          <w:szCs w:val="28"/>
        </w:rPr>
        <w:t xml:space="preserve"> организациями, зарегистрированными на территории Российской Федерации, или</w:t>
      </w:r>
      <w:r w:rsidRPr="00B90A03">
        <w:rPr>
          <w:sz w:val="28"/>
          <w:szCs w:val="28"/>
        </w:rPr>
        <w:t xml:space="preserve"> с территории Российской Федерации, или с использованием морских или воздушных судов под флагом Российской Федерации авиационного топлива, в том числе авиационного бензина, реактивного топлива на основе нафты, реактивного топлива на основе керосина</w:t>
      </w:r>
      <w:r>
        <w:rPr>
          <w:sz w:val="28"/>
          <w:szCs w:val="28"/>
        </w:rPr>
        <w:t>, ракетного топлива на основе керосина</w:t>
      </w:r>
      <w:r w:rsidRPr="00B90A03">
        <w:rPr>
          <w:sz w:val="28"/>
          <w:szCs w:val="28"/>
        </w:rPr>
        <w:t xml:space="preserve"> на территорию Корейской Народно-Демократической Республики</w:t>
      </w:r>
      <w:r>
        <w:rPr>
          <w:sz w:val="28"/>
          <w:szCs w:val="28"/>
        </w:rPr>
        <w:t>;</w:t>
      </w:r>
    </w:p>
    <w:p w:rsidR="00E47940" w:rsidRPr="00B90A03" w:rsidRDefault="00E47940" w:rsidP="008B1297">
      <w:pPr>
        <w:pStyle w:val="a9"/>
        <w:spacing w:line="360" w:lineRule="auto"/>
        <w:rPr>
          <w:sz w:val="28"/>
          <w:szCs w:val="28"/>
        </w:rPr>
      </w:pPr>
      <w:r w:rsidRPr="00B90A03">
        <w:rPr>
          <w:sz w:val="28"/>
          <w:szCs w:val="28"/>
        </w:rPr>
        <w:t xml:space="preserve">р) на территории Российской Федерации замораживаются денежные средства и другие финансовые активы и экономические ресурсы, которые находятся прямо или косвенно в собственности или под контролем учреждений Правительства Корейской Народно-Демократической Республики или Трудовой партии Кореи, либо лиц или организаций, действующих от их имени или по их поручению, либо организаций, находящихся в их собственности или под их контролем, и которые, как это будет определено Российской Федерацией, имеют отношение к ядерной программе Корейской Народно-Демократической Республики или ее программе по баллистическим ракетам либо к другим видам деятельности, запрещенным указами Президента Российской Федерации от 27 мая </w:t>
      </w:r>
      <w:r>
        <w:rPr>
          <w:sz w:val="28"/>
          <w:szCs w:val="28"/>
        </w:rPr>
        <w:br/>
      </w:r>
      <w:r w:rsidRPr="00B90A03">
        <w:rPr>
          <w:sz w:val="28"/>
          <w:szCs w:val="28"/>
        </w:rPr>
        <w:t xml:space="preserve">2007 г. № 665, от 27 марта </w:t>
      </w:r>
      <w:smartTag w:uri="urn:schemas-microsoft-com:office:smarttags" w:element="metricconverter">
        <w:smartTagPr>
          <w:attr w:name="ProductID" w:val="2010 г"/>
        </w:smartTagPr>
        <w:r w:rsidRPr="00B90A03">
          <w:rPr>
            <w:sz w:val="28"/>
            <w:szCs w:val="28"/>
          </w:rPr>
          <w:t>2010 г</w:t>
        </w:r>
      </w:smartTag>
      <w:r w:rsidRPr="00B90A03">
        <w:rPr>
          <w:sz w:val="28"/>
          <w:szCs w:val="28"/>
        </w:rPr>
        <w:t xml:space="preserve">. № 381, от </w:t>
      </w:r>
      <w:r>
        <w:rPr>
          <w:sz w:val="28"/>
          <w:szCs w:val="28"/>
        </w:rPr>
        <w:t>2 декабря</w:t>
      </w:r>
      <w:r w:rsidRPr="00B90A0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90A03">
          <w:rPr>
            <w:sz w:val="28"/>
            <w:szCs w:val="28"/>
          </w:rPr>
          <w:t>2013 г</w:t>
        </w:r>
      </w:smartTag>
      <w:r w:rsidRPr="00B90A03">
        <w:rPr>
          <w:sz w:val="28"/>
          <w:szCs w:val="28"/>
        </w:rPr>
        <w:t xml:space="preserve">. № 871 и настоящим Указом; </w:t>
      </w:r>
    </w:p>
    <w:p w:rsidR="00E47940" w:rsidRPr="00B90A03" w:rsidRDefault="00E47940" w:rsidP="008B1297">
      <w:pPr>
        <w:pStyle w:val="a9"/>
        <w:spacing w:line="360" w:lineRule="auto"/>
        <w:rPr>
          <w:sz w:val="28"/>
          <w:szCs w:val="28"/>
        </w:rPr>
      </w:pPr>
      <w:r w:rsidRPr="00B90A03">
        <w:rPr>
          <w:sz w:val="28"/>
          <w:szCs w:val="28"/>
        </w:rPr>
        <w:t xml:space="preserve">с) запрещается предоставление гражданами Российской Федерации и организациями, зарегистрированными на территории Российской Федерации, </w:t>
      </w:r>
      <w:r w:rsidRPr="00B90A03">
        <w:rPr>
          <w:sz w:val="28"/>
          <w:szCs w:val="28"/>
        </w:rPr>
        <w:lastRenderedPageBreak/>
        <w:t xml:space="preserve">денежных средств, финансовых активов и экономических ресурсов физическим или юридическим лицам, названным в подпункте </w:t>
      </w:r>
      <w:r>
        <w:rPr>
          <w:sz w:val="28"/>
          <w:szCs w:val="28"/>
        </w:rPr>
        <w:t>«р»</w:t>
      </w:r>
      <w:r w:rsidRPr="00B90A03">
        <w:rPr>
          <w:sz w:val="28"/>
          <w:szCs w:val="28"/>
        </w:rPr>
        <w:t xml:space="preserve"> пункта 1 настоящего Указа, либо в их пользу, либо физическим или юридическим лицам, действующим от их имени или по их поручению, либо организациям, находящимся в их собст</w:t>
      </w:r>
      <w:r>
        <w:rPr>
          <w:sz w:val="28"/>
          <w:szCs w:val="28"/>
        </w:rPr>
        <w:t xml:space="preserve">венности или под их контролем; </w:t>
      </w:r>
    </w:p>
    <w:p w:rsidR="00E47940" w:rsidRPr="008B1297" w:rsidRDefault="00E47940" w:rsidP="008B129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Pr="008B1297">
        <w:rPr>
          <w:sz w:val="28"/>
          <w:szCs w:val="28"/>
        </w:rPr>
        <w:t xml:space="preserve">) принять необходимые меры для закрытия на территории Российской Федерации дочерних организаций, филиалов или представительств банков Корейской Народно-Демократической Республики, совместных предприятий с банками Корейской Народно-Демократической Республики, </w:t>
      </w:r>
      <w:r>
        <w:rPr>
          <w:sz w:val="28"/>
          <w:szCs w:val="28"/>
        </w:rPr>
        <w:t xml:space="preserve">запрета </w:t>
      </w:r>
      <w:r w:rsidRPr="008B1297">
        <w:rPr>
          <w:sz w:val="28"/>
          <w:szCs w:val="28"/>
        </w:rPr>
        <w:t xml:space="preserve">долевого участия в праве собственности на банки Корейской Народно-Демократической Республики, корреспондентских отношений с банками Корейской Народно-Демократической Республики в течение 90 дней с 2 марта </w:t>
      </w:r>
      <w:smartTag w:uri="urn:schemas-microsoft-com:office:smarttags" w:element="metricconverter">
        <w:smartTagPr>
          <w:attr w:name="ProductID" w:val="2016 г"/>
        </w:smartTagPr>
        <w:r w:rsidRPr="008B1297">
          <w:rPr>
            <w:sz w:val="28"/>
            <w:szCs w:val="28"/>
          </w:rPr>
          <w:t>2016 г</w:t>
        </w:r>
      </w:smartTag>
      <w:r w:rsidRPr="008B1297">
        <w:rPr>
          <w:sz w:val="28"/>
          <w:szCs w:val="28"/>
        </w:rPr>
        <w:t>. – даты принятия резолюции Совета Безопасности ООН 2270;</w:t>
      </w:r>
    </w:p>
    <w:p w:rsidR="00E47940" w:rsidRDefault="00E47940" w:rsidP="008B1297">
      <w:pPr>
        <w:pStyle w:val="a9"/>
        <w:spacing w:line="360" w:lineRule="auto"/>
        <w:rPr>
          <w:sz w:val="28"/>
          <w:szCs w:val="28"/>
        </w:rPr>
      </w:pPr>
      <w:r w:rsidRPr="00B90A03">
        <w:rPr>
          <w:sz w:val="28"/>
          <w:szCs w:val="28"/>
        </w:rPr>
        <w:t xml:space="preserve">у) принять все необходимые меры для закрытия в течение 90 дней с 2 марта </w:t>
      </w:r>
      <w:smartTag w:uri="urn:schemas-microsoft-com:office:smarttags" w:element="metricconverter">
        <w:smartTagPr>
          <w:attr w:name="ProductID" w:val="2016 г"/>
        </w:smartTagPr>
        <w:r w:rsidRPr="00B90A03">
          <w:rPr>
            <w:sz w:val="28"/>
            <w:szCs w:val="28"/>
          </w:rPr>
          <w:t>2016 г</w:t>
        </w:r>
      </w:smartTag>
      <w:r w:rsidRPr="00B90A03">
        <w:rPr>
          <w:sz w:val="28"/>
          <w:szCs w:val="28"/>
        </w:rPr>
        <w:t xml:space="preserve">. – даты принятия резолюции Совета Безопасности ООН 2270 – существующих представительств и филиалов банков и банковских счетов в Корейской Народно-Демократической Республике, если у Российской Федерация имеется информация, дающая разумные основания полагать, что соответствующие финансовые услуги могут способствовать осуществлению Корейской Народно-Демократической Республикой ядерной программы или программы по баллистическим ракетам либо других видов деятельности, запрещенных указами Президента Российской Федерации от 27 мая </w:t>
      </w:r>
      <w:smartTag w:uri="urn:schemas-microsoft-com:office:smarttags" w:element="metricconverter">
        <w:smartTagPr>
          <w:attr w:name="ProductID" w:val="2007 г"/>
        </w:smartTagPr>
        <w:r w:rsidRPr="00B90A03">
          <w:rPr>
            <w:sz w:val="28"/>
            <w:szCs w:val="28"/>
          </w:rPr>
          <w:t>2007 г</w:t>
        </w:r>
      </w:smartTag>
      <w:r w:rsidRPr="00B90A03">
        <w:rPr>
          <w:sz w:val="28"/>
          <w:szCs w:val="28"/>
        </w:rPr>
        <w:t xml:space="preserve">. № 665, от 27 марта </w:t>
      </w:r>
      <w:smartTag w:uri="urn:schemas-microsoft-com:office:smarttags" w:element="metricconverter">
        <w:smartTagPr>
          <w:attr w:name="ProductID" w:val="2010 г"/>
        </w:smartTagPr>
        <w:r w:rsidRPr="00B90A03">
          <w:rPr>
            <w:sz w:val="28"/>
            <w:szCs w:val="28"/>
          </w:rPr>
          <w:t>2010 г</w:t>
        </w:r>
      </w:smartTag>
      <w:r w:rsidRPr="00B90A03">
        <w:rPr>
          <w:sz w:val="28"/>
          <w:szCs w:val="28"/>
        </w:rPr>
        <w:t xml:space="preserve">. № 381, от </w:t>
      </w:r>
      <w:r>
        <w:rPr>
          <w:sz w:val="28"/>
          <w:szCs w:val="28"/>
        </w:rPr>
        <w:t>2 декабря</w:t>
      </w:r>
      <w:r w:rsidRPr="00B90A0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90A03">
          <w:rPr>
            <w:sz w:val="28"/>
            <w:szCs w:val="28"/>
          </w:rPr>
          <w:t>2013 г</w:t>
        </w:r>
      </w:smartTag>
      <w:r w:rsidRPr="00B90A03">
        <w:rPr>
          <w:sz w:val="28"/>
          <w:szCs w:val="28"/>
        </w:rPr>
        <w:t xml:space="preserve">. № 871 и настоящим Указом; </w:t>
      </w:r>
    </w:p>
    <w:p w:rsidR="00E47940" w:rsidRDefault="00E47940" w:rsidP="008B129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ф)</w:t>
      </w:r>
      <w:r w:rsidRPr="00515196">
        <w:rPr>
          <w:sz w:val="28"/>
          <w:szCs w:val="28"/>
        </w:rPr>
        <w:t xml:space="preserve"> </w:t>
      </w:r>
      <w:r w:rsidRPr="008B1297">
        <w:rPr>
          <w:sz w:val="28"/>
          <w:szCs w:val="28"/>
        </w:rPr>
        <w:t>меры, предусмотренные подпункт</w:t>
      </w:r>
      <w:r>
        <w:rPr>
          <w:sz w:val="28"/>
          <w:szCs w:val="28"/>
        </w:rPr>
        <w:t>ом «о»</w:t>
      </w:r>
      <w:r w:rsidRPr="008B1297">
        <w:rPr>
          <w:sz w:val="28"/>
          <w:szCs w:val="28"/>
        </w:rPr>
        <w:t xml:space="preserve"> пункта 1 Указа Президента Российской Федерации от </w:t>
      </w:r>
      <w:r>
        <w:rPr>
          <w:sz w:val="28"/>
          <w:szCs w:val="28"/>
        </w:rPr>
        <w:t>2 декабря</w:t>
      </w:r>
      <w:r w:rsidRPr="008B12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B1297">
          <w:rPr>
            <w:sz w:val="28"/>
            <w:szCs w:val="28"/>
          </w:rPr>
          <w:t>20</w:t>
        </w:r>
        <w:r>
          <w:rPr>
            <w:sz w:val="28"/>
            <w:szCs w:val="28"/>
          </w:rPr>
          <w:t>13</w:t>
        </w:r>
        <w:r w:rsidRPr="008B1297">
          <w:rPr>
            <w:sz w:val="28"/>
            <w:szCs w:val="28"/>
          </w:rPr>
          <w:t xml:space="preserve"> г</w:t>
        </w:r>
      </w:smartTag>
      <w:r w:rsidRPr="008B1297">
        <w:rPr>
          <w:sz w:val="28"/>
          <w:szCs w:val="28"/>
        </w:rPr>
        <w:t xml:space="preserve">. № </w:t>
      </w:r>
      <w:r>
        <w:rPr>
          <w:sz w:val="28"/>
          <w:szCs w:val="28"/>
        </w:rPr>
        <w:t xml:space="preserve">871, распространяются на деятельность, предусмотренную настоящим Указом. Запрещается оказание частной финансовой поддержки торговле с Корейской Народно-Демократической Республикой, включая предоставление экспортных кредитов, гарантий гражданам или юридическим лицам Российской Федерации, занятым в такой торговле, или их страхование, если указанная поддержка может способствовать осуществлению </w:t>
      </w:r>
      <w:r>
        <w:rPr>
          <w:sz w:val="28"/>
          <w:szCs w:val="28"/>
        </w:rPr>
        <w:lastRenderedPageBreak/>
        <w:t xml:space="preserve">ядерной программы Корейской Народно-Демократической Республики или ее программы по баллистическим ракетам, или другой деятельности, запрещенной в соответствии с указами Президента </w:t>
      </w:r>
      <w:r w:rsidRPr="00B90A03">
        <w:rPr>
          <w:sz w:val="28"/>
          <w:szCs w:val="28"/>
        </w:rPr>
        <w:t xml:space="preserve">Российской Федерации от 27 мая </w:t>
      </w:r>
      <w:smartTag w:uri="urn:schemas-microsoft-com:office:smarttags" w:element="metricconverter">
        <w:smartTagPr>
          <w:attr w:name="ProductID" w:val="2007 г"/>
        </w:smartTagPr>
        <w:r w:rsidRPr="00B90A03">
          <w:rPr>
            <w:sz w:val="28"/>
            <w:szCs w:val="28"/>
          </w:rPr>
          <w:t>2007 г</w:t>
        </w:r>
      </w:smartTag>
      <w:r w:rsidRPr="00B90A03">
        <w:rPr>
          <w:sz w:val="28"/>
          <w:szCs w:val="28"/>
        </w:rPr>
        <w:t xml:space="preserve">. № 665, от 27 марта </w:t>
      </w:r>
      <w:smartTag w:uri="urn:schemas-microsoft-com:office:smarttags" w:element="metricconverter">
        <w:smartTagPr>
          <w:attr w:name="ProductID" w:val="2010 г"/>
        </w:smartTagPr>
        <w:r w:rsidRPr="00B90A03">
          <w:rPr>
            <w:sz w:val="28"/>
            <w:szCs w:val="28"/>
          </w:rPr>
          <w:t>2010 г</w:t>
        </w:r>
      </w:smartTag>
      <w:r w:rsidRPr="00B90A03">
        <w:rPr>
          <w:sz w:val="28"/>
          <w:szCs w:val="28"/>
        </w:rPr>
        <w:t xml:space="preserve">. № 381, от </w:t>
      </w:r>
      <w:r>
        <w:rPr>
          <w:sz w:val="28"/>
          <w:szCs w:val="28"/>
        </w:rPr>
        <w:t>2 декабря</w:t>
      </w:r>
      <w:r w:rsidRPr="00B90A0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90A03">
          <w:rPr>
            <w:sz w:val="28"/>
            <w:szCs w:val="28"/>
          </w:rPr>
          <w:t>2013 г</w:t>
        </w:r>
      </w:smartTag>
      <w:r w:rsidRPr="00B90A03">
        <w:rPr>
          <w:sz w:val="28"/>
          <w:szCs w:val="28"/>
        </w:rPr>
        <w:t>. № 871 и настоящим Указом</w:t>
      </w:r>
      <w:r>
        <w:rPr>
          <w:sz w:val="28"/>
          <w:szCs w:val="28"/>
        </w:rPr>
        <w:t>;</w:t>
      </w:r>
    </w:p>
    <w:p w:rsidR="00E47940" w:rsidRPr="00430AD2" w:rsidRDefault="00E47940" w:rsidP="00AC07E6">
      <w:pPr>
        <w:pStyle w:val="a9"/>
        <w:spacing w:line="360" w:lineRule="auto"/>
        <w:rPr>
          <w:i/>
          <w:sz w:val="28"/>
          <w:szCs w:val="28"/>
        </w:rPr>
      </w:pPr>
      <w:r w:rsidRPr="00A45612">
        <w:rPr>
          <w:sz w:val="28"/>
          <w:szCs w:val="28"/>
        </w:rPr>
        <w:t xml:space="preserve">х) меры, предусмотренные подпунктом </w:t>
      </w:r>
      <w:r>
        <w:rPr>
          <w:sz w:val="28"/>
          <w:szCs w:val="28"/>
        </w:rPr>
        <w:t>«</w:t>
      </w:r>
      <w:r w:rsidRPr="00A45612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A45612">
        <w:rPr>
          <w:sz w:val="28"/>
          <w:szCs w:val="28"/>
        </w:rPr>
        <w:t xml:space="preserve"> пункта 1 Указа Президента Российской Федерации от 2 декабря </w:t>
      </w:r>
      <w:smartTag w:uri="urn:schemas-microsoft-com:office:smarttags" w:element="metricconverter">
        <w:smartTagPr>
          <w:attr w:name="ProductID" w:val="2013 г"/>
        </w:smartTagPr>
        <w:r w:rsidRPr="00A45612">
          <w:rPr>
            <w:sz w:val="28"/>
            <w:szCs w:val="28"/>
          </w:rPr>
          <w:t>2013 г</w:t>
        </w:r>
      </w:smartTag>
      <w:r w:rsidRPr="00A45612">
        <w:rPr>
          <w:sz w:val="28"/>
          <w:szCs w:val="28"/>
        </w:rPr>
        <w:t>. № 871, следует также применять в отношении предметов, материалов, оборудования, товаров, названных в приложении 4 к настоящему Указу;</w:t>
      </w:r>
      <w:r w:rsidRPr="00AC07E6">
        <w:rPr>
          <w:i/>
          <w:sz w:val="28"/>
          <w:szCs w:val="28"/>
        </w:rPr>
        <w:t xml:space="preserve"> </w:t>
      </w:r>
    </w:p>
    <w:p w:rsidR="00E47940" w:rsidRDefault="00E47940" w:rsidP="008B129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</w:t>
      </w:r>
      <w:r w:rsidRPr="008B1297">
        <w:rPr>
          <w:sz w:val="28"/>
          <w:szCs w:val="28"/>
        </w:rPr>
        <w:t xml:space="preserve">) меры, предусмотренные абзацем первым подпункта </w:t>
      </w:r>
      <w:r>
        <w:rPr>
          <w:sz w:val="28"/>
          <w:szCs w:val="28"/>
        </w:rPr>
        <w:t>«</w:t>
      </w:r>
      <w:r w:rsidRPr="008B1297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8B1297">
        <w:rPr>
          <w:sz w:val="28"/>
          <w:szCs w:val="28"/>
        </w:rPr>
        <w:t xml:space="preserve"> пункта 1 Указа Президента Российской Федерации от 27 мая </w:t>
      </w:r>
      <w:smartTag w:uri="urn:schemas-microsoft-com:office:smarttags" w:element="metricconverter">
        <w:smartTagPr>
          <w:attr w:name="ProductID" w:val="2007 г"/>
        </w:smartTagPr>
        <w:r w:rsidRPr="008B1297">
          <w:rPr>
            <w:sz w:val="28"/>
            <w:szCs w:val="28"/>
          </w:rPr>
          <w:t>2007 г</w:t>
        </w:r>
      </w:smartTag>
      <w:r w:rsidRPr="008B1297">
        <w:rPr>
          <w:sz w:val="28"/>
          <w:szCs w:val="28"/>
        </w:rPr>
        <w:t>. № 665, следует также применять в отношении предметов роскоши, названных в п</w:t>
      </w:r>
      <w:r>
        <w:rPr>
          <w:sz w:val="28"/>
          <w:szCs w:val="28"/>
        </w:rPr>
        <w:t>риложении 5 к настоящему Указу;</w:t>
      </w:r>
    </w:p>
    <w:p w:rsidR="00E47940" w:rsidRDefault="00E47940" w:rsidP="008B129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ч) меры, предусмотренные подпунктом «а» пункта 1 </w:t>
      </w:r>
      <w:r w:rsidRPr="00A45612">
        <w:rPr>
          <w:sz w:val="28"/>
          <w:szCs w:val="28"/>
        </w:rPr>
        <w:t xml:space="preserve">Указа Президента Российской Федерации от 2 декабря </w:t>
      </w:r>
      <w:smartTag w:uri="urn:schemas-microsoft-com:office:smarttags" w:element="metricconverter">
        <w:smartTagPr>
          <w:attr w:name="ProductID" w:val="2013 г"/>
        </w:smartTagPr>
        <w:r w:rsidRPr="00A45612">
          <w:rPr>
            <w:sz w:val="28"/>
            <w:szCs w:val="28"/>
          </w:rPr>
          <w:t>2013 г</w:t>
        </w:r>
      </w:smartTag>
      <w:r w:rsidRPr="00A45612">
        <w:rPr>
          <w:sz w:val="28"/>
          <w:szCs w:val="28"/>
        </w:rPr>
        <w:t>. № 871</w:t>
      </w:r>
      <w:r>
        <w:rPr>
          <w:sz w:val="28"/>
          <w:szCs w:val="28"/>
        </w:rPr>
        <w:t>, распространяются на размещение на территории Российской Федерации инструкторов, консультантов или других официальных должностных лиц Корейской Народно-Демократической Республики для целей военной, полувоенной или полицейской учебной подготовки;</w:t>
      </w:r>
    </w:p>
    <w:p w:rsidR="00E47940" w:rsidRDefault="00E47940" w:rsidP="008B129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ш) обеспечить, чтобы Корейской Народно-Демократической Республикой, любым физическим или юридическим лицом в Корейской Народно-Демократической Республике, либо физическими или юридическими лицами, подпадающими под действие мер, предусмотренных указами Президента Российской Федерации </w:t>
      </w:r>
      <w:r w:rsidRPr="00B90A03">
        <w:rPr>
          <w:sz w:val="28"/>
          <w:szCs w:val="28"/>
        </w:rPr>
        <w:t xml:space="preserve">от 27 мая </w:t>
      </w:r>
      <w:smartTag w:uri="urn:schemas-microsoft-com:office:smarttags" w:element="metricconverter">
        <w:smartTagPr>
          <w:attr w:name="ProductID" w:val="2007 г"/>
        </w:smartTagPr>
        <w:r w:rsidRPr="00B90A03">
          <w:rPr>
            <w:sz w:val="28"/>
            <w:szCs w:val="28"/>
          </w:rPr>
          <w:t>2007 г</w:t>
        </w:r>
      </w:smartTag>
      <w:r w:rsidRPr="00B90A03">
        <w:rPr>
          <w:sz w:val="28"/>
          <w:szCs w:val="28"/>
        </w:rPr>
        <w:t xml:space="preserve">. № 665, от 27 марта </w:t>
      </w:r>
      <w:smartTag w:uri="urn:schemas-microsoft-com:office:smarttags" w:element="metricconverter">
        <w:smartTagPr>
          <w:attr w:name="ProductID" w:val="2010 г"/>
        </w:smartTagPr>
        <w:r w:rsidRPr="00B90A03">
          <w:rPr>
            <w:sz w:val="28"/>
            <w:szCs w:val="28"/>
          </w:rPr>
          <w:t>2010 г</w:t>
        </w:r>
      </w:smartTag>
      <w:r w:rsidRPr="00B90A03">
        <w:rPr>
          <w:sz w:val="28"/>
          <w:szCs w:val="28"/>
        </w:rPr>
        <w:t xml:space="preserve">. № 381, от </w:t>
      </w:r>
      <w:r>
        <w:rPr>
          <w:sz w:val="28"/>
          <w:szCs w:val="28"/>
        </w:rPr>
        <w:t>2 декабря</w:t>
      </w:r>
      <w:r w:rsidRPr="00B90A0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90A03">
          <w:rPr>
            <w:sz w:val="28"/>
            <w:szCs w:val="28"/>
          </w:rPr>
          <w:t>2013 г</w:t>
        </w:r>
      </w:smartTag>
      <w:r w:rsidRPr="00B90A03">
        <w:rPr>
          <w:sz w:val="28"/>
          <w:szCs w:val="28"/>
        </w:rPr>
        <w:t>. № 871 и настоящим Указом</w:t>
      </w:r>
      <w:r>
        <w:rPr>
          <w:sz w:val="28"/>
          <w:szCs w:val="28"/>
        </w:rPr>
        <w:t>, либо любым физическим или юридическим лицом, действующим в интересах указанных лиц, не подавалось требование об оплате любого контракта или любого обязательства, исполнение которых запрещено в соответствии с указами Президента Российской Федерации</w:t>
      </w:r>
      <w:r w:rsidRPr="00A45612">
        <w:rPr>
          <w:sz w:val="28"/>
          <w:szCs w:val="28"/>
        </w:rPr>
        <w:t xml:space="preserve"> </w:t>
      </w:r>
      <w:r w:rsidRPr="00B90A03">
        <w:rPr>
          <w:sz w:val="28"/>
          <w:szCs w:val="28"/>
        </w:rPr>
        <w:t xml:space="preserve">от 27 мая </w:t>
      </w:r>
      <w:smartTag w:uri="urn:schemas-microsoft-com:office:smarttags" w:element="metricconverter">
        <w:smartTagPr>
          <w:attr w:name="ProductID" w:val="2007 г"/>
        </w:smartTagPr>
        <w:r w:rsidRPr="00B90A03">
          <w:rPr>
            <w:sz w:val="28"/>
            <w:szCs w:val="28"/>
          </w:rPr>
          <w:t>2007 г</w:t>
        </w:r>
      </w:smartTag>
      <w:r w:rsidRPr="00B90A03">
        <w:rPr>
          <w:sz w:val="28"/>
          <w:szCs w:val="28"/>
        </w:rPr>
        <w:t xml:space="preserve">. № 665, от 27 марта </w:t>
      </w:r>
      <w:smartTag w:uri="urn:schemas-microsoft-com:office:smarttags" w:element="metricconverter">
        <w:smartTagPr>
          <w:attr w:name="ProductID" w:val="2010 г"/>
        </w:smartTagPr>
        <w:r w:rsidRPr="00B90A03">
          <w:rPr>
            <w:sz w:val="28"/>
            <w:szCs w:val="28"/>
          </w:rPr>
          <w:t>2010 г</w:t>
        </w:r>
      </w:smartTag>
      <w:r w:rsidRPr="00B90A03">
        <w:rPr>
          <w:sz w:val="28"/>
          <w:szCs w:val="28"/>
        </w:rPr>
        <w:t xml:space="preserve">. № 381, от </w:t>
      </w:r>
      <w:r>
        <w:rPr>
          <w:sz w:val="28"/>
          <w:szCs w:val="28"/>
        </w:rPr>
        <w:t>2 декабря</w:t>
      </w:r>
      <w:r w:rsidRPr="00B90A0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90A03">
          <w:rPr>
            <w:sz w:val="28"/>
            <w:szCs w:val="28"/>
          </w:rPr>
          <w:t>2013 г</w:t>
        </w:r>
      </w:smartTag>
      <w:r w:rsidRPr="00B90A03">
        <w:rPr>
          <w:sz w:val="28"/>
          <w:szCs w:val="28"/>
        </w:rPr>
        <w:t>. № 871 и настоящим Указом</w:t>
      </w:r>
      <w:r>
        <w:rPr>
          <w:sz w:val="28"/>
          <w:szCs w:val="28"/>
        </w:rPr>
        <w:t xml:space="preserve">.   </w:t>
      </w:r>
    </w:p>
    <w:p w:rsidR="00E47940" w:rsidRDefault="00E47940" w:rsidP="00914014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щ) меры, предусмотренные подпунктом «в» пункта 1 Указа </w:t>
      </w:r>
      <w:r w:rsidRPr="008B1297">
        <w:rPr>
          <w:sz w:val="28"/>
          <w:szCs w:val="28"/>
        </w:rPr>
        <w:t xml:space="preserve">Президента Российской Федерации от 27 мая </w:t>
      </w:r>
      <w:smartTag w:uri="urn:schemas-microsoft-com:office:smarttags" w:element="metricconverter">
        <w:smartTagPr>
          <w:attr w:name="ProductID" w:val="2007 г"/>
        </w:smartTagPr>
        <w:r w:rsidRPr="008B1297">
          <w:rPr>
            <w:sz w:val="28"/>
            <w:szCs w:val="28"/>
          </w:rPr>
          <w:t>2007 г</w:t>
        </w:r>
      </w:smartTag>
      <w:r w:rsidRPr="008B1297">
        <w:rPr>
          <w:sz w:val="28"/>
          <w:szCs w:val="28"/>
        </w:rPr>
        <w:t>. № 665, следует применять в отношении</w:t>
      </w:r>
      <w:r>
        <w:rPr>
          <w:sz w:val="28"/>
          <w:szCs w:val="28"/>
        </w:rPr>
        <w:t xml:space="preserve"> участия Корейской Народно-Демократической Республики в техническом сотрудничестве с Российской Федерацией в отношении запусков с использованием технологии баллистических ракет, даже если они характеризуются как запуск спутника или космической ракеты-носителя;</w:t>
      </w:r>
    </w:p>
    <w:p w:rsidR="00E47940" w:rsidRPr="008B1297" w:rsidRDefault="00E47940" w:rsidP="00914014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э) меры, предусмотренные подпунктами «а» и «б» пункта 1 Указа </w:t>
      </w:r>
      <w:r w:rsidRPr="008B1297">
        <w:rPr>
          <w:sz w:val="28"/>
          <w:szCs w:val="28"/>
        </w:rPr>
        <w:t xml:space="preserve">Президента Российской Федерации от 27 мая </w:t>
      </w:r>
      <w:smartTag w:uri="urn:schemas-microsoft-com:office:smarttags" w:element="metricconverter">
        <w:smartTagPr>
          <w:attr w:name="ProductID" w:val="2007 г"/>
        </w:smartTagPr>
        <w:r w:rsidRPr="008B1297">
          <w:rPr>
            <w:sz w:val="28"/>
            <w:szCs w:val="28"/>
          </w:rPr>
          <w:t>2007 г</w:t>
        </w:r>
      </w:smartTag>
      <w:r w:rsidRPr="008B1297">
        <w:rPr>
          <w:sz w:val="28"/>
          <w:szCs w:val="28"/>
        </w:rPr>
        <w:t>. № 665</w:t>
      </w:r>
      <w:r>
        <w:rPr>
          <w:sz w:val="28"/>
          <w:szCs w:val="28"/>
        </w:rPr>
        <w:t>, распространяются на предметы, предназначенные для ремонта, обслуживания, восстановления, испытания, копирования и маркетинга, независимо от того, было ли передано право собственности или контроль;</w:t>
      </w:r>
    </w:p>
    <w:p w:rsidR="00E47940" w:rsidRDefault="00E47940" w:rsidP="008B129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ю) исходить из того, что понятие «экономические ресурсы», упомянутые в указах Президента Российской Федерации</w:t>
      </w:r>
      <w:r w:rsidRPr="00A45612">
        <w:rPr>
          <w:sz w:val="28"/>
          <w:szCs w:val="28"/>
        </w:rPr>
        <w:t xml:space="preserve"> </w:t>
      </w:r>
      <w:r w:rsidRPr="00B90A03">
        <w:rPr>
          <w:sz w:val="28"/>
          <w:szCs w:val="28"/>
        </w:rPr>
        <w:t xml:space="preserve">от 27 мая </w:t>
      </w:r>
      <w:smartTag w:uri="urn:schemas-microsoft-com:office:smarttags" w:element="metricconverter">
        <w:smartTagPr>
          <w:attr w:name="ProductID" w:val="2007 г"/>
        </w:smartTagPr>
        <w:r w:rsidRPr="00B90A03">
          <w:rPr>
            <w:sz w:val="28"/>
            <w:szCs w:val="28"/>
          </w:rPr>
          <w:t>2007 г</w:t>
        </w:r>
      </w:smartTag>
      <w:r w:rsidRPr="00B90A03">
        <w:rPr>
          <w:sz w:val="28"/>
          <w:szCs w:val="28"/>
        </w:rPr>
        <w:t xml:space="preserve">. № 665, от 27 марта </w:t>
      </w:r>
      <w:smartTag w:uri="urn:schemas-microsoft-com:office:smarttags" w:element="metricconverter">
        <w:smartTagPr>
          <w:attr w:name="ProductID" w:val="2010 г"/>
        </w:smartTagPr>
        <w:r w:rsidRPr="00B90A03">
          <w:rPr>
            <w:sz w:val="28"/>
            <w:szCs w:val="28"/>
          </w:rPr>
          <w:t>2010 г</w:t>
        </w:r>
      </w:smartTag>
      <w:r w:rsidRPr="00B90A03">
        <w:rPr>
          <w:sz w:val="28"/>
          <w:szCs w:val="28"/>
        </w:rPr>
        <w:t xml:space="preserve">. № 381, от </w:t>
      </w:r>
      <w:r>
        <w:rPr>
          <w:sz w:val="28"/>
          <w:szCs w:val="28"/>
        </w:rPr>
        <w:t>2 декабря</w:t>
      </w:r>
      <w:r w:rsidRPr="00B90A0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90A03">
          <w:rPr>
            <w:sz w:val="28"/>
            <w:szCs w:val="28"/>
          </w:rPr>
          <w:t>2013 г</w:t>
        </w:r>
      </w:smartTag>
      <w:r w:rsidRPr="00B90A03">
        <w:rPr>
          <w:sz w:val="28"/>
          <w:szCs w:val="28"/>
        </w:rPr>
        <w:t xml:space="preserve">. № 871 и </w:t>
      </w:r>
      <w:r>
        <w:rPr>
          <w:sz w:val="28"/>
          <w:szCs w:val="28"/>
        </w:rPr>
        <w:t xml:space="preserve">в </w:t>
      </w:r>
      <w:r w:rsidRPr="00B90A03">
        <w:rPr>
          <w:sz w:val="28"/>
          <w:szCs w:val="28"/>
        </w:rPr>
        <w:t>настоящ</w:t>
      </w:r>
      <w:r>
        <w:rPr>
          <w:sz w:val="28"/>
          <w:szCs w:val="28"/>
        </w:rPr>
        <w:t>е</w:t>
      </w:r>
      <w:r w:rsidRPr="00B90A03">
        <w:rPr>
          <w:sz w:val="28"/>
          <w:szCs w:val="28"/>
        </w:rPr>
        <w:t>м Указ</w:t>
      </w:r>
      <w:r>
        <w:rPr>
          <w:sz w:val="28"/>
          <w:szCs w:val="28"/>
        </w:rPr>
        <w:t>е, включает активы любого рода, осязаемые или неосязаемые, движимые (включая морские суда) или недвижимые, фактические или потенциальные, которые могут использоваться для получения денежных средств, товаров или услуг.</w:t>
      </w:r>
    </w:p>
    <w:p w:rsidR="00E47940" w:rsidRDefault="00E47940" w:rsidP="008B129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014B1A">
        <w:rPr>
          <w:sz w:val="28"/>
          <w:szCs w:val="28"/>
        </w:rPr>
        <w:t xml:space="preserve"> </w:t>
      </w:r>
      <w:r w:rsidRPr="008B1297">
        <w:rPr>
          <w:sz w:val="28"/>
          <w:szCs w:val="28"/>
        </w:rPr>
        <w:t xml:space="preserve">Меры, предусмотренные подпунктом </w:t>
      </w:r>
      <w:r>
        <w:rPr>
          <w:sz w:val="28"/>
          <w:szCs w:val="28"/>
        </w:rPr>
        <w:t>«а»</w:t>
      </w:r>
      <w:r w:rsidRPr="008B1297">
        <w:rPr>
          <w:sz w:val="28"/>
          <w:szCs w:val="28"/>
        </w:rPr>
        <w:t xml:space="preserve"> пункта 1 настоящего</w:t>
      </w:r>
      <w:r>
        <w:rPr>
          <w:sz w:val="28"/>
          <w:szCs w:val="28"/>
        </w:rPr>
        <w:t xml:space="preserve"> Указа не применяются в отношении тех случаев, когда Российская Федерация определяет, что поставка, продажа или передача такого предмета осуществляется исключительно в гуманитарных целях или в целях обеспечения средств к существованию, которые не будут использоваться гражданами Корейской Народно-Демократической Республики или организациями, зарегистрированными на территории Корейской Народно-Демократической Республики, для получения дохода, а также не связана с любой деятельностью, запрещенной </w:t>
      </w:r>
      <w:r w:rsidRPr="00DD0FA2">
        <w:rPr>
          <w:sz w:val="28"/>
          <w:szCs w:val="28"/>
        </w:rPr>
        <w:t xml:space="preserve">указами Президента Российской Федерации от 27 мая </w:t>
      </w:r>
      <w:smartTag w:uri="urn:schemas-microsoft-com:office:smarttags" w:element="metricconverter">
        <w:smartTagPr>
          <w:attr w:name="ProductID" w:val="2007 г"/>
        </w:smartTagPr>
        <w:r w:rsidRPr="00DD0FA2">
          <w:rPr>
            <w:sz w:val="28"/>
            <w:szCs w:val="28"/>
          </w:rPr>
          <w:t>2007 г</w:t>
        </w:r>
      </w:smartTag>
      <w:r w:rsidRPr="00DD0FA2">
        <w:rPr>
          <w:sz w:val="28"/>
          <w:szCs w:val="28"/>
        </w:rPr>
        <w:t xml:space="preserve">. № 665, от 27 марта </w:t>
      </w:r>
      <w:smartTag w:uri="urn:schemas-microsoft-com:office:smarttags" w:element="metricconverter">
        <w:smartTagPr>
          <w:attr w:name="ProductID" w:val="2010 г"/>
        </w:smartTagPr>
        <w:r w:rsidRPr="00DD0FA2">
          <w:rPr>
            <w:sz w:val="28"/>
            <w:szCs w:val="28"/>
          </w:rPr>
          <w:t>2010 г</w:t>
        </w:r>
      </w:smartTag>
      <w:r w:rsidRPr="00DD0FA2">
        <w:rPr>
          <w:sz w:val="28"/>
          <w:szCs w:val="28"/>
        </w:rPr>
        <w:t xml:space="preserve">. № 381, от </w:t>
      </w:r>
      <w:r>
        <w:rPr>
          <w:sz w:val="28"/>
          <w:szCs w:val="28"/>
        </w:rPr>
        <w:t>2 декабря</w:t>
      </w:r>
      <w:r w:rsidRPr="00DD0FA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D0FA2">
          <w:rPr>
            <w:sz w:val="28"/>
            <w:szCs w:val="28"/>
          </w:rPr>
          <w:t>2013 г</w:t>
        </w:r>
      </w:smartTag>
      <w:r w:rsidRPr="00DD0FA2">
        <w:rPr>
          <w:sz w:val="28"/>
          <w:szCs w:val="28"/>
        </w:rPr>
        <w:t>. № 871 и настоящим Указом</w:t>
      </w:r>
      <w:r>
        <w:rPr>
          <w:sz w:val="28"/>
          <w:szCs w:val="28"/>
        </w:rPr>
        <w:t xml:space="preserve"> и при условии, что о такой деятельности был заранее уведомлен Комитет, в том числе и о мерах, принятых в целях предотвращения использования такой деятельности в других целях или Комитет определит в каждом отдельном случае, что поставка, продажа или </w:t>
      </w:r>
      <w:r>
        <w:rPr>
          <w:sz w:val="28"/>
          <w:szCs w:val="28"/>
        </w:rPr>
        <w:lastRenderedPageBreak/>
        <w:t xml:space="preserve">передача такого предмета не будет противоречить целям </w:t>
      </w:r>
      <w:r w:rsidRPr="00DD0FA2">
        <w:rPr>
          <w:sz w:val="28"/>
          <w:szCs w:val="28"/>
        </w:rPr>
        <w:t>резолюци</w:t>
      </w:r>
      <w:r>
        <w:rPr>
          <w:sz w:val="28"/>
          <w:szCs w:val="28"/>
        </w:rPr>
        <w:t>й</w:t>
      </w:r>
      <w:r w:rsidRPr="00DD0FA2">
        <w:rPr>
          <w:sz w:val="28"/>
          <w:szCs w:val="28"/>
        </w:rPr>
        <w:t xml:space="preserve"> Совета Безопасности ООН 1718 от 14 октября </w:t>
      </w:r>
      <w:smartTag w:uri="urn:schemas-microsoft-com:office:smarttags" w:element="metricconverter">
        <w:smartTagPr>
          <w:attr w:name="ProductID" w:val="2006 г"/>
        </w:smartTagPr>
        <w:r w:rsidRPr="00DD0FA2">
          <w:rPr>
            <w:sz w:val="28"/>
            <w:szCs w:val="28"/>
          </w:rPr>
          <w:t>2006 г</w:t>
        </w:r>
      </w:smartTag>
      <w:r w:rsidRPr="00DD0FA2">
        <w:rPr>
          <w:sz w:val="28"/>
          <w:szCs w:val="28"/>
        </w:rPr>
        <w:t xml:space="preserve">., 1874 от 12 июня </w:t>
      </w:r>
      <w:smartTag w:uri="urn:schemas-microsoft-com:office:smarttags" w:element="metricconverter">
        <w:smartTagPr>
          <w:attr w:name="ProductID" w:val="2009 г"/>
        </w:smartTagPr>
        <w:r w:rsidRPr="00DD0FA2">
          <w:rPr>
            <w:sz w:val="28"/>
            <w:szCs w:val="28"/>
          </w:rPr>
          <w:t>2009 г</w:t>
        </w:r>
      </w:smartTag>
      <w:r w:rsidRPr="00DD0FA2">
        <w:rPr>
          <w:sz w:val="28"/>
          <w:szCs w:val="28"/>
        </w:rPr>
        <w:t xml:space="preserve">., 2087 от 22 января </w:t>
      </w:r>
      <w:smartTag w:uri="urn:schemas-microsoft-com:office:smarttags" w:element="metricconverter">
        <w:smartTagPr>
          <w:attr w:name="ProductID" w:val="2013 г"/>
        </w:smartTagPr>
        <w:r w:rsidRPr="00DD0FA2">
          <w:rPr>
            <w:sz w:val="28"/>
            <w:szCs w:val="28"/>
          </w:rPr>
          <w:t>2013 г</w:t>
        </w:r>
      </w:smartTag>
      <w:r w:rsidRPr="00DD0FA2">
        <w:rPr>
          <w:sz w:val="28"/>
          <w:szCs w:val="28"/>
        </w:rPr>
        <w:t xml:space="preserve">., 2094 от 7 марта </w:t>
      </w:r>
      <w:smartTag w:uri="urn:schemas-microsoft-com:office:smarttags" w:element="metricconverter">
        <w:smartTagPr>
          <w:attr w:name="ProductID" w:val="2013 г"/>
        </w:smartTagPr>
        <w:r w:rsidRPr="00DD0FA2"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., 2270 от 2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E47940" w:rsidRPr="008B1297" w:rsidRDefault="00E47940" w:rsidP="008B129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8B1297">
        <w:rPr>
          <w:sz w:val="28"/>
          <w:szCs w:val="28"/>
        </w:rPr>
        <w:t> Мер</w:t>
      </w:r>
      <w:r>
        <w:rPr>
          <w:sz w:val="28"/>
          <w:szCs w:val="28"/>
        </w:rPr>
        <w:t>ы, предусмотренные подпунктами «г» и «д»</w:t>
      </w:r>
      <w:r w:rsidRPr="008B1297">
        <w:rPr>
          <w:sz w:val="28"/>
          <w:szCs w:val="28"/>
        </w:rPr>
        <w:t xml:space="preserve"> пункта 1 настоящего Указа не применя</w:t>
      </w:r>
      <w:r>
        <w:rPr>
          <w:sz w:val="28"/>
          <w:szCs w:val="28"/>
        </w:rPr>
        <w:t>ют</w:t>
      </w:r>
      <w:r w:rsidRPr="008B1297">
        <w:rPr>
          <w:sz w:val="28"/>
          <w:szCs w:val="28"/>
        </w:rPr>
        <w:t xml:space="preserve">ся в отношении лиц, присутствие которых связано с осуществлением судебно-процессуальных действий, обусловлено медицинскими целями, гуманитарной необходимостью или необходимостью обеспечения их безопасности или если Комитет определит в каждом конкретном случае, что выдворение такого лица будет противоречить целям резолюций Совета Безопасности ООН 1718 от 14 октября </w:t>
      </w:r>
      <w:smartTag w:uri="urn:schemas-microsoft-com:office:smarttags" w:element="metricconverter">
        <w:smartTagPr>
          <w:attr w:name="ProductID" w:val="2006 г"/>
        </w:smartTagPr>
        <w:r w:rsidRPr="008B1297">
          <w:rPr>
            <w:sz w:val="28"/>
            <w:szCs w:val="28"/>
          </w:rPr>
          <w:t>2006 г</w:t>
        </w:r>
      </w:smartTag>
      <w:r w:rsidRPr="008B1297">
        <w:rPr>
          <w:sz w:val="28"/>
          <w:szCs w:val="28"/>
        </w:rPr>
        <w:t xml:space="preserve">., 1874 от 12 июня </w:t>
      </w:r>
      <w:smartTag w:uri="urn:schemas-microsoft-com:office:smarttags" w:element="metricconverter">
        <w:smartTagPr>
          <w:attr w:name="ProductID" w:val="2009 г"/>
        </w:smartTagPr>
        <w:r w:rsidRPr="008B1297">
          <w:rPr>
            <w:sz w:val="28"/>
            <w:szCs w:val="28"/>
          </w:rPr>
          <w:t>2009 г</w:t>
        </w:r>
      </w:smartTag>
      <w:r w:rsidRPr="008B1297">
        <w:rPr>
          <w:sz w:val="28"/>
          <w:szCs w:val="28"/>
        </w:rPr>
        <w:t xml:space="preserve">., 2087 от 22 января </w:t>
      </w:r>
      <w:smartTag w:uri="urn:schemas-microsoft-com:office:smarttags" w:element="metricconverter">
        <w:smartTagPr>
          <w:attr w:name="ProductID" w:val="2013 г"/>
        </w:smartTagPr>
        <w:r w:rsidRPr="008B1297">
          <w:rPr>
            <w:sz w:val="28"/>
            <w:szCs w:val="28"/>
          </w:rPr>
          <w:t>2013 г</w:t>
        </w:r>
      </w:smartTag>
      <w:r w:rsidRPr="008B1297">
        <w:rPr>
          <w:sz w:val="28"/>
          <w:szCs w:val="28"/>
        </w:rPr>
        <w:t xml:space="preserve">., 2094 от 7 марта </w:t>
      </w:r>
      <w:smartTag w:uri="urn:schemas-microsoft-com:office:smarttags" w:element="metricconverter">
        <w:smartTagPr>
          <w:attr w:name="ProductID" w:val="2013 г"/>
        </w:smartTagPr>
        <w:r w:rsidRPr="008B1297">
          <w:rPr>
            <w:sz w:val="28"/>
            <w:szCs w:val="28"/>
          </w:rPr>
          <w:t>2013 г</w:t>
        </w:r>
      </w:smartTag>
      <w:r w:rsidRPr="008B1297">
        <w:rPr>
          <w:sz w:val="28"/>
          <w:szCs w:val="28"/>
        </w:rPr>
        <w:t xml:space="preserve">., 2270 от 2 марта </w:t>
      </w:r>
      <w:smartTag w:uri="urn:schemas-microsoft-com:office:smarttags" w:element="metricconverter">
        <w:smartTagPr>
          <w:attr w:name="ProductID" w:val="2016 г"/>
        </w:smartTagPr>
        <w:r w:rsidRPr="008B1297">
          <w:rPr>
            <w:sz w:val="28"/>
            <w:szCs w:val="28"/>
          </w:rPr>
          <w:t>2016 г</w:t>
        </w:r>
      </w:smartTag>
      <w:r w:rsidRPr="008B1297">
        <w:rPr>
          <w:sz w:val="28"/>
          <w:szCs w:val="28"/>
        </w:rPr>
        <w:t xml:space="preserve">. Российская Федерация не будет создавать препятствий для поездки представителей Правительства  Корейской Народно-Демократической Республики </w:t>
      </w:r>
      <w:r>
        <w:rPr>
          <w:sz w:val="28"/>
          <w:szCs w:val="28"/>
        </w:rPr>
        <w:t xml:space="preserve">в </w:t>
      </w:r>
      <w:r w:rsidRPr="008B1297">
        <w:rPr>
          <w:sz w:val="28"/>
          <w:szCs w:val="28"/>
        </w:rPr>
        <w:t xml:space="preserve">центральные учреждения ООН в служебных целях. </w:t>
      </w:r>
    </w:p>
    <w:p w:rsidR="00E47940" w:rsidRPr="008B1297" w:rsidRDefault="00E47940" w:rsidP="008B129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B1297">
        <w:rPr>
          <w:sz w:val="28"/>
          <w:szCs w:val="28"/>
        </w:rPr>
        <w:t xml:space="preserve">Меры, предусмотренные подпунктом </w:t>
      </w:r>
      <w:r>
        <w:rPr>
          <w:sz w:val="28"/>
          <w:szCs w:val="28"/>
        </w:rPr>
        <w:t>«ж»</w:t>
      </w:r>
      <w:r w:rsidRPr="008B1297">
        <w:rPr>
          <w:sz w:val="28"/>
          <w:szCs w:val="28"/>
        </w:rPr>
        <w:t xml:space="preserve"> пункта 1 настоящего Указа, не применяются к лизингу, фрахту или предоставлению услуг членов экипажа, о которых Комитет уведомляется заранее на индивидуальной </w:t>
      </w:r>
      <w:r>
        <w:rPr>
          <w:sz w:val="28"/>
          <w:szCs w:val="28"/>
        </w:rPr>
        <w:t xml:space="preserve">основе и которые сопровождаются </w:t>
      </w:r>
      <w:r w:rsidRPr="008B1297">
        <w:rPr>
          <w:sz w:val="28"/>
          <w:szCs w:val="28"/>
        </w:rPr>
        <w:t xml:space="preserve">предоставлением информации, подтверждающей, что такая деятельность осуществляется исключительно для целей получения средств к существованию и не будет использоваться физическими или юридическими лицами или организациями Корейской Народно-Демократической Республики </w:t>
      </w:r>
      <w:r>
        <w:rPr>
          <w:sz w:val="28"/>
          <w:szCs w:val="28"/>
        </w:rPr>
        <w:t>для получения дохода и</w:t>
      </w:r>
      <w:r w:rsidRPr="008B1297">
        <w:rPr>
          <w:sz w:val="28"/>
          <w:szCs w:val="28"/>
        </w:rPr>
        <w:t xml:space="preserve"> предоставлением информации о мерах, принятых во избежание того, чтобы такая деятельность способствовала нарушениям резолюций Совета Безопасности ООН 1718 от 14 октября </w:t>
      </w:r>
      <w:smartTag w:uri="urn:schemas-microsoft-com:office:smarttags" w:element="metricconverter">
        <w:smartTagPr>
          <w:attr w:name="ProductID" w:val="2006 г"/>
        </w:smartTagPr>
        <w:r w:rsidRPr="008B1297">
          <w:rPr>
            <w:sz w:val="28"/>
            <w:szCs w:val="28"/>
          </w:rPr>
          <w:t>2006 г</w:t>
        </w:r>
      </w:smartTag>
      <w:r w:rsidRPr="008B1297">
        <w:rPr>
          <w:sz w:val="28"/>
          <w:szCs w:val="28"/>
        </w:rPr>
        <w:t xml:space="preserve">., 1874 от 12 июня </w:t>
      </w:r>
      <w:smartTag w:uri="urn:schemas-microsoft-com:office:smarttags" w:element="metricconverter">
        <w:smartTagPr>
          <w:attr w:name="ProductID" w:val="2009 г"/>
        </w:smartTagPr>
        <w:r w:rsidRPr="008B1297">
          <w:rPr>
            <w:sz w:val="28"/>
            <w:szCs w:val="28"/>
          </w:rPr>
          <w:t>2009 г</w:t>
        </w:r>
      </w:smartTag>
      <w:r w:rsidRPr="008B1297">
        <w:rPr>
          <w:sz w:val="28"/>
          <w:szCs w:val="28"/>
        </w:rPr>
        <w:t xml:space="preserve">., 2087 от 22 января </w:t>
      </w:r>
      <w:smartTag w:uri="urn:schemas-microsoft-com:office:smarttags" w:element="metricconverter">
        <w:smartTagPr>
          <w:attr w:name="ProductID" w:val="2013 г"/>
        </w:smartTagPr>
        <w:r w:rsidRPr="008B1297">
          <w:rPr>
            <w:sz w:val="28"/>
            <w:szCs w:val="28"/>
          </w:rPr>
          <w:t>2013 г</w:t>
        </w:r>
      </w:smartTag>
      <w:r w:rsidRPr="008B1297">
        <w:rPr>
          <w:sz w:val="28"/>
          <w:szCs w:val="28"/>
        </w:rPr>
        <w:t xml:space="preserve">., 2094 от </w:t>
      </w:r>
      <w:r>
        <w:rPr>
          <w:sz w:val="28"/>
          <w:szCs w:val="28"/>
        </w:rPr>
        <w:t>2 декабря</w:t>
      </w:r>
      <w:r w:rsidRPr="008B12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B1297">
          <w:rPr>
            <w:sz w:val="28"/>
            <w:szCs w:val="28"/>
          </w:rPr>
          <w:t>2013 г</w:t>
        </w:r>
      </w:smartTag>
      <w:r w:rsidRPr="008B1297">
        <w:rPr>
          <w:sz w:val="28"/>
          <w:szCs w:val="28"/>
        </w:rPr>
        <w:t xml:space="preserve">., 2270 от 2 марта </w:t>
      </w:r>
      <w:smartTag w:uri="urn:schemas-microsoft-com:office:smarttags" w:element="metricconverter">
        <w:smartTagPr>
          <w:attr w:name="ProductID" w:val="2016 г"/>
        </w:smartTagPr>
        <w:r w:rsidRPr="008B1297">
          <w:rPr>
            <w:sz w:val="28"/>
            <w:szCs w:val="28"/>
          </w:rPr>
          <w:t>2016 г</w:t>
        </w:r>
      </w:smartTag>
      <w:r w:rsidRPr="008B1297">
        <w:rPr>
          <w:sz w:val="28"/>
          <w:szCs w:val="28"/>
        </w:rPr>
        <w:t xml:space="preserve">. </w:t>
      </w:r>
    </w:p>
    <w:p w:rsidR="00E47940" w:rsidRPr="008B1297" w:rsidRDefault="00E47940" w:rsidP="008B129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B1297">
        <w:rPr>
          <w:sz w:val="28"/>
          <w:szCs w:val="28"/>
        </w:rPr>
        <w:t xml:space="preserve">Меры, предусмотренные подпунктом </w:t>
      </w:r>
      <w:r>
        <w:rPr>
          <w:sz w:val="28"/>
          <w:szCs w:val="28"/>
        </w:rPr>
        <w:t>«з»</w:t>
      </w:r>
      <w:r w:rsidRPr="008B1297">
        <w:rPr>
          <w:sz w:val="28"/>
          <w:szCs w:val="28"/>
        </w:rPr>
        <w:t xml:space="preserve"> пункта 1 настоящего Указа, не применяются к деятельности, о которой Комитет уведомляется заранее в каждом отдельном случае по предоставлении Комитету подробной информации о такой деятельности, включая имена лиц и названия организаций, участвующих в этой </w:t>
      </w:r>
      <w:r w:rsidRPr="008B1297">
        <w:rPr>
          <w:sz w:val="28"/>
          <w:szCs w:val="28"/>
        </w:rPr>
        <w:lastRenderedPageBreak/>
        <w:t>деятельности, информацию, подтверждающую, что такая деятельность осуществляется исключительно для целей получения средств к существованию и не будет использоваться гражданами Корейской Народно-Демократической Республики или организациями</w:t>
      </w:r>
      <w:r>
        <w:rPr>
          <w:sz w:val="28"/>
          <w:szCs w:val="28"/>
        </w:rPr>
        <w:t xml:space="preserve">, зарегистрированными на территории </w:t>
      </w:r>
      <w:r w:rsidRPr="008B1297">
        <w:rPr>
          <w:sz w:val="28"/>
          <w:szCs w:val="28"/>
        </w:rPr>
        <w:t>Корейской Народно-Демократической Республики</w:t>
      </w:r>
      <w:r>
        <w:rPr>
          <w:sz w:val="28"/>
          <w:szCs w:val="28"/>
        </w:rPr>
        <w:t>,</w:t>
      </w:r>
      <w:r w:rsidRPr="008B1297">
        <w:rPr>
          <w:sz w:val="28"/>
          <w:szCs w:val="28"/>
        </w:rPr>
        <w:t xml:space="preserve"> для получения дохода, и информацию о мерах, принятых во избежание того, чтобы такая деятельность способствовала нарушениям резолюций Совета Безопасности ООН 1718 от 14 октября </w:t>
      </w:r>
      <w:smartTag w:uri="urn:schemas-microsoft-com:office:smarttags" w:element="metricconverter">
        <w:smartTagPr>
          <w:attr w:name="ProductID" w:val="2006 г"/>
        </w:smartTagPr>
        <w:r w:rsidRPr="008B1297">
          <w:rPr>
            <w:sz w:val="28"/>
            <w:szCs w:val="28"/>
          </w:rPr>
          <w:t>2006 г</w:t>
        </w:r>
      </w:smartTag>
      <w:r w:rsidRPr="008B1297">
        <w:rPr>
          <w:sz w:val="28"/>
          <w:szCs w:val="28"/>
        </w:rPr>
        <w:t xml:space="preserve">., 1874 от 12 июня </w:t>
      </w:r>
      <w:smartTag w:uri="urn:schemas-microsoft-com:office:smarttags" w:element="metricconverter">
        <w:smartTagPr>
          <w:attr w:name="ProductID" w:val="2009 г"/>
        </w:smartTagPr>
        <w:r w:rsidRPr="008B1297">
          <w:rPr>
            <w:sz w:val="28"/>
            <w:szCs w:val="28"/>
          </w:rPr>
          <w:t>2009 г</w:t>
        </w:r>
      </w:smartTag>
      <w:r w:rsidRPr="008B1297">
        <w:rPr>
          <w:sz w:val="28"/>
          <w:szCs w:val="28"/>
        </w:rPr>
        <w:t xml:space="preserve">., 2087 от 22 января </w:t>
      </w:r>
      <w:smartTag w:uri="urn:schemas-microsoft-com:office:smarttags" w:element="metricconverter">
        <w:smartTagPr>
          <w:attr w:name="ProductID" w:val="2013 г"/>
        </w:smartTagPr>
        <w:r w:rsidRPr="008B1297">
          <w:rPr>
            <w:sz w:val="28"/>
            <w:szCs w:val="28"/>
          </w:rPr>
          <w:t>2013 г</w:t>
        </w:r>
      </w:smartTag>
      <w:r w:rsidRPr="008B1297">
        <w:rPr>
          <w:sz w:val="28"/>
          <w:szCs w:val="28"/>
        </w:rPr>
        <w:t xml:space="preserve">., 2094 от 7 марта </w:t>
      </w:r>
      <w:smartTag w:uri="urn:schemas-microsoft-com:office:smarttags" w:element="metricconverter">
        <w:smartTagPr>
          <w:attr w:name="ProductID" w:val="2013 г"/>
        </w:smartTagPr>
        <w:r w:rsidRPr="008B1297">
          <w:rPr>
            <w:sz w:val="28"/>
            <w:szCs w:val="28"/>
          </w:rPr>
          <w:t>2013 г</w:t>
        </w:r>
      </w:smartTag>
      <w:r w:rsidRPr="008B1297">
        <w:rPr>
          <w:sz w:val="28"/>
          <w:szCs w:val="28"/>
        </w:rPr>
        <w:t xml:space="preserve">., 2270 от 2 марта </w:t>
      </w:r>
      <w:smartTag w:uri="urn:schemas-microsoft-com:office:smarttags" w:element="metricconverter">
        <w:smartTagPr>
          <w:attr w:name="ProductID" w:val="2016 г"/>
        </w:smartTagPr>
        <w:r w:rsidRPr="008B1297">
          <w:rPr>
            <w:sz w:val="28"/>
            <w:szCs w:val="28"/>
          </w:rPr>
          <w:t>2016 г</w:t>
        </w:r>
      </w:smartTag>
      <w:r w:rsidRPr="008B1297">
        <w:rPr>
          <w:sz w:val="28"/>
          <w:szCs w:val="28"/>
        </w:rPr>
        <w:t>.</w:t>
      </w:r>
    </w:p>
    <w:p w:rsidR="00E47940" w:rsidRPr="008B1297" w:rsidRDefault="00E47940" w:rsidP="008B129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8B1297">
        <w:rPr>
          <w:sz w:val="28"/>
          <w:szCs w:val="28"/>
        </w:rPr>
        <w:t xml:space="preserve"> Меры, предусмотренные подпунктом </w:t>
      </w:r>
      <w:r>
        <w:rPr>
          <w:sz w:val="28"/>
          <w:szCs w:val="28"/>
        </w:rPr>
        <w:t>«н»</w:t>
      </w:r>
      <w:r w:rsidRPr="008B1297">
        <w:rPr>
          <w:sz w:val="28"/>
          <w:szCs w:val="28"/>
        </w:rPr>
        <w:t xml:space="preserve"> пункта 1 настоящего Указа</w:t>
      </w:r>
      <w:r>
        <w:rPr>
          <w:sz w:val="28"/>
          <w:szCs w:val="28"/>
        </w:rPr>
        <w:t>,</w:t>
      </w:r>
      <w:r w:rsidRPr="008B1297">
        <w:rPr>
          <w:sz w:val="28"/>
          <w:szCs w:val="28"/>
        </w:rPr>
        <w:t xml:space="preserve"> не применя</w:t>
      </w:r>
      <w:r>
        <w:rPr>
          <w:sz w:val="28"/>
          <w:szCs w:val="28"/>
        </w:rPr>
        <w:t>ю</w:t>
      </w:r>
      <w:r w:rsidRPr="008B1297">
        <w:rPr>
          <w:sz w:val="28"/>
          <w:szCs w:val="28"/>
        </w:rPr>
        <w:t>тся в отношении:</w:t>
      </w:r>
    </w:p>
    <w:p w:rsidR="00E47940" w:rsidRPr="008B1297" w:rsidRDefault="00E47940" w:rsidP="008B1297">
      <w:pPr>
        <w:pStyle w:val="a9"/>
        <w:spacing w:line="360" w:lineRule="auto"/>
        <w:rPr>
          <w:sz w:val="28"/>
          <w:szCs w:val="28"/>
        </w:rPr>
      </w:pPr>
      <w:r w:rsidRPr="008B1297">
        <w:rPr>
          <w:sz w:val="28"/>
          <w:szCs w:val="28"/>
        </w:rPr>
        <w:t>а) поставок угля, происхождение которого за пределами Корейской Народно-Демократической Республики закупающее государство подтверждает на основе заслуживающей доверия информации и транспортировка которого осуществляется через Корейскую Народно-Демократическую Республику исключительно в целях экспорта из порта</w:t>
      </w:r>
      <w:r>
        <w:rPr>
          <w:sz w:val="28"/>
          <w:szCs w:val="28"/>
        </w:rPr>
        <w:t xml:space="preserve"> Раджин (Расон) (Корейская Народно-Демократическая Республика)</w:t>
      </w:r>
      <w:r w:rsidRPr="008B1297">
        <w:rPr>
          <w:sz w:val="28"/>
          <w:szCs w:val="28"/>
        </w:rPr>
        <w:t xml:space="preserve"> при условии, что закупающее государство заблаговременно уведомляет Комитет и что такие сделки не связаны с получением доходов для программ Корейской Народно-Демократической Республики по ядерному оружию и баллистическим ракетам или с другими видами деятельности, запрещенными резолюциями Совета Безопасности ООН 1718 от 14 октября </w:t>
      </w:r>
      <w:smartTag w:uri="urn:schemas-microsoft-com:office:smarttags" w:element="metricconverter">
        <w:smartTagPr>
          <w:attr w:name="ProductID" w:val="2006 г"/>
        </w:smartTagPr>
        <w:r w:rsidRPr="008B1297">
          <w:rPr>
            <w:sz w:val="28"/>
            <w:szCs w:val="28"/>
          </w:rPr>
          <w:t>2006 г</w:t>
        </w:r>
      </w:smartTag>
      <w:r w:rsidRPr="008B1297">
        <w:rPr>
          <w:sz w:val="28"/>
          <w:szCs w:val="28"/>
        </w:rPr>
        <w:t xml:space="preserve">., 1874 от 12 июня </w:t>
      </w:r>
      <w:smartTag w:uri="urn:schemas-microsoft-com:office:smarttags" w:element="metricconverter">
        <w:smartTagPr>
          <w:attr w:name="ProductID" w:val="2009 г"/>
        </w:smartTagPr>
        <w:r w:rsidRPr="008B1297">
          <w:rPr>
            <w:sz w:val="28"/>
            <w:szCs w:val="28"/>
          </w:rPr>
          <w:t>2009 г</w:t>
        </w:r>
      </w:smartTag>
      <w:r w:rsidRPr="008B1297">
        <w:rPr>
          <w:sz w:val="28"/>
          <w:szCs w:val="28"/>
        </w:rPr>
        <w:t xml:space="preserve">., 2087 от 22 января </w:t>
      </w:r>
      <w:smartTag w:uri="urn:schemas-microsoft-com:office:smarttags" w:element="metricconverter">
        <w:smartTagPr>
          <w:attr w:name="ProductID" w:val="2013 г"/>
        </w:smartTagPr>
        <w:r w:rsidRPr="008B1297">
          <w:rPr>
            <w:sz w:val="28"/>
            <w:szCs w:val="28"/>
          </w:rPr>
          <w:t>2013 г</w:t>
        </w:r>
      </w:smartTag>
      <w:r w:rsidRPr="008B1297">
        <w:rPr>
          <w:sz w:val="28"/>
          <w:szCs w:val="28"/>
        </w:rPr>
        <w:t xml:space="preserve">., 2094 от 7 марта </w:t>
      </w:r>
      <w:smartTag w:uri="urn:schemas-microsoft-com:office:smarttags" w:element="metricconverter">
        <w:smartTagPr>
          <w:attr w:name="ProductID" w:val="2013 г"/>
        </w:smartTagPr>
        <w:r w:rsidRPr="008B1297">
          <w:rPr>
            <w:sz w:val="28"/>
            <w:szCs w:val="28"/>
          </w:rPr>
          <w:t>2013 г</w:t>
        </w:r>
      </w:smartTag>
      <w:r w:rsidRPr="008B1297">
        <w:rPr>
          <w:sz w:val="28"/>
          <w:szCs w:val="28"/>
        </w:rPr>
        <w:t xml:space="preserve">., 2270 от 2 марта </w:t>
      </w:r>
      <w:smartTag w:uri="urn:schemas-microsoft-com:office:smarttags" w:element="metricconverter">
        <w:smartTagPr>
          <w:attr w:name="ProductID" w:val="2016 г"/>
        </w:smartTagPr>
        <w:r w:rsidRPr="008B1297">
          <w:rPr>
            <w:sz w:val="28"/>
            <w:szCs w:val="28"/>
          </w:rPr>
          <w:t>2016 г</w:t>
        </w:r>
      </w:smartTag>
      <w:r w:rsidRPr="008B1297">
        <w:rPr>
          <w:sz w:val="28"/>
          <w:szCs w:val="28"/>
        </w:rPr>
        <w:t>.;</w:t>
      </w:r>
    </w:p>
    <w:p w:rsidR="00E47940" w:rsidRPr="008B1297" w:rsidRDefault="00E47940" w:rsidP="008B1297">
      <w:pPr>
        <w:pStyle w:val="a9"/>
        <w:spacing w:line="360" w:lineRule="auto"/>
        <w:rPr>
          <w:sz w:val="28"/>
          <w:szCs w:val="28"/>
        </w:rPr>
      </w:pPr>
      <w:r w:rsidRPr="008B1297">
        <w:rPr>
          <w:sz w:val="28"/>
          <w:szCs w:val="28"/>
        </w:rPr>
        <w:t xml:space="preserve">б) сделок, которые осуществляются исключительно для целей обеспечения средств к существованию и не связаны с получением доходов для программ Корейской Народно-Демократической Республики по ядерному оружию и баллистическим ракетам или с другими видами деятельности, запрещенными резолюциями Совета Безопасности ООН 1718 от 14 октября </w:t>
      </w:r>
      <w:smartTag w:uri="urn:schemas-microsoft-com:office:smarttags" w:element="metricconverter">
        <w:smartTagPr>
          <w:attr w:name="ProductID" w:val="2006 г"/>
        </w:smartTagPr>
        <w:r w:rsidRPr="008B1297">
          <w:rPr>
            <w:sz w:val="28"/>
            <w:szCs w:val="28"/>
          </w:rPr>
          <w:t>2006 г</w:t>
        </w:r>
      </w:smartTag>
      <w:r w:rsidRPr="008B1297">
        <w:rPr>
          <w:sz w:val="28"/>
          <w:szCs w:val="28"/>
        </w:rPr>
        <w:t xml:space="preserve">., 1874 от 12 июня </w:t>
      </w:r>
      <w:smartTag w:uri="urn:schemas-microsoft-com:office:smarttags" w:element="metricconverter">
        <w:smartTagPr>
          <w:attr w:name="ProductID" w:val="2009 г"/>
        </w:smartTagPr>
        <w:r w:rsidRPr="008B1297">
          <w:rPr>
            <w:sz w:val="28"/>
            <w:szCs w:val="28"/>
          </w:rPr>
          <w:t>2009 г</w:t>
        </w:r>
      </w:smartTag>
      <w:r w:rsidRPr="008B1297">
        <w:rPr>
          <w:sz w:val="28"/>
          <w:szCs w:val="28"/>
        </w:rPr>
        <w:t xml:space="preserve">., 2087 от 22 января </w:t>
      </w:r>
      <w:smartTag w:uri="urn:schemas-microsoft-com:office:smarttags" w:element="metricconverter">
        <w:smartTagPr>
          <w:attr w:name="ProductID" w:val="2013 г"/>
        </w:smartTagPr>
        <w:r w:rsidRPr="008B1297">
          <w:rPr>
            <w:sz w:val="28"/>
            <w:szCs w:val="28"/>
          </w:rPr>
          <w:t>2013 г</w:t>
        </w:r>
      </w:smartTag>
      <w:r w:rsidRPr="008B1297">
        <w:rPr>
          <w:sz w:val="28"/>
          <w:szCs w:val="28"/>
        </w:rPr>
        <w:t xml:space="preserve">., 2094 от 7 марта </w:t>
      </w:r>
      <w:smartTag w:uri="urn:schemas-microsoft-com:office:smarttags" w:element="metricconverter">
        <w:smartTagPr>
          <w:attr w:name="ProductID" w:val="2013 г"/>
        </w:smartTagPr>
        <w:r w:rsidRPr="008B1297">
          <w:rPr>
            <w:sz w:val="28"/>
            <w:szCs w:val="28"/>
          </w:rPr>
          <w:t>2013 г</w:t>
        </w:r>
      </w:smartTag>
      <w:r w:rsidRPr="008B1297">
        <w:rPr>
          <w:sz w:val="28"/>
          <w:szCs w:val="28"/>
        </w:rPr>
        <w:t xml:space="preserve">., 2270 от 2 марта </w:t>
      </w:r>
      <w:smartTag w:uri="urn:schemas-microsoft-com:office:smarttags" w:element="metricconverter">
        <w:smartTagPr>
          <w:attr w:name="ProductID" w:val="2016 г"/>
        </w:smartTagPr>
        <w:r w:rsidRPr="008B1297">
          <w:rPr>
            <w:sz w:val="28"/>
            <w:szCs w:val="28"/>
          </w:rPr>
          <w:t>2016 г</w:t>
        </w:r>
      </w:smartTag>
      <w:r w:rsidRPr="008B1297">
        <w:rPr>
          <w:sz w:val="28"/>
          <w:szCs w:val="28"/>
        </w:rPr>
        <w:t>.</w:t>
      </w:r>
    </w:p>
    <w:p w:rsidR="00E47940" w:rsidRPr="008B1297" w:rsidRDefault="00E47940" w:rsidP="008B129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8B1297">
        <w:rPr>
          <w:sz w:val="28"/>
          <w:szCs w:val="28"/>
        </w:rPr>
        <w:t xml:space="preserve"> Меры, предусмотренные подпунктом </w:t>
      </w:r>
      <w:r>
        <w:rPr>
          <w:sz w:val="28"/>
          <w:szCs w:val="28"/>
        </w:rPr>
        <w:t>«п»</w:t>
      </w:r>
      <w:r w:rsidRPr="008B1297">
        <w:rPr>
          <w:sz w:val="28"/>
          <w:szCs w:val="28"/>
        </w:rPr>
        <w:t xml:space="preserve"> пункта 1 настоящего Указа, не применяются:</w:t>
      </w:r>
    </w:p>
    <w:p w:rsidR="00E47940" w:rsidRPr="008B1297" w:rsidRDefault="00E47940" w:rsidP="008B1297">
      <w:pPr>
        <w:pStyle w:val="a9"/>
        <w:spacing w:line="360" w:lineRule="auto"/>
        <w:rPr>
          <w:sz w:val="28"/>
          <w:szCs w:val="28"/>
        </w:rPr>
      </w:pPr>
      <w:r w:rsidRPr="008B1297">
        <w:rPr>
          <w:sz w:val="28"/>
          <w:szCs w:val="28"/>
        </w:rPr>
        <w:t>а) если Комитет заранее одобрил в виде исключения и в каждом отдельном случае передачу Корейской Народно-Демократической Республике таких продуктов для удостоверенного удовлетворения основных гуманитарных потребностей при условии соблюдения оговоренных процедур эффективного контроля доставки и использования;</w:t>
      </w:r>
    </w:p>
    <w:p w:rsidR="00E47940" w:rsidRPr="008B1297" w:rsidRDefault="00E47940" w:rsidP="008B1297">
      <w:pPr>
        <w:pStyle w:val="a9"/>
        <w:spacing w:line="360" w:lineRule="auto"/>
        <w:rPr>
          <w:sz w:val="28"/>
          <w:szCs w:val="28"/>
        </w:rPr>
      </w:pPr>
      <w:r w:rsidRPr="008B1297">
        <w:rPr>
          <w:sz w:val="28"/>
          <w:szCs w:val="28"/>
        </w:rPr>
        <w:t>б) по отношению к продаже или поставкам авиационного топлива для гражданских пассажирских самолетов за пределами Корейской Народно-Демократической Республики, предназначенного исключительно для заправки самолетов для целей полета в Корейскую Народно-Демок</w:t>
      </w:r>
      <w:r>
        <w:rPr>
          <w:sz w:val="28"/>
          <w:szCs w:val="28"/>
        </w:rPr>
        <w:t>ратическую Республику и обратно.</w:t>
      </w:r>
    </w:p>
    <w:p w:rsidR="00E47940" w:rsidRPr="008B1297" w:rsidRDefault="00E47940" w:rsidP="008B129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Pr="008B1297">
        <w:rPr>
          <w:sz w:val="28"/>
          <w:szCs w:val="28"/>
        </w:rPr>
        <w:t xml:space="preserve"> Меры, предусмотренные подпунктами </w:t>
      </w:r>
      <w:r>
        <w:rPr>
          <w:sz w:val="28"/>
          <w:szCs w:val="28"/>
        </w:rPr>
        <w:t>«р»</w:t>
      </w:r>
      <w:r w:rsidRPr="008B1297">
        <w:rPr>
          <w:sz w:val="28"/>
          <w:szCs w:val="28"/>
        </w:rPr>
        <w:t xml:space="preserve"> и </w:t>
      </w:r>
      <w:r>
        <w:rPr>
          <w:sz w:val="28"/>
          <w:szCs w:val="28"/>
        </w:rPr>
        <w:t>«с»</w:t>
      </w:r>
      <w:r w:rsidRPr="008B1297">
        <w:rPr>
          <w:sz w:val="28"/>
          <w:szCs w:val="28"/>
        </w:rPr>
        <w:t xml:space="preserve"> пункта 1 настоящего Указа, не распространяются:</w:t>
      </w:r>
    </w:p>
    <w:p w:rsidR="00E47940" w:rsidRPr="008B1297" w:rsidRDefault="00E47940" w:rsidP="008B1297">
      <w:pPr>
        <w:pStyle w:val="a9"/>
        <w:spacing w:line="360" w:lineRule="auto"/>
        <w:rPr>
          <w:sz w:val="28"/>
          <w:szCs w:val="28"/>
        </w:rPr>
      </w:pPr>
      <w:r w:rsidRPr="008B1297">
        <w:rPr>
          <w:sz w:val="28"/>
          <w:szCs w:val="28"/>
        </w:rPr>
        <w:t>а) на денежные средства и другие финансовые активы и экономические ресурсы, необходимые для деятельности представительств Корейской Народно-Демократической Республики при ООН, ее специализированных учреждений и связанных с ними организаций и других дипломатических и консульских представительств Корейской Народно-Демократической Республики;</w:t>
      </w:r>
    </w:p>
    <w:p w:rsidR="00E47940" w:rsidRPr="008B1297" w:rsidRDefault="00E47940" w:rsidP="008B1297">
      <w:pPr>
        <w:pStyle w:val="a9"/>
        <w:spacing w:line="360" w:lineRule="auto"/>
        <w:rPr>
          <w:sz w:val="28"/>
          <w:szCs w:val="28"/>
        </w:rPr>
      </w:pPr>
      <w:r w:rsidRPr="008B1297">
        <w:rPr>
          <w:sz w:val="28"/>
          <w:szCs w:val="28"/>
        </w:rPr>
        <w:t xml:space="preserve">б) на любые денежные средства и другие финансовые активы и экономические ресурсы, которые, как определено Комитетом заранее и отдельно в каждом конкретном случае, необходимы для оказания гуманитарной помощи, денуклеаризации или любой иной цели, соответствующей целям резолюции Совета Безопасности ООН 2270 от 2 марта </w:t>
      </w:r>
      <w:smartTag w:uri="urn:schemas-microsoft-com:office:smarttags" w:element="metricconverter">
        <w:smartTagPr>
          <w:attr w:name="ProductID" w:val="2016 г"/>
        </w:smartTagPr>
        <w:r w:rsidRPr="008B1297">
          <w:rPr>
            <w:sz w:val="28"/>
            <w:szCs w:val="28"/>
          </w:rPr>
          <w:t>2016 г</w:t>
        </w:r>
      </w:smartTag>
      <w:r w:rsidRPr="008B1297">
        <w:rPr>
          <w:sz w:val="28"/>
          <w:szCs w:val="28"/>
        </w:rPr>
        <w:t xml:space="preserve">. </w:t>
      </w:r>
    </w:p>
    <w:p w:rsidR="00E47940" w:rsidRPr="008B1297" w:rsidRDefault="00E47940" w:rsidP="008B129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Pr="008B1297">
        <w:rPr>
          <w:sz w:val="28"/>
          <w:szCs w:val="28"/>
        </w:rPr>
        <w:t xml:space="preserve"> Меры, предусмотренные подпунктом </w:t>
      </w:r>
      <w:r>
        <w:rPr>
          <w:sz w:val="28"/>
          <w:szCs w:val="28"/>
        </w:rPr>
        <w:t>«у»</w:t>
      </w:r>
      <w:r w:rsidRPr="008B1297">
        <w:rPr>
          <w:sz w:val="28"/>
          <w:szCs w:val="28"/>
        </w:rPr>
        <w:t xml:space="preserve"> пункта 1 настоящего Указа, не применяются, если Комитет заранее определяет отдельно в каждом конкретно</w:t>
      </w:r>
      <w:r>
        <w:rPr>
          <w:sz w:val="28"/>
          <w:szCs w:val="28"/>
        </w:rPr>
        <w:t>м</w:t>
      </w:r>
      <w:r w:rsidRPr="008B1297">
        <w:rPr>
          <w:sz w:val="28"/>
          <w:szCs w:val="28"/>
        </w:rPr>
        <w:t xml:space="preserve"> случае, что такие представительства, филиалы или счета необходимы для оказания гуманитарной помощи, либо осуществления деятельности дипломатических представительств в Корейской Народно-Демократической Республике в соответствии с Венской конвенцией о дипломатических сношениях </w:t>
      </w:r>
      <w:r w:rsidRPr="008B1297">
        <w:rPr>
          <w:sz w:val="28"/>
          <w:szCs w:val="28"/>
        </w:rPr>
        <w:lastRenderedPageBreak/>
        <w:t xml:space="preserve">или деятельности ООН, ее специализированных учреждений или связанных с ними организаций, либо для любых иных целей, соответствующих положениям резолюций Совета Безопасности ООН 1718 от 14 октября </w:t>
      </w:r>
      <w:smartTag w:uri="urn:schemas-microsoft-com:office:smarttags" w:element="metricconverter">
        <w:smartTagPr>
          <w:attr w:name="ProductID" w:val="2006 г"/>
        </w:smartTagPr>
        <w:r w:rsidRPr="008B1297">
          <w:rPr>
            <w:sz w:val="28"/>
            <w:szCs w:val="28"/>
          </w:rPr>
          <w:t>2006 г</w:t>
        </w:r>
      </w:smartTag>
      <w:r w:rsidRPr="008B1297">
        <w:rPr>
          <w:sz w:val="28"/>
          <w:szCs w:val="28"/>
        </w:rPr>
        <w:t xml:space="preserve">., 1874 от 12 июня </w:t>
      </w:r>
      <w:smartTag w:uri="urn:schemas-microsoft-com:office:smarttags" w:element="metricconverter">
        <w:smartTagPr>
          <w:attr w:name="ProductID" w:val="2009 г"/>
        </w:smartTagPr>
        <w:r w:rsidRPr="008B1297">
          <w:rPr>
            <w:sz w:val="28"/>
            <w:szCs w:val="28"/>
          </w:rPr>
          <w:t>2009 г</w:t>
        </w:r>
      </w:smartTag>
      <w:r w:rsidRPr="008B1297">
        <w:rPr>
          <w:sz w:val="28"/>
          <w:szCs w:val="28"/>
        </w:rPr>
        <w:t xml:space="preserve">., 2087 от 22 января </w:t>
      </w:r>
      <w:smartTag w:uri="urn:schemas-microsoft-com:office:smarttags" w:element="metricconverter">
        <w:smartTagPr>
          <w:attr w:name="ProductID" w:val="2013 г"/>
        </w:smartTagPr>
        <w:r w:rsidRPr="008B1297">
          <w:rPr>
            <w:sz w:val="28"/>
            <w:szCs w:val="28"/>
          </w:rPr>
          <w:t>2013 г</w:t>
        </w:r>
      </w:smartTag>
      <w:r w:rsidRPr="008B1297">
        <w:rPr>
          <w:sz w:val="28"/>
          <w:szCs w:val="28"/>
        </w:rPr>
        <w:t xml:space="preserve">., 2094 от 7 марта </w:t>
      </w:r>
      <w:smartTag w:uri="urn:schemas-microsoft-com:office:smarttags" w:element="metricconverter">
        <w:smartTagPr>
          <w:attr w:name="ProductID" w:val="2013 г"/>
        </w:smartTagPr>
        <w:r w:rsidRPr="008B1297">
          <w:rPr>
            <w:sz w:val="28"/>
            <w:szCs w:val="28"/>
          </w:rPr>
          <w:t>2013 г</w:t>
        </w:r>
      </w:smartTag>
      <w:r w:rsidRPr="008B1297">
        <w:rPr>
          <w:sz w:val="28"/>
          <w:szCs w:val="28"/>
        </w:rPr>
        <w:t xml:space="preserve">., 2270 от 2 марта </w:t>
      </w:r>
      <w:smartTag w:uri="urn:schemas-microsoft-com:office:smarttags" w:element="metricconverter">
        <w:smartTagPr>
          <w:attr w:name="ProductID" w:val="2016 г"/>
        </w:smartTagPr>
        <w:r w:rsidRPr="008B1297">
          <w:rPr>
            <w:sz w:val="28"/>
            <w:szCs w:val="28"/>
          </w:rPr>
          <w:t>2016 г</w:t>
        </w:r>
      </w:smartTag>
      <w:r w:rsidRPr="008B1297">
        <w:rPr>
          <w:sz w:val="28"/>
          <w:szCs w:val="28"/>
        </w:rPr>
        <w:t>.</w:t>
      </w:r>
    </w:p>
    <w:p w:rsidR="00E47940" w:rsidRDefault="00E47940" w:rsidP="006218A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Pr="008B1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Указ Президента Российской Федерации </w:t>
      </w:r>
      <w:r w:rsidRPr="008B1297">
        <w:rPr>
          <w:sz w:val="28"/>
          <w:szCs w:val="28"/>
        </w:rPr>
        <w:t xml:space="preserve">от </w:t>
      </w:r>
      <w:r>
        <w:rPr>
          <w:sz w:val="28"/>
          <w:szCs w:val="28"/>
        </w:rPr>
        <w:br/>
        <w:t>2 декабря</w:t>
      </w:r>
      <w:r w:rsidRPr="008B12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B1297">
          <w:rPr>
            <w:sz w:val="28"/>
            <w:szCs w:val="28"/>
          </w:rPr>
          <w:t>2013 г</w:t>
        </w:r>
      </w:smartTag>
      <w:r w:rsidRPr="008B1297">
        <w:rPr>
          <w:sz w:val="28"/>
          <w:szCs w:val="28"/>
        </w:rPr>
        <w:t>. № 871</w:t>
      </w:r>
      <w:r>
        <w:rPr>
          <w:sz w:val="28"/>
          <w:szCs w:val="28"/>
        </w:rPr>
        <w:t xml:space="preserve"> (Собрание законодательства Российской Федерации, 2013, № 49, ст. </w:t>
      </w:r>
      <w:r w:rsidRPr="0038043A">
        <w:rPr>
          <w:sz w:val="28"/>
          <w:szCs w:val="28"/>
        </w:rPr>
        <w:t>6395</w:t>
      </w:r>
      <w:r>
        <w:rPr>
          <w:sz w:val="28"/>
          <w:szCs w:val="28"/>
        </w:rPr>
        <w:t>):</w:t>
      </w:r>
    </w:p>
    <w:p w:rsidR="00E47940" w:rsidRPr="008B1297" w:rsidRDefault="00E47940" w:rsidP="006218A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B1297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«</w:t>
      </w:r>
      <w:r w:rsidRPr="008B1297">
        <w:rPr>
          <w:sz w:val="28"/>
          <w:szCs w:val="28"/>
        </w:rPr>
        <w:t>л</w:t>
      </w:r>
      <w:r>
        <w:rPr>
          <w:sz w:val="28"/>
          <w:szCs w:val="28"/>
        </w:rPr>
        <w:t>»</w:t>
      </w:r>
      <w:r w:rsidRPr="008B1297">
        <w:rPr>
          <w:sz w:val="28"/>
          <w:szCs w:val="28"/>
        </w:rPr>
        <w:t xml:space="preserve"> пункта 1 </w:t>
      </w:r>
      <w:r>
        <w:rPr>
          <w:sz w:val="28"/>
          <w:szCs w:val="28"/>
        </w:rPr>
        <w:t xml:space="preserve">изложить </w:t>
      </w:r>
      <w:r w:rsidRPr="008B1297">
        <w:rPr>
          <w:sz w:val="28"/>
          <w:szCs w:val="28"/>
        </w:rPr>
        <w:t>в следующей редакции:</w:t>
      </w:r>
    </w:p>
    <w:p w:rsidR="00E47940" w:rsidRDefault="00E47940" w:rsidP="008B129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8B1297">
        <w:rPr>
          <w:sz w:val="28"/>
          <w:szCs w:val="28"/>
        </w:rPr>
        <w:t xml:space="preserve">л) запрещается открытие на территории Российской Федерации новых дочерних организаций, филиалов или представительств банков Корейской Народно-Демократической Республики и создание финансовыми учреждениями, которые находятся на территории Российской Федерации или под юрисдикцией Российской Федерации, новых совместных предприятий с банками Корейской Народно-Демократической Республики, их долевое участие в праве собственности на банки Корейской Народно-Демократической Республики и установление или поддержание корреспондентских отношений с банками Корейской Народно-Демократической Республики, </w:t>
      </w:r>
      <w:r w:rsidRPr="00014B1A">
        <w:rPr>
          <w:sz w:val="28"/>
          <w:szCs w:val="28"/>
        </w:rPr>
        <w:t>за исключением случаев, когда соответствующие сделки были заранее одобрены Комитетом</w:t>
      </w:r>
      <w:r>
        <w:rPr>
          <w:sz w:val="28"/>
          <w:szCs w:val="28"/>
        </w:rPr>
        <w:t>»;</w:t>
      </w:r>
    </w:p>
    <w:p w:rsidR="00E47940" w:rsidRDefault="00E47940" w:rsidP="008B129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8B1297">
        <w:rPr>
          <w:sz w:val="28"/>
          <w:szCs w:val="28"/>
        </w:rPr>
        <w:t xml:space="preserve"> подпункте </w:t>
      </w:r>
      <w:r>
        <w:rPr>
          <w:sz w:val="28"/>
          <w:szCs w:val="28"/>
        </w:rPr>
        <w:t>«</w:t>
      </w:r>
      <w:r w:rsidRPr="008B1297">
        <w:rPr>
          <w:sz w:val="28"/>
          <w:szCs w:val="28"/>
        </w:rPr>
        <w:t>м</w:t>
      </w:r>
      <w:r>
        <w:rPr>
          <w:sz w:val="28"/>
          <w:szCs w:val="28"/>
        </w:rPr>
        <w:t>»</w:t>
      </w:r>
      <w:r w:rsidRPr="008B1297">
        <w:rPr>
          <w:sz w:val="28"/>
          <w:szCs w:val="28"/>
        </w:rPr>
        <w:t xml:space="preserve"> пункта 1 </w:t>
      </w:r>
      <w:r>
        <w:rPr>
          <w:sz w:val="28"/>
          <w:szCs w:val="28"/>
        </w:rPr>
        <w:t>слова</w:t>
      </w:r>
      <w:r w:rsidRPr="008B129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B1297">
        <w:rPr>
          <w:sz w:val="28"/>
          <w:szCs w:val="28"/>
        </w:rPr>
        <w:t xml:space="preserve">если у Российской Федерации имеется информация, дающая разумные основания полагать, что это может способствовать осуществлению ядерной программы Корейской Народно-Демократической Республики или ее программы по баллистическим ракетам, другой деятельности, запрещенной в соответствии с указами Президента Российской Федерации от 27 мая </w:t>
      </w:r>
      <w:smartTag w:uri="urn:schemas-microsoft-com:office:smarttags" w:element="metricconverter">
        <w:smartTagPr>
          <w:attr w:name="ProductID" w:val="2007 г"/>
        </w:smartTagPr>
        <w:r w:rsidRPr="008B1297">
          <w:rPr>
            <w:sz w:val="28"/>
            <w:szCs w:val="28"/>
          </w:rPr>
          <w:t>2007 г</w:t>
        </w:r>
      </w:smartTag>
      <w:r w:rsidRPr="008B1297">
        <w:rPr>
          <w:sz w:val="28"/>
          <w:szCs w:val="28"/>
        </w:rPr>
        <w:t xml:space="preserve">. № 665, от 27 марта </w:t>
      </w:r>
      <w:smartTag w:uri="urn:schemas-microsoft-com:office:smarttags" w:element="metricconverter">
        <w:smartTagPr>
          <w:attr w:name="ProductID" w:val="2010 г"/>
        </w:smartTagPr>
        <w:r w:rsidRPr="008B1297">
          <w:rPr>
            <w:sz w:val="28"/>
            <w:szCs w:val="28"/>
          </w:rPr>
          <w:t>2010 г</w:t>
        </w:r>
      </w:smartTag>
      <w:r w:rsidRPr="008B1297">
        <w:rPr>
          <w:sz w:val="28"/>
          <w:szCs w:val="28"/>
        </w:rPr>
        <w:t>. № 381 и настоящим Указом</w:t>
      </w:r>
      <w:r>
        <w:rPr>
          <w:sz w:val="28"/>
          <w:szCs w:val="28"/>
        </w:rPr>
        <w:t>»</w:t>
      </w:r>
      <w:r w:rsidRPr="008B1297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E47940" w:rsidRDefault="00E47940" w:rsidP="008B129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5341D">
        <w:rPr>
          <w:sz w:val="28"/>
          <w:szCs w:val="28"/>
        </w:rPr>
        <w:t xml:space="preserve">подпункты </w:t>
      </w:r>
      <w:r>
        <w:rPr>
          <w:sz w:val="28"/>
          <w:szCs w:val="28"/>
        </w:rPr>
        <w:t>«б», «</w:t>
      </w:r>
      <w:r w:rsidRPr="0005341D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05341D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05341D">
        <w:rPr>
          <w:sz w:val="28"/>
          <w:szCs w:val="28"/>
        </w:rPr>
        <w:t>е</w:t>
      </w:r>
      <w:r>
        <w:rPr>
          <w:sz w:val="28"/>
          <w:szCs w:val="28"/>
        </w:rPr>
        <w:t>» пункта 1</w:t>
      </w:r>
      <w:r w:rsidRPr="00B03F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5341D">
        <w:rPr>
          <w:sz w:val="28"/>
          <w:szCs w:val="28"/>
        </w:rPr>
        <w:t>ризнать утратившими силу</w:t>
      </w:r>
      <w:r>
        <w:rPr>
          <w:sz w:val="28"/>
          <w:szCs w:val="28"/>
        </w:rPr>
        <w:t xml:space="preserve">. </w:t>
      </w:r>
    </w:p>
    <w:p w:rsidR="00E47940" w:rsidRDefault="00E47940" w:rsidP="008B129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Внести изменения в Указ Президента Российской Федерации от 27 марта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381 (Собрание законодательства Российской Федерации, 2010, № 13, ст. 1456): </w:t>
      </w:r>
    </w:p>
    <w:p w:rsidR="00E47940" w:rsidRDefault="00E47940" w:rsidP="001E68BD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а) подпункт «а» пункта 1 после слов «или материальных средств» дополнить словами «, а также размещение на территории Российской Федерации инструкторов, консультантов или других официальных должностных лиц для целей военной, полувоенной или полицейской учебной подготовки»;</w:t>
      </w:r>
    </w:p>
    <w:p w:rsidR="00E47940" w:rsidRDefault="00E47940" w:rsidP="001E68BD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подпункт «р» пункта 1 после слов «систем доставки ядерного оружия» дополнить словами «, включая такие сферы, как современная физика, передовое компьютерное моделирование и связанные с этим компьютерные науки, геопространственная навигация, ядерное машиностроение, аэрокосмическое машиностроение, авиационная техника и смежные дисциплины». </w:t>
      </w:r>
    </w:p>
    <w:p w:rsidR="00E47940" w:rsidRDefault="00E47940" w:rsidP="008B129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Внести изменения в Указ Президента Российской Федерации от 27 мая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665 (Собрание законодательства Российской Федерации, 2007, № 23, ст. 2748; 2009, № 11, ст. 1278; 2014, № 12, ст. 1262):</w:t>
      </w:r>
    </w:p>
    <w:p w:rsidR="00E47940" w:rsidRDefault="00E47940" w:rsidP="008B129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подпункт «а» пункта 1 после слов «в том числе запасных частей» дополнить словами «, а также всех видов оружия и связанных с ними материальных средств, включая стрелковое оружие и легкие вооружения и связанные с ними материальные средства, а также осуществление финансовых операций, предоставление технической подготовки, консультативной помощи, услуг или содействия, связанных с поставкой, изготовлением, эксплуатацией или использованием такого оружия и связанных с ними материальных средств»; </w:t>
      </w:r>
    </w:p>
    <w:p w:rsidR="00E47940" w:rsidRPr="008B1297" w:rsidRDefault="00E47940" w:rsidP="008B129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абзац третий подпункта «а» после слов «подлежащих экспортному контролю», дополнить словами «, а также любого предмета, который может способствовать осуществлению ядерной программы Корейской Народно-Демократической Республики, программы Корейской Народно-Демократической Республики по развитию баллистических ракет или других программ Корейской Народно-Демократической Республики, связанных с оружием массового уничтожения (ОМУ)». </w:t>
      </w:r>
    </w:p>
    <w:p w:rsidR="00E47940" w:rsidRPr="008B1297" w:rsidRDefault="00E47940" w:rsidP="008B1297">
      <w:pPr>
        <w:pStyle w:val="a9"/>
        <w:spacing w:line="360" w:lineRule="auto"/>
        <w:rPr>
          <w:i/>
          <w:sz w:val="28"/>
          <w:szCs w:val="28"/>
        </w:rPr>
      </w:pPr>
      <w:r w:rsidRPr="008B129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B1297">
        <w:rPr>
          <w:sz w:val="28"/>
          <w:szCs w:val="28"/>
        </w:rPr>
        <w:t>.</w:t>
      </w:r>
      <w:r w:rsidRPr="008B1297">
        <w:rPr>
          <w:sz w:val="28"/>
          <w:szCs w:val="28"/>
          <w:lang w:val="en-US"/>
        </w:rPr>
        <w:t> </w:t>
      </w:r>
      <w:r w:rsidRPr="008B1297">
        <w:rPr>
          <w:sz w:val="28"/>
          <w:szCs w:val="28"/>
        </w:rPr>
        <w:t xml:space="preserve">Министерство иностранных дел Российской Федерации информируется </w:t>
      </w:r>
      <w:r>
        <w:rPr>
          <w:sz w:val="28"/>
          <w:szCs w:val="28"/>
        </w:rPr>
        <w:t xml:space="preserve">не менее чем </w:t>
      </w:r>
      <w:r w:rsidRPr="008B1297">
        <w:rPr>
          <w:sz w:val="28"/>
          <w:szCs w:val="28"/>
        </w:rPr>
        <w:t xml:space="preserve">за 14 дней до осуществления любой деятельности, которая требует соответствующего разрешения Комитета, для предоставления Министерством иностранных дел Российской Федерации этой информации в Комитет. </w:t>
      </w:r>
    </w:p>
    <w:p w:rsidR="00E47940" w:rsidRPr="008B1297" w:rsidRDefault="00E47940" w:rsidP="008B1297">
      <w:pPr>
        <w:pStyle w:val="a9"/>
        <w:spacing w:line="360" w:lineRule="auto"/>
        <w:rPr>
          <w:sz w:val="28"/>
          <w:szCs w:val="28"/>
        </w:rPr>
      </w:pPr>
      <w:r w:rsidRPr="008B1297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4</w:t>
      </w:r>
      <w:r w:rsidRPr="008B1297">
        <w:rPr>
          <w:sz w:val="28"/>
          <w:szCs w:val="28"/>
        </w:rPr>
        <w:t>.</w:t>
      </w:r>
      <w:r w:rsidRPr="008B1297">
        <w:rPr>
          <w:sz w:val="28"/>
          <w:szCs w:val="28"/>
          <w:lang w:val="en-US"/>
        </w:rPr>
        <w:t> </w:t>
      </w:r>
      <w:r w:rsidRPr="008B1297">
        <w:rPr>
          <w:sz w:val="28"/>
          <w:szCs w:val="28"/>
        </w:rPr>
        <w:t xml:space="preserve">Министерству иностранных дел Российской Федерации, Министерству внутренних дел Российской Федерации, Министерству обороны Российской Федерации, Министерству транспорта Российской Федерации, Министерству финансов Российской Федерации, Министерству промышленности и торговли Российской Федерации, Министерству экономического развития Российской Федерации, Министерству юстиции Российской Федерации, Службе внешней разведки Российской Федерации, Федеральной службе безопасности Российской Федерации, Федеральной таможенной службе, Федеральной службе по техническому и экспортному контролю, Федеральной службе по военно-техническому сотрудничеству, Федеральной службе по финансовому мониторингу, Федеральной службе по экологическому, технологическому и атомному надзору, Федеральному </w:t>
      </w:r>
      <w:r w:rsidRPr="008B1297">
        <w:rPr>
          <w:sz w:val="28"/>
          <w:szCs w:val="28"/>
        </w:rPr>
        <w:br/>
        <w:t xml:space="preserve">медико-биологическому агентству, Центральному банку Российской Федерации, Государственной корпорации по космической деятельности </w:t>
      </w:r>
      <w:r>
        <w:rPr>
          <w:sz w:val="28"/>
          <w:szCs w:val="28"/>
        </w:rPr>
        <w:t>«</w:t>
      </w:r>
      <w:r w:rsidRPr="008B1297">
        <w:rPr>
          <w:sz w:val="28"/>
          <w:szCs w:val="28"/>
        </w:rPr>
        <w:t>Роскосмос</w:t>
      </w:r>
      <w:r>
        <w:rPr>
          <w:sz w:val="28"/>
          <w:szCs w:val="28"/>
        </w:rPr>
        <w:t>»</w:t>
      </w:r>
      <w:r w:rsidRPr="008B1297">
        <w:rPr>
          <w:sz w:val="28"/>
          <w:szCs w:val="28"/>
        </w:rPr>
        <w:t xml:space="preserve">, Государственной корпорации по атомной энергии </w:t>
      </w:r>
      <w:r>
        <w:rPr>
          <w:sz w:val="28"/>
          <w:szCs w:val="28"/>
        </w:rPr>
        <w:t>«</w:t>
      </w:r>
      <w:r w:rsidRPr="008B1297">
        <w:rPr>
          <w:sz w:val="28"/>
          <w:szCs w:val="28"/>
        </w:rPr>
        <w:t>Росатом</w:t>
      </w:r>
      <w:r>
        <w:rPr>
          <w:sz w:val="28"/>
          <w:szCs w:val="28"/>
        </w:rPr>
        <w:t>»</w:t>
      </w:r>
      <w:r w:rsidRPr="008B1297">
        <w:rPr>
          <w:sz w:val="28"/>
          <w:szCs w:val="28"/>
        </w:rPr>
        <w:t xml:space="preserve"> обеспечить в соответствии со своей компетенцией реализацию мер, предусмотренных настоящим Указом.</w:t>
      </w:r>
    </w:p>
    <w:p w:rsidR="00E47940" w:rsidRPr="008B1297" w:rsidRDefault="00E47940" w:rsidP="008B129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Pr="008B1297">
        <w:rPr>
          <w:sz w:val="28"/>
          <w:szCs w:val="28"/>
        </w:rPr>
        <w:t>.</w:t>
      </w:r>
      <w:r w:rsidRPr="008B1297">
        <w:rPr>
          <w:sz w:val="28"/>
          <w:szCs w:val="28"/>
          <w:lang w:val="en-US"/>
        </w:rPr>
        <w:t> </w:t>
      </w:r>
      <w:r w:rsidRPr="008B1297">
        <w:rPr>
          <w:sz w:val="28"/>
          <w:szCs w:val="28"/>
        </w:rPr>
        <w:t>Министерству иностранных дел Российской Федерации оперативно доводить до сведения федеральных органов исполнительной власти и организаций, названных в пункте 1</w:t>
      </w:r>
      <w:r>
        <w:rPr>
          <w:sz w:val="28"/>
          <w:szCs w:val="28"/>
        </w:rPr>
        <w:t>4</w:t>
      </w:r>
      <w:r w:rsidRPr="008B1297">
        <w:rPr>
          <w:sz w:val="28"/>
          <w:szCs w:val="28"/>
        </w:rPr>
        <w:t xml:space="preserve"> настоящего Указа, информацию о решениях Совета Безопасности ООН, необходимую для реализации настоящего Указа.</w:t>
      </w:r>
    </w:p>
    <w:p w:rsidR="00E47940" w:rsidRPr="008B1297" w:rsidRDefault="00E47940" w:rsidP="008B1297">
      <w:pPr>
        <w:pStyle w:val="a9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16</w:t>
      </w:r>
      <w:r w:rsidRPr="008B1297">
        <w:rPr>
          <w:sz w:val="28"/>
          <w:szCs w:val="28"/>
        </w:rPr>
        <w:t>.</w:t>
      </w:r>
      <w:r w:rsidRPr="008B1297">
        <w:rPr>
          <w:sz w:val="28"/>
          <w:szCs w:val="28"/>
          <w:lang w:val="en-US"/>
        </w:rPr>
        <w:t> </w:t>
      </w:r>
      <w:r w:rsidRPr="008B1297">
        <w:rPr>
          <w:sz w:val="28"/>
          <w:szCs w:val="28"/>
        </w:rPr>
        <w:t xml:space="preserve">Настоящий Указ вступает в силу со дня его подписания. </w:t>
      </w:r>
    </w:p>
    <w:p w:rsidR="00E47940" w:rsidRDefault="00E47940" w:rsidP="004B5CA6">
      <w:pPr>
        <w:pStyle w:val="a9"/>
      </w:pPr>
    </w:p>
    <w:p w:rsidR="00E47940" w:rsidRDefault="00E47940" w:rsidP="004B5CA6">
      <w:pPr>
        <w:pStyle w:val="a9"/>
      </w:pPr>
    </w:p>
    <w:tbl>
      <w:tblPr>
        <w:tblW w:w="0" w:type="auto"/>
        <w:tblLook w:val="01E0"/>
      </w:tblPr>
      <w:tblGrid>
        <w:gridCol w:w="3112"/>
        <w:gridCol w:w="6175"/>
      </w:tblGrid>
      <w:tr w:rsidR="00E47940" w:rsidTr="00CD4262">
        <w:tc>
          <w:tcPr>
            <w:tcW w:w="3112" w:type="dxa"/>
          </w:tcPr>
          <w:p w:rsidR="00E47940" w:rsidRPr="00CD4262" w:rsidRDefault="00E47940" w:rsidP="00CD4262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sz w:val="28"/>
                <w:szCs w:val="28"/>
              </w:rPr>
            </w:pPr>
            <w:r w:rsidRPr="00CD4262">
              <w:rPr>
                <w:sz w:val="28"/>
                <w:szCs w:val="28"/>
              </w:rPr>
              <w:t>Президент</w:t>
            </w:r>
          </w:p>
          <w:p w:rsidR="00E47940" w:rsidRPr="00CD4262" w:rsidRDefault="00E47940" w:rsidP="00CD4262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CD4262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175" w:type="dxa"/>
            <w:vAlign w:val="bottom"/>
          </w:tcPr>
          <w:p w:rsidR="00E47940" w:rsidRPr="00CD4262" w:rsidRDefault="00E47940" w:rsidP="00CD426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D4262">
              <w:rPr>
                <w:sz w:val="28"/>
                <w:szCs w:val="28"/>
              </w:rPr>
              <w:t>В.Путин</w:t>
            </w:r>
          </w:p>
        </w:tc>
      </w:tr>
    </w:tbl>
    <w:p w:rsidR="00E47940" w:rsidRDefault="00E47940" w:rsidP="008B1297">
      <w:pPr>
        <w:autoSpaceDE w:val="0"/>
        <w:autoSpaceDN w:val="0"/>
        <w:adjustRightInd w:val="0"/>
        <w:rPr>
          <w:sz w:val="28"/>
          <w:szCs w:val="28"/>
        </w:rPr>
      </w:pPr>
    </w:p>
    <w:p w:rsidR="00E47940" w:rsidRDefault="00E47940" w:rsidP="008B1297">
      <w:pPr>
        <w:autoSpaceDE w:val="0"/>
        <w:autoSpaceDN w:val="0"/>
        <w:adjustRightInd w:val="0"/>
        <w:rPr>
          <w:sz w:val="28"/>
          <w:szCs w:val="28"/>
        </w:rPr>
      </w:pPr>
    </w:p>
    <w:p w:rsidR="00E47940" w:rsidRDefault="00E47940" w:rsidP="008B1297">
      <w:pPr>
        <w:autoSpaceDE w:val="0"/>
        <w:autoSpaceDN w:val="0"/>
        <w:adjustRightInd w:val="0"/>
        <w:rPr>
          <w:sz w:val="28"/>
          <w:szCs w:val="28"/>
        </w:rPr>
      </w:pPr>
      <w:r w:rsidRPr="003B602F">
        <w:rPr>
          <w:sz w:val="28"/>
          <w:szCs w:val="28"/>
        </w:rPr>
        <w:t>Москва, Кремль</w:t>
      </w:r>
    </w:p>
    <w:p w:rsidR="00E47940" w:rsidRPr="00423D22" w:rsidRDefault="00E47940" w:rsidP="008B129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B602F">
        <w:rPr>
          <w:sz w:val="28"/>
          <w:szCs w:val="28"/>
        </w:rPr>
        <w:t xml:space="preserve">      </w:t>
      </w:r>
      <w:r>
        <w:rPr>
          <w:sz w:val="28"/>
          <w:szCs w:val="28"/>
        </w:rPr>
        <w:t>«</w:t>
      </w:r>
      <w:r w:rsidRPr="00423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 </w:t>
      </w:r>
      <w:r w:rsidRPr="00423D2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423D22">
        <w:rPr>
          <w:sz w:val="28"/>
          <w:szCs w:val="28"/>
        </w:rPr>
        <w:t xml:space="preserve"> года</w:t>
      </w:r>
    </w:p>
    <w:p w:rsidR="00E47940" w:rsidRDefault="00E47940" w:rsidP="00170E41">
      <w:pPr>
        <w:autoSpaceDE w:val="0"/>
        <w:autoSpaceDN w:val="0"/>
        <w:adjustRightInd w:val="0"/>
      </w:pPr>
      <w:r w:rsidRPr="00423D22">
        <w:t>№ _________</w:t>
      </w:r>
    </w:p>
    <w:p w:rsidR="007114D1" w:rsidRDefault="007114D1" w:rsidP="00170E41">
      <w:pPr>
        <w:autoSpaceDE w:val="0"/>
        <w:autoSpaceDN w:val="0"/>
        <w:adjustRightInd w:val="0"/>
      </w:pPr>
    </w:p>
    <w:p w:rsidR="007114D1" w:rsidRDefault="007114D1" w:rsidP="00170E41">
      <w:pPr>
        <w:autoSpaceDE w:val="0"/>
        <w:autoSpaceDN w:val="0"/>
        <w:adjustRightInd w:val="0"/>
        <w:sectPr w:rsidR="007114D1" w:rsidSect="007114D1">
          <w:headerReference w:type="even" r:id="rId7"/>
          <w:headerReference w:type="default" r:id="rId8"/>
          <w:footerReference w:type="even" r:id="rId9"/>
          <w:footerReference w:type="default" r:id="rId10"/>
          <w:pgSz w:w="11907" w:h="16840"/>
          <w:pgMar w:top="851" w:right="850" w:bottom="1418" w:left="1134" w:header="11" w:footer="585" w:gutter="0"/>
          <w:cols w:space="720"/>
        </w:sectPr>
      </w:pPr>
    </w:p>
    <w:p w:rsidR="007114D1" w:rsidRDefault="007114D1" w:rsidP="007114D1">
      <w:pPr>
        <w:pStyle w:val="10"/>
        <w:keepNext/>
        <w:keepLines/>
        <w:shd w:val="clear" w:color="auto" w:fill="auto"/>
        <w:spacing w:after="0" w:line="240" w:lineRule="auto"/>
        <w:ind w:firstLine="720"/>
        <w:jc w:val="right"/>
        <w:rPr>
          <w:rStyle w:val="1"/>
          <w:noProof w:val="0"/>
          <w:color w:val="000000"/>
          <w:spacing w:val="0"/>
          <w:sz w:val="28"/>
          <w:szCs w:val="28"/>
          <w:lang w:eastAsia="en-US"/>
        </w:rPr>
      </w:pPr>
      <w:bookmarkStart w:id="0" w:name="bookmark0"/>
      <w:r w:rsidRPr="000C5AE5">
        <w:rPr>
          <w:rStyle w:val="1"/>
          <w:color w:val="000000"/>
          <w:spacing w:val="0"/>
          <w:sz w:val="28"/>
          <w:szCs w:val="28"/>
        </w:rPr>
        <w:lastRenderedPageBreak/>
        <w:t xml:space="preserve">Приложение </w:t>
      </w:r>
      <w:r>
        <w:rPr>
          <w:rStyle w:val="1"/>
          <w:noProof w:val="0"/>
          <w:color w:val="000000"/>
          <w:spacing w:val="0"/>
          <w:sz w:val="28"/>
          <w:szCs w:val="28"/>
          <w:lang w:eastAsia="en-US"/>
        </w:rPr>
        <w:t>1</w:t>
      </w:r>
    </w:p>
    <w:p w:rsidR="007114D1" w:rsidRDefault="007114D1" w:rsidP="007114D1">
      <w:pPr>
        <w:pStyle w:val="10"/>
        <w:keepNext/>
        <w:keepLines/>
        <w:shd w:val="clear" w:color="auto" w:fill="auto"/>
        <w:spacing w:after="0" w:line="240" w:lineRule="auto"/>
        <w:ind w:firstLine="720"/>
        <w:jc w:val="right"/>
        <w:rPr>
          <w:rStyle w:val="1"/>
          <w:noProof w:val="0"/>
          <w:color w:val="000000"/>
          <w:spacing w:val="0"/>
          <w:sz w:val="28"/>
          <w:szCs w:val="28"/>
          <w:lang w:eastAsia="en-US"/>
        </w:rPr>
      </w:pPr>
      <w:r>
        <w:rPr>
          <w:rStyle w:val="1"/>
          <w:noProof w:val="0"/>
          <w:color w:val="000000"/>
          <w:spacing w:val="0"/>
          <w:sz w:val="28"/>
          <w:szCs w:val="28"/>
          <w:lang w:eastAsia="en-US"/>
        </w:rPr>
        <w:t xml:space="preserve">к Указу Президента </w:t>
      </w:r>
    </w:p>
    <w:p w:rsidR="007114D1" w:rsidRDefault="007114D1" w:rsidP="007114D1">
      <w:pPr>
        <w:pStyle w:val="10"/>
        <w:keepNext/>
        <w:keepLines/>
        <w:shd w:val="clear" w:color="auto" w:fill="auto"/>
        <w:spacing w:after="0" w:line="240" w:lineRule="auto"/>
        <w:ind w:firstLine="720"/>
        <w:jc w:val="right"/>
        <w:rPr>
          <w:rStyle w:val="1"/>
          <w:noProof w:val="0"/>
          <w:color w:val="000000"/>
          <w:spacing w:val="0"/>
          <w:sz w:val="28"/>
          <w:szCs w:val="28"/>
          <w:lang w:eastAsia="en-US"/>
        </w:rPr>
      </w:pPr>
      <w:r>
        <w:rPr>
          <w:rStyle w:val="1"/>
          <w:noProof w:val="0"/>
          <w:color w:val="000000"/>
          <w:spacing w:val="0"/>
          <w:sz w:val="28"/>
          <w:szCs w:val="28"/>
          <w:lang w:eastAsia="en-US"/>
        </w:rPr>
        <w:t xml:space="preserve">Российской Федерации </w:t>
      </w:r>
    </w:p>
    <w:p w:rsidR="007114D1" w:rsidRDefault="007114D1" w:rsidP="007114D1">
      <w:pPr>
        <w:pStyle w:val="10"/>
        <w:keepNext/>
        <w:keepLines/>
        <w:shd w:val="clear" w:color="auto" w:fill="auto"/>
        <w:spacing w:after="0" w:line="240" w:lineRule="auto"/>
        <w:ind w:firstLine="720"/>
        <w:jc w:val="right"/>
        <w:rPr>
          <w:rStyle w:val="1"/>
          <w:noProof w:val="0"/>
          <w:color w:val="000000"/>
          <w:spacing w:val="0"/>
          <w:sz w:val="28"/>
          <w:szCs w:val="28"/>
          <w:lang w:eastAsia="en-US"/>
        </w:rPr>
      </w:pPr>
      <w:r>
        <w:rPr>
          <w:rStyle w:val="1"/>
          <w:noProof w:val="0"/>
          <w:color w:val="000000"/>
          <w:spacing w:val="0"/>
          <w:sz w:val="28"/>
          <w:szCs w:val="28"/>
          <w:lang w:eastAsia="en-US"/>
        </w:rPr>
        <w:t>от ________</w:t>
      </w:r>
      <w:r w:rsidRPr="007114D1">
        <w:rPr>
          <w:rStyle w:val="1"/>
          <w:noProof w:val="0"/>
          <w:color w:val="000000"/>
          <w:spacing w:val="0"/>
          <w:sz w:val="28"/>
          <w:szCs w:val="28"/>
          <w:lang w:val="ru-RU" w:eastAsia="en-US"/>
        </w:rPr>
        <w:t>_____</w:t>
      </w:r>
      <w:r>
        <w:rPr>
          <w:rStyle w:val="1"/>
          <w:noProof w:val="0"/>
          <w:color w:val="000000"/>
          <w:spacing w:val="0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1"/>
            <w:noProof w:val="0"/>
            <w:color w:val="000000"/>
            <w:spacing w:val="0"/>
            <w:sz w:val="28"/>
            <w:szCs w:val="28"/>
            <w:lang w:eastAsia="en-US"/>
          </w:rPr>
          <w:t>2016 г</w:t>
        </w:r>
      </w:smartTag>
      <w:r>
        <w:rPr>
          <w:rStyle w:val="1"/>
          <w:noProof w:val="0"/>
          <w:color w:val="000000"/>
          <w:spacing w:val="0"/>
          <w:sz w:val="28"/>
          <w:szCs w:val="28"/>
          <w:lang w:eastAsia="en-US"/>
        </w:rPr>
        <w:t>. №______</w:t>
      </w:r>
    </w:p>
    <w:p w:rsidR="007114D1" w:rsidRPr="000C5AE5" w:rsidRDefault="007114D1" w:rsidP="007114D1">
      <w:pPr>
        <w:pStyle w:val="10"/>
        <w:keepNext/>
        <w:keepLines/>
        <w:shd w:val="clear" w:color="auto" w:fill="auto"/>
        <w:spacing w:after="0" w:line="360" w:lineRule="auto"/>
        <w:ind w:firstLine="720"/>
        <w:jc w:val="right"/>
        <w:rPr>
          <w:rStyle w:val="1"/>
          <w:noProof w:val="0"/>
          <w:color w:val="000000"/>
          <w:spacing w:val="0"/>
          <w:sz w:val="28"/>
          <w:szCs w:val="28"/>
          <w:lang w:eastAsia="en-US"/>
        </w:rPr>
      </w:pPr>
      <w:r w:rsidRPr="000C5AE5">
        <w:rPr>
          <w:rStyle w:val="1"/>
          <w:noProof w:val="0"/>
          <w:color w:val="000000"/>
          <w:spacing w:val="0"/>
          <w:sz w:val="28"/>
          <w:szCs w:val="28"/>
          <w:lang w:eastAsia="en-US"/>
        </w:rPr>
        <w:t xml:space="preserve"> </w:t>
      </w:r>
    </w:p>
    <w:bookmarkEnd w:id="0"/>
    <w:p w:rsidR="007114D1" w:rsidRDefault="007114D1" w:rsidP="007114D1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1"/>
          <w:b/>
          <w:color w:val="000000"/>
          <w:spacing w:val="0"/>
          <w:sz w:val="28"/>
          <w:szCs w:val="28"/>
        </w:rPr>
      </w:pPr>
      <w:r w:rsidRPr="00170669">
        <w:rPr>
          <w:rStyle w:val="1"/>
          <w:b/>
          <w:color w:val="000000"/>
          <w:spacing w:val="0"/>
          <w:sz w:val="28"/>
          <w:szCs w:val="28"/>
        </w:rPr>
        <w:t xml:space="preserve">ФИЗИЧЕСКИЕ ЛИЦА, ЗАНИМАЮЩИЕСЯ (ЗАНИМАВШИЕСЯ) ОСУЩЕСТВЛЕНИЕМ ЯДЕРНОЙ ПРОГРАММЫ </w:t>
      </w:r>
    </w:p>
    <w:p w:rsidR="007114D1" w:rsidRDefault="007114D1" w:rsidP="007114D1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1"/>
          <w:b/>
          <w:color w:val="000000"/>
          <w:spacing w:val="0"/>
          <w:sz w:val="28"/>
          <w:szCs w:val="28"/>
        </w:rPr>
      </w:pPr>
      <w:r>
        <w:rPr>
          <w:rStyle w:val="1"/>
          <w:b/>
          <w:color w:val="000000"/>
          <w:spacing w:val="0"/>
          <w:sz w:val="28"/>
          <w:szCs w:val="28"/>
        </w:rPr>
        <w:t>КОРЕЙСК</w:t>
      </w:r>
      <w:r w:rsidRPr="00170669">
        <w:rPr>
          <w:rStyle w:val="1"/>
          <w:b/>
          <w:color w:val="000000"/>
          <w:spacing w:val="0"/>
          <w:sz w:val="28"/>
          <w:szCs w:val="28"/>
        </w:rPr>
        <w:t>О</w:t>
      </w:r>
      <w:r>
        <w:rPr>
          <w:rStyle w:val="1"/>
          <w:b/>
          <w:color w:val="000000"/>
          <w:spacing w:val="0"/>
          <w:sz w:val="28"/>
          <w:szCs w:val="28"/>
        </w:rPr>
        <w:t>Й</w:t>
      </w:r>
      <w:r w:rsidRPr="00170669">
        <w:rPr>
          <w:rStyle w:val="1"/>
          <w:b/>
          <w:color w:val="000000"/>
          <w:spacing w:val="0"/>
          <w:sz w:val="28"/>
          <w:szCs w:val="28"/>
        </w:rPr>
        <w:t xml:space="preserve"> НАРОДНО-ДЕМОКРАТИЧЕСКОЙ РЕСПУБЛИКИ </w:t>
      </w:r>
    </w:p>
    <w:p w:rsidR="007114D1" w:rsidRPr="00170669" w:rsidRDefault="007114D1" w:rsidP="007114D1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1"/>
          <w:b/>
          <w:color w:val="000000"/>
          <w:spacing w:val="0"/>
          <w:sz w:val="28"/>
          <w:szCs w:val="28"/>
        </w:rPr>
      </w:pPr>
      <w:r w:rsidRPr="00170669">
        <w:rPr>
          <w:rStyle w:val="1"/>
          <w:b/>
          <w:color w:val="000000"/>
          <w:spacing w:val="0"/>
          <w:sz w:val="28"/>
          <w:szCs w:val="28"/>
        </w:rPr>
        <w:t xml:space="preserve">ИЛИ ЕЕ ПРОГРАММЫ ПО БАЛЛИСТИЧЕСКИМ РАКЕТАМ </w:t>
      </w:r>
    </w:p>
    <w:p w:rsidR="007114D1" w:rsidRPr="000C5AE5" w:rsidRDefault="007114D1" w:rsidP="007114D1">
      <w:pPr>
        <w:pStyle w:val="10"/>
        <w:keepNext/>
        <w:keepLines/>
        <w:shd w:val="clear" w:color="auto" w:fill="auto"/>
        <w:spacing w:after="0" w:line="360" w:lineRule="auto"/>
        <w:ind w:firstLine="720"/>
        <w:jc w:val="both"/>
        <w:rPr>
          <w:b/>
          <w:spacing w:val="0"/>
          <w:sz w:val="28"/>
          <w:szCs w:val="28"/>
        </w:rPr>
      </w:pP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12"/>
          <w:color w:val="000000"/>
          <w:spacing w:val="0"/>
          <w:sz w:val="28"/>
          <w:szCs w:val="28"/>
        </w:rPr>
        <w:t>1.</w:t>
      </w:r>
      <w:r w:rsidRPr="00AA1DBD">
        <w:rPr>
          <w:rStyle w:val="12"/>
          <w:color w:val="000000"/>
          <w:spacing w:val="0"/>
          <w:sz w:val="28"/>
          <w:szCs w:val="28"/>
        </w:rPr>
        <w:tab/>
        <w:t>Чхве Чхун Сик</w:t>
      </w:r>
      <w:r w:rsidRPr="00716A33">
        <w:rPr>
          <w:rStyle w:val="12"/>
          <w:color w:val="000000"/>
          <w:spacing w:val="0"/>
          <w:sz w:val="28"/>
          <w:szCs w:val="28"/>
        </w:rPr>
        <w:t xml:space="preserve"> (</w:t>
      </w:r>
      <w:r>
        <w:rPr>
          <w:rStyle w:val="12"/>
          <w:color w:val="000000"/>
          <w:spacing w:val="0"/>
          <w:sz w:val="28"/>
          <w:szCs w:val="28"/>
          <w:lang w:val="en-US"/>
        </w:rPr>
        <w:t>Choe</w:t>
      </w:r>
      <w:r w:rsidRPr="006F1ECD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Chun</w:t>
      </w:r>
      <w:r w:rsidRPr="006F1ECD">
        <w:rPr>
          <w:rStyle w:val="12"/>
          <w:color w:val="000000"/>
          <w:spacing w:val="0"/>
          <w:sz w:val="28"/>
          <w:szCs w:val="28"/>
        </w:rPr>
        <w:t>-</w:t>
      </w:r>
      <w:r>
        <w:rPr>
          <w:rStyle w:val="12"/>
          <w:color w:val="000000"/>
          <w:spacing w:val="0"/>
          <w:sz w:val="28"/>
          <w:szCs w:val="28"/>
          <w:lang w:val="en-US"/>
        </w:rPr>
        <w:t>Sik</w:t>
      </w:r>
      <w:r w:rsidRPr="00716A33">
        <w:rPr>
          <w:rStyle w:val="12"/>
          <w:color w:val="000000"/>
          <w:spacing w:val="0"/>
          <w:sz w:val="28"/>
          <w:szCs w:val="28"/>
        </w:rPr>
        <w:t>)</w:t>
      </w:r>
      <w:r w:rsidRPr="00AA1DBD">
        <w:rPr>
          <w:spacing w:val="0"/>
        </w:rPr>
        <w:t xml:space="preserve"> </w:t>
      </w:r>
      <w:r w:rsidRPr="00AA1DBD">
        <w:rPr>
          <w:spacing w:val="0"/>
          <w:sz w:val="28"/>
          <w:szCs w:val="28"/>
        </w:rPr>
        <w:t>–</w:t>
      </w:r>
      <w:r>
        <w:rPr>
          <w:spacing w:val="0"/>
          <w:sz w:val="28"/>
          <w:szCs w:val="28"/>
        </w:rPr>
        <w:t xml:space="preserve"> 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директор Второй академии естественных наук (ВАЕН) и возглавлял программу </w:t>
      </w:r>
      <w:r>
        <w:rPr>
          <w:rStyle w:val="12"/>
          <w:color w:val="000000"/>
          <w:spacing w:val="0"/>
          <w:sz w:val="28"/>
          <w:szCs w:val="28"/>
        </w:rPr>
        <w:t xml:space="preserve">Корейской Народно-Демократической Республики (далее: </w:t>
      </w:r>
      <w:r w:rsidRPr="00AA1DBD">
        <w:rPr>
          <w:rStyle w:val="12"/>
          <w:color w:val="000000"/>
          <w:spacing w:val="0"/>
          <w:sz w:val="28"/>
          <w:szCs w:val="28"/>
        </w:rPr>
        <w:t>КНДР</w:t>
      </w:r>
      <w:r>
        <w:rPr>
          <w:rStyle w:val="12"/>
          <w:color w:val="000000"/>
          <w:spacing w:val="0"/>
          <w:sz w:val="28"/>
          <w:szCs w:val="28"/>
        </w:rPr>
        <w:t>)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по ракетам большой дальности. </w:t>
      </w:r>
    </w:p>
    <w:p w:rsidR="007114D1" w:rsidRPr="00AA1DBD" w:rsidRDefault="007114D1" w:rsidP="007114D1">
      <w:pPr>
        <w:pStyle w:val="af3"/>
        <w:shd w:val="clear" w:color="auto" w:fill="auto"/>
        <w:tabs>
          <w:tab w:val="left" w:pos="1488"/>
          <w:tab w:val="left" w:pos="5723"/>
        </w:tabs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12"/>
          <w:color w:val="000000"/>
          <w:spacing w:val="0"/>
          <w:sz w:val="28"/>
          <w:szCs w:val="28"/>
        </w:rPr>
        <w:t>Дата рождения: 12 октября</w:t>
      </w:r>
      <w:r w:rsidRPr="00CE1868">
        <w:rPr>
          <w:rStyle w:val="12"/>
          <w:color w:val="000000"/>
          <w:spacing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54 г"/>
        </w:smartTagPr>
        <w:r w:rsidRPr="00AA1DBD">
          <w:rPr>
            <w:rStyle w:val="12"/>
            <w:color w:val="000000"/>
            <w:spacing w:val="0"/>
            <w:sz w:val="28"/>
            <w:szCs w:val="28"/>
          </w:rPr>
          <w:t>1954 г</w:t>
        </w:r>
      </w:smartTag>
      <w:r>
        <w:rPr>
          <w:rStyle w:val="12"/>
          <w:color w:val="000000"/>
          <w:spacing w:val="0"/>
          <w:sz w:val="28"/>
          <w:szCs w:val="28"/>
        </w:rPr>
        <w:t>.;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гражданство: КНДР.</w:t>
      </w:r>
    </w:p>
    <w:p w:rsidR="007114D1" w:rsidRPr="00AA1DBD" w:rsidRDefault="007114D1" w:rsidP="007114D1">
      <w:pPr>
        <w:pStyle w:val="af3"/>
        <w:numPr>
          <w:ilvl w:val="0"/>
          <w:numId w:val="1"/>
        </w:numPr>
        <w:shd w:val="clear" w:color="auto" w:fill="auto"/>
        <w:spacing w:before="0" w:after="0" w:line="360" w:lineRule="auto"/>
        <w:ind w:left="0" w:firstLine="720"/>
        <w:rPr>
          <w:rStyle w:val="12"/>
          <w:spacing w:val="0"/>
          <w:sz w:val="28"/>
          <w:szCs w:val="28"/>
        </w:rPr>
      </w:pPr>
      <w:r w:rsidRPr="00AA1DBD">
        <w:rPr>
          <w:rStyle w:val="12"/>
          <w:color w:val="000000"/>
          <w:spacing w:val="0"/>
          <w:sz w:val="28"/>
          <w:szCs w:val="28"/>
        </w:rPr>
        <w:t>Чхве Сон Иль</w:t>
      </w:r>
      <w:r w:rsidRPr="00AA1DBD">
        <w:rPr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</w:rPr>
        <w:t>(</w:t>
      </w:r>
      <w:r>
        <w:rPr>
          <w:rStyle w:val="12"/>
          <w:color w:val="000000"/>
          <w:spacing w:val="0"/>
          <w:sz w:val="28"/>
          <w:szCs w:val="28"/>
          <w:lang w:val="en-US"/>
        </w:rPr>
        <w:t>Choe</w:t>
      </w:r>
      <w:r w:rsidRPr="00C23060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Song</w:t>
      </w:r>
      <w:r w:rsidRPr="00C23060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Il</w:t>
      </w:r>
      <w:r>
        <w:rPr>
          <w:rStyle w:val="12"/>
          <w:color w:val="000000"/>
          <w:spacing w:val="0"/>
          <w:sz w:val="28"/>
          <w:szCs w:val="28"/>
        </w:rPr>
        <w:t>)</w:t>
      </w:r>
      <w:r w:rsidRPr="00C23060">
        <w:rPr>
          <w:rStyle w:val="12"/>
          <w:color w:val="000000"/>
          <w:spacing w:val="0"/>
          <w:sz w:val="28"/>
          <w:szCs w:val="28"/>
        </w:rPr>
        <w:t xml:space="preserve"> </w:t>
      </w:r>
      <w:r w:rsidRPr="00AA1DBD">
        <w:rPr>
          <w:spacing w:val="0"/>
          <w:sz w:val="28"/>
          <w:szCs w:val="28"/>
        </w:rPr>
        <w:t xml:space="preserve">– 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представитель Коммерческого банка </w:t>
      </w:r>
      <w:r>
        <w:rPr>
          <w:rStyle w:val="12"/>
          <w:color w:val="000000"/>
          <w:spacing w:val="0"/>
          <w:sz w:val="28"/>
          <w:szCs w:val="28"/>
        </w:rPr>
        <w:t>«</w:t>
      </w:r>
      <w:r w:rsidRPr="00AA1DBD">
        <w:rPr>
          <w:rStyle w:val="12"/>
          <w:color w:val="000000"/>
          <w:spacing w:val="0"/>
          <w:sz w:val="28"/>
          <w:szCs w:val="28"/>
        </w:rPr>
        <w:t>Танчон</w:t>
      </w:r>
      <w:r>
        <w:rPr>
          <w:rStyle w:val="12"/>
          <w:color w:val="000000"/>
          <w:spacing w:val="0"/>
          <w:sz w:val="28"/>
          <w:szCs w:val="28"/>
        </w:rPr>
        <w:t>»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во Вьетнаме. 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</w:rPr>
      </w:pPr>
      <w:r>
        <w:rPr>
          <w:rStyle w:val="12"/>
          <w:color w:val="000000"/>
          <w:spacing w:val="0"/>
          <w:sz w:val="28"/>
          <w:szCs w:val="28"/>
        </w:rPr>
        <w:t xml:space="preserve">Паспорт № </w:t>
      </w:r>
      <w:r w:rsidRPr="00AA1DBD">
        <w:rPr>
          <w:rStyle w:val="12"/>
          <w:color w:val="000000"/>
          <w:spacing w:val="0"/>
          <w:sz w:val="28"/>
          <w:szCs w:val="28"/>
        </w:rPr>
        <w:t>472320665 (</w:t>
      </w:r>
      <w:r>
        <w:rPr>
          <w:rStyle w:val="12"/>
          <w:color w:val="000000"/>
          <w:spacing w:val="0"/>
          <w:sz w:val="28"/>
          <w:szCs w:val="28"/>
        </w:rPr>
        <w:t>дата окончания срока действия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паспорта: 26</w:t>
      </w:r>
      <w:r>
        <w:rPr>
          <w:rStyle w:val="12"/>
          <w:color w:val="000000"/>
          <w:spacing w:val="0"/>
          <w:sz w:val="28"/>
          <w:szCs w:val="28"/>
        </w:rPr>
        <w:t> 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17 г"/>
        </w:smartTagPr>
        <w:r w:rsidRPr="00AA1DBD">
          <w:rPr>
            <w:rStyle w:val="12"/>
            <w:color w:val="000000"/>
            <w:spacing w:val="0"/>
            <w:sz w:val="28"/>
            <w:szCs w:val="28"/>
          </w:rPr>
          <w:t>2017 г</w:t>
        </w:r>
      </w:smartTag>
      <w:r>
        <w:rPr>
          <w:rStyle w:val="12"/>
          <w:color w:val="000000"/>
          <w:spacing w:val="0"/>
          <w:sz w:val="28"/>
          <w:szCs w:val="28"/>
        </w:rPr>
        <w:t>.); г</w:t>
      </w:r>
      <w:r w:rsidRPr="00AA1DBD">
        <w:rPr>
          <w:rStyle w:val="12"/>
          <w:color w:val="000000"/>
          <w:spacing w:val="0"/>
          <w:sz w:val="28"/>
          <w:szCs w:val="28"/>
        </w:rPr>
        <w:t>ражданство: КНДР.</w:t>
      </w:r>
      <w:r>
        <w:rPr>
          <w:rStyle w:val="12"/>
          <w:color w:val="000000"/>
          <w:spacing w:val="0"/>
          <w:sz w:val="28"/>
          <w:szCs w:val="28"/>
        </w:rPr>
        <w:t xml:space="preserve"> 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</w:rPr>
      </w:pPr>
      <w:r w:rsidRPr="00AA1DBD">
        <w:rPr>
          <w:rStyle w:val="12"/>
          <w:color w:val="000000"/>
          <w:spacing w:val="0"/>
          <w:sz w:val="28"/>
          <w:szCs w:val="28"/>
        </w:rPr>
        <w:t>3.</w:t>
      </w:r>
      <w:r w:rsidRPr="00AA1DBD">
        <w:rPr>
          <w:rStyle w:val="12"/>
          <w:color w:val="000000"/>
          <w:spacing w:val="0"/>
          <w:sz w:val="28"/>
          <w:szCs w:val="28"/>
        </w:rPr>
        <w:tab/>
        <w:t>Хён Гван Иль</w:t>
      </w:r>
      <w:r>
        <w:rPr>
          <w:rStyle w:val="12"/>
          <w:color w:val="000000"/>
          <w:spacing w:val="0"/>
          <w:sz w:val="28"/>
          <w:szCs w:val="28"/>
        </w:rPr>
        <w:t xml:space="preserve"> (</w:t>
      </w:r>
      <w:r>
        <w:rPr>
          <w:rStyle w:val="12"/>
          <w:color w:val="000000"/>
          <w:spacing w:val="0"/>
          <w:sz w:val="28"/>
          <w:szCs w:val="28"/>
          <w:lang w:val="en-US"/>
        </w:rPr>
        <w:t>Hyon</w:t>
      </w:r>
      <w:r w:rsidRPr="00C23060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Kwang</w:t>
      </w:r>
      <w:r w:rsidRPr="00C23060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Il</w:t>
      </w:r>
      <w:r>
        <w:rPr>
          <w:rStyle w:val="12"/>
          <w:color w:val="000000"/>
          <w:spacing w:val="0"/>
          <w:sz w:val="28"/>
          <w:szCs w:val="28"/>
        </w:rPr>
        <w:t>)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</w:t>
      </w:r>
      <w:r w:rsidRPr="00AA1DBD">
        <w:rPr>
          <w:spacing w:val="0"/>
        </w:rPr>
        <w:t xml:space="preserve">– 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является директором Отдела научных разработок в Национальном </w:t>
      </w:r>
      <w:r>
        <w:rPr>
          <w:rStyle w:val="12"/>
          <w:color w:val="000000"/>
          <w:spacing w:val="0"/>
          <w:sz w:val="28"/>
          <w:szCs w:val="28"/>
        </w:rPr>
        <w:t xml:space="preserve">агентстве по освоению 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космического пространства. 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12"/>
          <w:color w:val="000000"/>
          <w:spacing w:val="0"/>
          <w:sz w:val="28"/>
          <w:szCs w:val="28"/>
        </w:rPr>
        <w:t xml:space="preserve">Дата рождения: 27 мая </w:t>
      </w:r>
      <w:smartTag w:uri="urn:schemas-microsoft-com:office:smarttags" w:element="metricconverter">
        <w:smartTagPr>
          <w:attr w:name="ProductID" w:val="1961 г"/>
        </w:smartTagPr>
        <w:r w:rsidRPr="00AA1DBD">
          <w:rPr>
            <w:rStyle w:val="12"/>
            <w:color w:val="000000"/>
            <w:spacing w:val="0"/>
            <w:sz w:val="28"/>
            <w:szCs w:val="28"/>
          </w:rPr>
          <w:t>1961 г</w:t>
        </w:r>
      </w:smartTag>
      <w:r>
        <w:rPr>
          <w:rStyle w:val="12"/>
          <w:color w:val="000000"/>
          <w:spacing w:val="0"/>
          <w:sz w:val="28"/>
          <w:szCs w:val="28"/>
        </w:rPr>
        <w:t>.</w:t>
      </w:r>
      <w:r w:rsidRPr="00AA1DBD">
        <w:rPr>
          <w:rStyle w:val="12"/>
          <w:color w:val="000000"/>
          <w:spacing w:val="0"/>
          <w:sz w:val="28"/>
          <w:szCs w:val="28"/>
        </w:rPr>
        <w:t>; гражданство: КНДР.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</w:rPr>
      </w:pPr>
      <w:r w:rsidRPr="00AA1DBD">
        <w:rPr>
          <w:rStyle w:val="12"/>
          <w:color w:val="000000"/>
          <w:spacing w:val="0"/>
          <w:sz w:val="28"/>
          <w:szCs w:val="28"/>
        </w:rPr>
        <w:t>4.</w:t>
      </w:r>
      <w:r w:rsidRPr="00AA1DBD">
        <w:rPr>
          <w:rStyle w:val="12"/>
          <w:color w:val="000000"/>
          <w:spacing w:val="0"/>
          <w:sz w:val="28"/>
          <w:szCs w:val="28"/>
        </w:rPr>
        <w:tab/>
        <w:t>Чан Бом Су</w:t>
      </w:r>
      <w:r>
        <w:rPr>
          <w:rStyle w:val="12"/>
          <w:color w:val="000000"/>
          <w:spacing w:val="0"/>
          <w:sz w:val="28"/>
          <w:szCs w:val="28"/>
        </w:rPr>
        <w:t xml:space="preserve"> (</w:t>
      </w:r>
      <w:r>
        <w:rPr>
          <w:rStyle w:val="12"/>
          <w:color w:val="000000"/>
          <w:spacing w:val="0"/>
          <w:sz w:val="28"/>
          <w:szCs w:val="28"/>
          <w:lang w:val="en-US"/>
        </w:rPr>
        <w:t>Jang</w:t>
      </w:r>
      <w:r w:rsidRPr="00C23060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Bom</w:t>
      </w:r>
      <w:r w:rsidRPr="00C23060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Su</w:t>
      </w:r>
      <w:r>
        <w:rPr>
          <w:rStyle w:val="12"/>
          <w:color w:val="000000"/>
          <w:spacing w:val="0"/>
          <w:sz w:val="28"/>
          <w:szCs w:val="28"/>
        </w:rPr>
        <w:t>)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– представитель Коммерческого банка </w:t>
      </w:r>
      <w:r>
        <w:rPr>
          <w:rStyle w:val="12"/>
          <w:color w:val="000000"/>
          <w:spacing w:val="0"/>
          <w:sz w:val="28"/>
          <w:szCs w:val="28"/>
        </w:rPr>
        <w:t>«</w:t>
      </w:r>
      <w:r w:rsidRPr="00AA1DBD">
        <w:rPr>
          <w:rStyle w:val="12"/>
          <w:color w:val="000000"/>
          <w:spacing w:val="0"/>
          <w:sz w:val="28"/>
          <w:szCs w:val="28"/>
        </w:rPr>
        <w:t>Танчон</w:t>
      </w:r>
      <w:r>
        <w:rPr>
          <w:rStyle w:val="12"/>
          <w:color w:val="000000"/>
          <w:spacing w:val="0"/>
          <w:sz w:val="28"/>
          <w:szCs w:val="28"/>
        </w:rPr>
        <w:t>»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в Сирии.</w:t>
      </w:r>
      <w:r w:rsidRPr="00AA1DBD">
        <w:rPr>
          <w:rStyle w:val="21"/>
          <w:i w:val="0"/>
          <w:iCs w:val="0"/>
          <w:color w:val="000000"/>
          <w:spacing w:val="0"/>
          <w:sz w:val="28"/>
          <w:szCs w:val="28"/>
        </w:rPr>
        <w:t xml:space="preserve"> 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12"/>
          <w:color w:val="000000"/>
          <w:spacing w:val="0"/>
          <w:sz w:val="28"/>
          <w:szCs w:val="28"/>
        </w:rPr>
        <w:t xml:space="preserve">Дата рождения: 15 апреля </w:t>
      </w:r>
      <w:smartTag w:uri="urn:schemas-microsoft-com:office:smarttags" w:element="metricconverter">
        <w:smartTagPr>
          <w:attr w:name="ProductID" w:val="1957 г"/>
        </w:smartTagPr>
        <w:r w:rsidRPr="00AA1DBD">
          <w:rPr>
            <w:rStyle w:val="12"/>
            <w:color w:val="000000"/>
            <w:spacing w:val="0"/>
            <w:sz w:val="28"/>
            <w:szCs w:val="28"/>
          </w:rPr>
          <w:t>1957 г</w:t>
        </w:r>
      </w:smartTag>
      <w:r>
        <w:rPr>
          <w:rStyle w:val="12"/>
          <w:color w:val="000000"/>
          <w:spacing w:val="0"/>
          <w:sz w:val="28"/>
          <w:szCs w:val="28"/>
        </w:rPr>
        <w:t>.</w:t>
      </w:r>
      <w:r w:rsidRPr="00AA1DBD">
        <w:rPr>
          <w:rStyle w:val="12"/>
          <w:color w:val="000000"/>
          <w:spacing w:val="0"/>
          <w:sz w:val="28"/>
          <w:szCs w:val="28"/>
        </w:rPr>
        <w:t>; гражданство: КНДР.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rStyle w:val="21"/>
          <w:spacing w:val="0"/>
          <w:sz w:val="28"/>
          <w:szCs w:val="28"/>
        </w:rPr>
      </w:pPr>
      <w:r w:rsidRPr="00AA1DBD">
        <w:rPr>
          <w:rStyle w:val="12"/>
          <w:color w:val="000000"/>
          <w:spacing w:val="0"/>
          <w:sz w:val="28"/>
          <w:szCs w:val="28"/>
        </w:rPr>
        <w:t>5.</w:t>
      </w:r>
      <w:r w:rsidRPr="00AA1DBD">
        <w:rPr>
          <w:rStyle w:val="12"/>
          <w:color w:val="000000"/>
          <w:spacing w:val="0"/>
          <w:sz w:val="28"/>
          <w:szCs w:val="28"/>
        </w:rPr>
        <w:tab/>
        <w:t>Чан Ён Сон</w:t>
      </w:r>
      <w:r>
        <w:rPr>
          <w:rStyle w:val="12"/>
          <w:color w:val="000000"/>
          <w:spacing w:val="0"/>
          <w:sz w:val="28"/>
          <w:szCs w:val="28"/>
        </w:rPr>
        <w:t xml:space="preserve"> (</w:t>
      </w:r>
      <w:r>
        <w:rPr>
          <w:rStyle w:val="12"/>
          <w:color w:val="000000"/>
          <w:spacing w:val="0"/>
          <w:sz w:val="28"/>
          <w:szCs w:val="28"/>
          <w:lang w:val="en-US"/>
        </w:rPr>
        <w:t>Jang</w:t>
      </w:r>
      <w:r w:rsidRPr="00035451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Yong</w:t>
      </w:r>
      <w:r w:rsidRPr="00035451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Son</w:t>
      </w:r>
      <w:r>
        <w:rPr>
          <w:rStyle w:val="12"/>
          <w:color w:val="000000"/>
          <w:spacing w:val="0"/>
          <w:sz w:val="28"/>
          <w:szCs w:val="28"/>
        </w:rPr>
        <w:t>)</w:t>
      </w:r>
      <w:r w:rsidRPr="00AA1DBD">
        <w:rPr>
          <w:spacing w:val="0"/>
        </w:rPr>
        <w:t xml:space="preserve"> –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представитель Корейской горнорудной торговой корпорации (КОМИД) в Иране.</w:t>
      </w:r>
      <w:r w:rsidRPr="00AA1DBD">
        <w:rPr>
          <w:rStyle w:val="21"/>
          <w:i w:val="0"/>
          <w:iCs w:val="0"/>
          <w:color w:val="000000"/>
          <w:spacing w:val="0"/>
          <w:sz w:val="28"/>
          <w:szCs w:val="28"/>
        </w:rPr>
        <w:t xml:space="preserve"> </w:t>
      </w:r>
    </w:p>
    <w:p w:rsidR="007114D1" w:rsidRPr="00AA1DBD" w:rsidRDefault="007114D1" w:rsidP="007114D1">
      <w:pPr>
        <w:pStyle w:val="af3"/>
        <w:shd w:val="clear" w:color="auto" w:fill="auto"/>
        <w:tabs>
          <w:tab w:val="left" w:pos="1086"/>
        </w:tabs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af4"/>
          <w:i w:val="0"/>
          <w:color w:val="000000"/>
          <w:sz w:val="28"/>
          <w:szCs w:val="28"/>
        </w:rPr>
        <w:t>Дата рождения:</w:t>
      </w:r>
      <w:r w:rsidRPr="00AA1DBD">
        <w:rPr>
          <w:rStyle w:val="12"/>
          <w:i/>
          <w:color w:val="000000"/>
          <w:spacing w:val="0"/>
          <w:sz w:val="28"/>
          <w:szCs w:val="28"/>
        </w:rPr>
        <w:t xml:space="preserve"> 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20 февраля </w:t>
      </w:r>
      <w:smartTag w:uri="urn:schemas-microsoft-com:office:smarttags" w:element="metricconverter">
        <w:smartTagPr>
          <w:attr w:name="ProductID" w:val="1957 г"/>
        </w:smartTagPr>
        <w:r w:rsidRPr="00AA1DBD">
          <w:rPr>
            <w:rStyle w:val="12"/>
            <w:color w:val="000000"/>
            <w:spacing w:val="0"/>
            <w:sz w:val="28"/>
            <w:szCs w:val="28"/>
          </w:rPr>
          <w:t>1957 г</w:t>
        </w:r>
      </w:smartTag>
      <w:r>
        <w:rPr>
          <w:rStyle w:val="12"/>
          <w:color w:val="000000"/>
          <w:spacing w:val="0"/>
          <w:sz w:val="28"/>
          <w:szCs w:val="28"/>
        </w:rPr>
        <w:t>.</w:t>
      </w:r>
      <w:r w:rsidRPr="00AA1DBD">
        <w:rPr>
          <w:rStyle w:val="12"/>
          <w:color w:val="000000"/>
          <w:spacing w:val="0"/>
          <w:sz w:val="28"/>
          <w:szCs w:val="28"/>
        </w:rPr>
        <w:t>; гражданство: КНДР.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rStyle w:val="21"/>
          <w:i w:val="0"/>
          <w:iCs w:val="0"/>
          <w:spacing w:val="0"/>
          <w:sz w:val="28"/>
          <w:szCs w:val="28"/>
        </w:rPr>
      </w:pPr>
      <w:r w:rsidRPr="00AA1DBD">
        <w:rPr>
          <w:rStyle w:val="12"/>
          <w:color w:val="000000"/>
          <w:spacing w:val="0"/>
          <w:sz w:val="28"/>
          <w:szCs w:val="28"/>
        </w:rPr>
        <w:t>6.</w:t>
      </w:r>
      <w:r w:rsidRPr="00AA1DBD">
        <w:rPr>
          <w:rStyle w:val="12"/>
          <w:color w:val="000000"/>
          <w:spacing w:val="0"/>
          <w:sz w:val="28"/>
          <w:szCs w:val="28"/>
        </w:rPr>
        <w:tab/>
        <w:t>Чон Мён Гук</w:t>
      </w:r>
      <w:r>
        <w:rPr>
          <w:rStyle w:val="12"/>
          <w:color w:val="000000"/>
          <w:spacing w:val="0"/>
          <w:sz w:val="28"/>
          <w:szCs w:val="28"/>
        </w:rPr>
        <w:t xml:space="preserve"> (</w:t>
      </w:r>
      <w:r>
        <w:rPr>
          <w:rStyle w:val="12"/>
          <w:color w:val="000000"/>
          <w:spacing w:val="0"/>
          <w:sz w:val="28"/>
          <w:szCs w:val="28"/>
          <w:lang w:val="en-US"/>
        </w:rPr>
        <w:t>Jon</w:t>
      </w:r>
      <w:r w:rsidRPr="00035451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Myong</w:t>
      </w:r>
      <w:r w:rsidRPr="00035451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Guk</w:t>
      </w:r>
      <w:r>
        <w:rPr>
          <w:rStyle w:val="12"/>
          <w:color w:val="000000"/>
          <w:spacing w:val="0"/>
          <w:sz w:val="28"/>
          <w:szCs w:val="28"/>
        </w:rPr>
        <w:t>)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– представитель Коммерческого банка </w:t>
      </w:r>
      <w:r>
        <w:rPr>
          <w:rStyle w:val="12"/>
          <w:color w:val="000000"/>
          <w:spacing w:val="0"/>
          <w:sz w:val="28"/>
          <w:szCs w:val="28"/>
        </w:rPr>
        <w:t>«</w:t>
      </w:r>
      <w:r w:rsidRPr="00AA1DBD">
        <w:rPr>
          <w:rStyle w:val="12"/>
          <w:color w:val="000000"/>
          <w:spacing w:val="0"/>
          <w:sz w:val="28"/>
          <w:szCs w:val="28"/>
        </w:rPr>
        <w:t>Танчон</w:t>
      </w:r>
      <w:r>
        <w:rPr>
          <w:rStyle w:val="12"/>
          <w:color w:val="000000"/>
          <w:spacing w:val="0"/>
          <w:sz w:val="28"/>
          <w:szCs w:val="28"/>
        </w:rPr>
        <w:t>»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в Сирии.</w:t>
      </w:r>
      <w:r w:rsidRPr="00AA1DBD">
        <w:rPr>
          <w:rStyle w:val="21"/>
          <w:i w:val="0"/>
          <w:iCs w:val="0"/>
          <w:color w:val="000000"/>
          <w:spacing w:val="0"/>
          <w:sz w:val="28"/>
          <w:szCs w:val="28"/>
        </w:rPr>
        <w:t xml:space="preserve"> </w:t>
      </w:r>
      <w:r w:rsidRPr="00AA1DBD">
        <w:rPr>
          <w:rStyle w:val="2"/>
          <w:i w:val="0"/>
          <w:iCs w:val="0"/>
          <w:color w:val="000000"/>
          <w:spacing w:val="0"/>
          <w:sz w:val="28"/>
          <w:szCs w:val="28"/>
        </w:rPr>
        <w:t>Также известен как</w:t>
      </w:r>
      <w:r w:rsidRPr="00AA1DBD">
        <w:rPr>
          <w:rStyle w:val="21"/>
          <w:i w:val="0"/>
          <w:iCs w:val="0"/>
          <w:color w:val="000000"/>
          <w:spacing w:val="0"/>
          <w:sz w:val="28"/>
          <w:szCs w:val="28"/>
        </w:rPr>
        <w:t xml:space="preserve"> Чон Мён Кук.</w:t>
      </w:r>
    </w:p>
    <w:p w:rsidR="007114D1" w:rsidRPr="00AA1DBD" w:rsidRDefault="007114D1" w:rsidP="007114D1">
      <w:pPr>
        <w:pStyle w:val="20"/>
        <w:shd w:val="clear" w:color="auto" w:fill="auto"/>
        <w:tabs>
          <w:tab w:val="left" w:pos="1086"/>
        </w:tabs>
        <w:spacing w:before="0" w:after="0" w:line="360" w:lineRule="auto"/>
        <w:ind w:firstLine="720"/>
        <w:rPr>
          <w:rStyle w:val="12"/>
          <w:i w:val="0"/>
          <w:color w:val="000000"/>
          <w:sz w:val="28"/>
          <w:szCs w:val="28"/>
        </w:rPr>
      </w:pPr>
      <w:r w:rsidRPr="00AA1DBD">
        <w:rPr>
          <w:rStyle w:val="12"/>
          <w:i w:val="0"/>
          <w:color w:val="000000"/>
          <w:sz w:val="28"/>
          <w:szCs w:val="28"/>
        </w:rPr>
        <w:t>Паспорт</w:t>
      </w:r>
      <w:r>
        <w:rPr>
          <w:rStyle w:val="12"/>
          <w:i w:val="0"/>
          <w:color w:val="000000"/>
          <w:sz w:val="28"/>
          <w:szCs w:val="28"/>
        </w:rPr>
        <w:t xml:space="preserve"> № </w:t>
      </w:r>
      <w:r w:rsidRPr="00AA1DBD">
        <w:rPr>
          <w:rStyle w:val="12"/>
          <w:i w:val="0"/>
          <w:color w:val="000000"/>
          <w:sz w:val="28"/>
          <w:szCs w:val="28"/>
        </w:rPr>
        <w:t>4721202031 (</w:t>
      </w:r>
      <w:r>
        <w:rPr>
          <w:rStyle w:val="12"/>
          <w:i w:val="0"/>
          <w:color w:val="000000"/>
          <w:sz w:val="28"/>
          <w:szCs w:val="28"/>
        </w:rPr>
        <w:t>дата окончания срока действия</w:t>
      </w:r>
      <w:r w:rsidRPr="00AA1DBD">
        <w:rPr>
          <w:rStyle w:val="12"/>
          <w:i w:val="0"/>
          <w:color w:val="000000"/>
          <w:sz w:val="28"/>
          <w:szCs w:val="28"/>
        </w:rPr>
        <w:t xml:space="preserve"> паспорта</w:t>
      </w:r>
      <w:r w:rsidRPr="00AA1DBD">
        <w:rPr>
          <w:rStyle w:val="12"/>
          <w:color w:val="000000"/>
          <w:sz w:val="28"/>
          <w:szCs w:val="28"/>
        </w:rPr>
        <w:t xml:space="preserve">: </w:t>
      </w:r>
      <w:r w:rsidRPr="00AA1DBD">
        <w:rPr>
          <w:rStyle w:val="12"/>
          <w:i w:val="0"/>
          <w:color w:val="000000"/>
          <w:sz w:val="28"/>
          <w:szCs w:val="28"/>
        </w:rPr>
        <w:t>21</w:t>
      </w:r>
      <w:r>
        <w:rPr>
          <w:rStyle w:val="12"/>
          <w:i w:val="0"/>
          <w:color w:val="000000"/>
          <w:sz w:val="28"/>
          <w:szCs w:val="28"/>
        </w:rPr>
        <w:t> </w:t>
      </w:r>
      <w:r w:rsidRPr="00AA1DBD">
        <w:rPr>
          <w:rStyle w:val="12"/>
          <w:i w:val="0"/>
          <w:color w:val="000000"/>
          <w:sz w:val="28"/>
          <w:szCs w:val="28"/>
        </w:rPr>
        <w:t xml:space="preserve">февраля </w:t>
      </w:r>
      <w:smartTag w:uri="urn:schemas-microsoft-com:office:smarttags" w:element="metricconverter">
        <w:smartTagPr>
          <w:attr w:name="ProductID" w:val="2017 г"/>
        </w:smartTagPr>
        <w:r w:rsidRPr="00AA1DBD">
          <w:rPr>
            <w:rStyle w:val="12"/>
            <w:i w:val="0"/>
            <w:color w:val="000000"/>
            <w:sz w:val="28"/>
            <w:szCs w:val="28"/>
          </w:rPr>
          <w:t>2017 г</w:t>
        </w:r>
      </w:smartTag>
      <w:r>
        <w:rPr>
          <w:rStyle w:val="12"/>
          <w:i w:val="0"/>
          <w:color w:val="000000"/>
          <w:sz w:val="28"/>
          <w:szCs w:val="28"/>
        </w:rPr>
        <w:t>.</w:t>
      </w:r>
      <w:r w:rsidRPr="00AA1DBD">
        <w:rPr>
          <w:rStyle w:val="12"/>
          <w:i w:val="0"/>
          <w:color w:val="000000"/>
          <w:sz w:val="28"/>
          <w:szCs w:val="28"/>
        </w:rPr>
        <w:t>).</w:t>
      </w:r>
    </w:p>
    <w:p w:rsidR="007114D1" w:rsidRPr="00AA1DBD" w:rsidRDefault="007114D1" w:rsidP="007114D1">
      <w:pPr>
        <w:pStyle w:val="20"/>
        <w:shd w:val="clear" w:color="auto" w:fill="auto"/>
        <w:spacing w:before="0" w:after="0" w:line="360" w:lineRule="auto"/>
        <w:ind w:firstLine="720"/>
        <w:rPr>
          <w:rStyle w:val="12"/>
          <w:i w:val="0"/>
          <w:color w:val="000000"/>
          <w:sz w:val="28"/>
          <w:szCs w:val="28"/>
        </w:rPr>
      </w:pPr>
      <w:r w:rsidRPr="00AA1DBD">
        <w:rPr>
          <w:rStyle w:val="12"/>
          <w:i w:val="0"/>
          <w:color w:val="000000"/>
          <w:sz w:val="28"/>
          <w:szCs w:val="28"/>
        </w:rPr>
        <w:t xml:space="preserve">Дата рождения: 18 октября </w:t>
      </w:r>
      <w:smartTag w:uri="urn:schemas-microsoft-com:office:smarttags" w:element="metricconverter">
        <w:smartTagPr>
          <w:attr w:name="ProductID" w:val="1976 г"/>
        </w:smartTagPr>
        <w:r w:rsidRPr="00AA1DBD">
          <w:rPr>
            <w:rStyle w:val="12"/>
            <w:i w:val="0"/>
            <w:color w:val="000000"/>
            <w:sz w:val="28"/>
            <w:szCs w:val="28"/>
          </w:rPr>
          <w:t>1976 г</w:t>
        </w:r>
      </w:smartTag>
      <w:r>
        <w:rPr>
          <w:rStyle w:val="12"/>
          <w:i w:val="0"/>
          <w:color w:val="000000"/>
          <w:sz w:val="28"/>
          <w:szCs w:val="28"/>
        </w:rPr>
        <w:t>.</w:t>
      </w:r>
      <w:r w:rsidRPr="00AA1DBD">
        <w:rPr>
          <w:rStyle w:val="12"/>
          <w:i w:val="0"/>
          <w:color w:val="000000"/>
          <w:sz w:val="28"/>
          <w:szCs w:val="28"/>
        </w:rPr>
        <w:t xml:space="preserve">; гражданство: КНДР. </w:t>
      </w:r>
    </w:p>
    <w:p w:rsidR="007114D1" w:rsidRPr="00AA1DBD" w:rsidRDefault="007114D1" w:rsidP="007114D1">
      <w:pPr>
        <w:pStyle w:val="20"/>
        <w:shd w:val="clear" w:color="auto" w:fill="auto"/>
        <w:spacing w:before="0" w:after="0" w:line="360" w:lineRule="auto"/>
        <w:ind w:firstLine="720"/>
        <w:rPr>
          <w:i w:val="0"/>
        </w:rPr>
      </w:pPr>
      <w:r w:rsidRPr="00AA1DBD">
        <w:rPr>
          <w:rStyle w:val="12"/>
          <w:i w:val="0"/>
          <w:color w:val="000000"/>
          <w:sz w:val="28"/>
          <w:szCs w:val="28"/>
        </w:rPr>
        <w:lastRenderedPageBreak/>
        <w:t>7.</w:t>
      </w:r>
      <w:r w:rsidRPr="00AA1DBD">
        <w:rPr>
          <w:rStyle w:val="12"/>
          <w:i w:val="0"/>
          <w:color w:val="000000"/>
          <w:sz w:val="28"/>
          <w:szCs w:val="28"/>
        </w:rPr>
        <w:tab/>
        <w:t>Кан Мун Гиль</w:t>
      </w:r>
      <w:r>
        <w:rPr>
          <w:rStyle w:val="12"/>
          <w:i w:val="0"/>
          <w:color w:val="000000"/>
          <w:sz w:val="28"/>
          <w:szCs w:val="28"/>
        </w:rPr>
        <w:t xml:space="preserve"> (</w:t>
      </w:r>
      <w:r>
        <w:rPr>
          <w:rStyle w:val="12"/>
          <w:i w:val="0"/>
          <w:color w:val="000000"/>
          <w:sz w:val="28"/>
          <w:szCs w:val="28"/>
          <w:lang w:val="en-US"/>
        </w:rPr>
        <w:t>Kang</w:t>
      </w:r>
      <w:r w:rsidRPr="00334F15">
        <w:rPr>
          <w:rStyle w:val="12"/>
          <w:i w:val="0"/>
          <w:color w:val="000000"/>
          <w:sz w:val="28"/>
          <w:szCs w:val="28"/>
        </w:rPr>
        <w:t xml:space="preserve"> </w:t>
      </w:r>
      <w:r>
        <w:rPr>
          <w:rStyle w:val="12"/>
          <w:i w:val="0"/>
          <w:color w:val="000000"/>
          <w:sz w:val="28"/>
          <w:szCs w:val="28"/>
          <w:lang w:val="en-US"/>
        </w:rPr>
        <w:t>Mun</w:t>
      </w:r>
      <w:r w:rsidRPr="00334F15">
        <w:rPr>
          <w:rStyle w:val="12"/>
          <w:i w:val="0"/>
          <w:color w:val="000000"/>
          <w:sz w:val="28"/>
          <w:szCs w:val="28"/>
        </w:rPr>
        <w:t xml:space="preserve"> </w:t>
      </w:r>
      <w:r>
        <w:rPr>
          <w:rStyle w:val="12"/>
          <w:i w:val="0"/>
          <w:color w:val="000000"/>
          <w:sz w:val="28"/>
          <w:szCs w:val="28"/>
          <w:lang w:val="en-US"/>
        </w:rPr>
        <w:t>Kil</w:t>
      </w:r>
      <w:r>
        <w:rPr>
          <w:rStyle w:val="12"/>
          <w:i w:val="0"/>
          <w:color w:val="000000"/>
          <w:sz w:val="28"/>
          <w:szCs w:val="28"/>
        </w:rPr>
        <w:t>)</w:t>
      </w:r>
      <w:r w:rsidRPr="00AA1DBD">
        <w:rPr>
          <w:rStyle w:val="12"/>
          <w:i w:val="0"/>
          <w:color w:val="000000"/>
          <w:sz w:val="28"/>
          <w:szCs w:val="28"/>
        </w:rPr>
        <w:t xml:space="preserve"> - занимался деятельностью по закупке ядерных материалов в качестве представителя фирмы </w:t>
      </w:r>
      <w:r>
        <w:rPr>
          <w:rStyle w:val="12"/>
          <w:i w:val="0"/>
          <w:color w:val="000000"/>
          <w:sz w:val="28"/>
          <w:szCs w:val="28"/>
        </w:rPr>
        <w:t>«</w:t>
      </w:r>
      <w:r w:rsidRPr="00AA1DBD">
        <w:rPr>
          <w:rStyle w:val="12"/>
          <w:i w:val="0"/>
          <w:color w:val="000000"/>
          <w:sz w:val="28"/>
          <w:szCs w:val="28"/>
        </w:rPr>
        <w:t>Намчонган</w:t>
      </w:r>
      <w:r>
        <w:rPr>
          <w:rStyle w:val="12"/>
          <w:i w:val="0"/>
          <w:color w:val="000000"/>
          <w:sz w:val="28"/>
          <w:szCs w:val="28"/>
        </w:rPr>
        <w:t>»</w:t>
      </w:r>
      <w:r w:rsidRPr="00AA1DBD">
        <w:rPr>
          <w:rStyle w:val="12"/>
          <w:i w:val="0"/>
          <w:color w:val="000000"/>
          <w:sz w:val="28"/>
          <w:szCs w:val="28"/>
        </w:rPr>
        <w:t xml:space="preserve"> (также известной как </w:t>
      </w:r>
      <w:r>
        <w:rPr>
          <w:rStyle w:val="12"/>
          <w:i w:val="0"/>
          <w:color w:val="000000"/>
          <w:sz w:val="28"/>
          <w:szCs w:val="28"/>
        </w:rPr>
        <w:t>«</w:t>
      </w:r>
      <w:r w:rsidRPr="00AA1DBD">
        <w:rPr>
          <w:rStyle w:val="12"/>
          <w:i w:val="0"/>
          <w:color w:val="000000"/>
          <w:sz w:val="28"/>
          <w:szCs w:val="28"/>
        </w:rPr>
        <w:t>Намхун</w:t>
      </w:r>
      <w:r>
        <w:rPr>
          <w:rStyle w:val="12"/>
          <w:i w:val="0"/>
          <w:color w:val="000000"/>
          <w:sz w:val="28"/>
          <w:szCs w:val="28"/>
        </w:rPr>
        <w:t>»</w:t>
      </w:r>
      <w:r w:rsidRPr="00AA1DBD">
        <w:rPr>
          <w:rStyle w:val="12"/>
          <w:i w:val="0"/>
          <w:color w:val="000000"/>
          <w:sz w:val="28"/>
          <w:szCs w:val="28"/>
        </w:rPr>
        <w:t>).</w:t>
      </w:r>
      <w:r w:rsidRPr="00AA1DBD">
        <w:rPr>
          <w:i w:val="0"/>
        </w:rPr>
        <w:t xml:space="preserve"> </w:t>
      </w:r>
    </w:p>
    <w:p w:rsidR="007114D1" w:rsidRPr="00AA1DBD" w:rsidRDefault="007114D1" w:rsidP="007114D1">
      <w:pPr>
        <w:pStyle w:val="af3"/>
        <w:shd w:val="clear" w:color="auto" w:fill="auto"/>
        <w:tabs>
          <w:tab w:val="center" w:pos="5646"/>
          <w:tab w:val="right" w:pos="6996"/>
        </w:tabs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12"/>
          <w:color w:val="000000"/>
          <w:spacing w:val="0"/>
          <w:sz w:val="28"/>
          <w:szCs w:val="28"/>
        </w:rPr>
        <w:t>Паспорт</w:t>
      </w:r>
      <w:r>
        <w:rPr>
          <w:rStyle w:val="12"/>
          <w:color w:val="000000"/>
          <w:spacing w:val="0"/>
          <w:sz w:val="28"/>
          <w:szCs w:val="28"/>
        </w:rPr>
        <w:t xml:space="preserve"> №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PS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 </w:t>
      </w:r>
      <w:r w:rsidRPr="00AA1DBD">
        <w:rPr>
          <w:rStyle w:val="12"/>
          <w:color w:val="000000"/>
          <w:spacing w:val="0"/>
          <w:sz w:val="28"/>
          <w:szCs w:val="28"/>
        </w:rPr>
        <w:t>472330208 (</w:t>
      </w:r>
      <w:r>
        <w:rPr>
          <w:rStyle w:val="12"/>
          <w:color w:val="000000"/>
          <w:spacing w:val="0"/>
          <w:sz w:val="28"/>
          <w:szCs w:val="28"/>
        </w:rPr>
        <w:t xml:space="preserve">дата окончания срока действия </w:t>
      </w:r>
      <w:r w:rsidRPr="00AA1DBD">
        <w:rPr>
          <w:rStyle w:val="12"/>
          <w:color w:val="000000"/>
          <w:spacing w:val="0"/>
          <w:sz w:val="28"/>
          <w:szCs w:val="28"/>
        </w:rPr>
        <w:t>паспорта: 4</w:t>
      </w:r>
      <w:r>
        <w:rPr>
          <w:rStyle w:val="12"/>
          <w:color w:val="000000"/>
          <w:spacing w:val="0"/>
          <w:sz w:val="28"/>
          <w:szCs w:val="28"/>
        </w:rPr>
        <w:t> 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17 г"/>
        </w:smartTagPr>
        <w:r w:rsidRPr="00AA1DBD">
          <w:rPr>
            <w:rStyle w:val="12"/>
            <w:color w:val="000000"/>
            <w:spacing w:val="0"/>
            <w:sz w:val="28"/>
            <w:szCs w:val="28"/>
          </w:rPr>
          <w:t>2017 г</w:t>
        </w:r>
      </w:smartTag>
      <w:r>
        <w:rPr>
          <w:rStyle w:val="12"/>
          <w:color w:val="000000"/>
          <w:spacing w:val="0"/>
          <w:sz w:val="28"/>
          <w:szCs w:val="28"/>
        </w:rPr>
        <w:t>.</w:t>
      </w:r>
      <w:r w:rsidRPr="00AA1DBD">
        <w:rPr>
          <w:rStyle w:val="12"/>
          <w:color w:val="000000"/>
          <w:spacing w:val="0"/>
          <w:sz w:val="28"/>
          <w:szCs w:val="28"/>
        </w:rPr>
        <w:t>); гражданство: КНДР.</w:t>
      </w:r>
    </w:p>
    <w:p w:rsidR="007114D1" w:rsidRPr="00AA1DBD" w:rsidRDefault="007114D1" w:rsidP="007114D1">
      <w:pPr>
        <w:pStyle w:val="af3"/>
        <w:numPr>
          <w:ilvl w:val="0"/>
          <w:numId w:val="2"/>
        </w:numPr>
        <w:shd w:val="clear" w:color="auto" w:fill="auto"/>
        <w:tabs>
          <w:tab w:val="clear" w:pos="2164"/>
        </w:tabs>
        <w:spacing w:before="0" w:after="0" w:line="360" w:lineRule="auto"/>
        <w:ind w:left="0" w:firstLine="720"/>
        <w:rPr>
          <w:rStyle w:val="12"/>
          <w:color w:val="000000"/>
          <w:spacing w:val="0"/>
          <w:sz w:val="28"/>
          <w:szCs w:val="28"/>
        </w:rPr>
      </w:pPr>
      <w:r w:rsidRPr="00AA1DBD">
        <w:rPr>
          <w:rStyle w:val="12"/>
          <w:color w:val="000000"/>
          <w:spacing w:val="0"/>
          <w:sz w:val="28"/>
          <w:szCs w:val="28"/>
        </w:rPr>
        <w:t xml:space="preserve">Кан </w:t>
      </w:r>
      <w:r>
        <w:rPr>
          <w:rStyle w:val="12"/>
          <w:color w:val="000000"/>
          <w:spacing w:val="0"/>
          <w:sz w:val="28"/>
          <w:szCs w:val="28"/>
        </w:rPr>
        <w:t>Р</w:t>
      </w:r>
      <w:r w:rsidRPr="00AA1DBD">
        <w:rPr>
          <w:rStyle w:val="12"/>
          <w:color w:val="000000"/>
          <w:spacing w:val="0"/>
          <w:sz w:val="28"/>
          <w:szCs w:val="28"/>
        </w:rPr>
        <w:t>ён</w:t>
      </w:r>
      <w:r>
        <w:rPr>
          <w:rStyle w:val="12"/>
          <w:color w:val="000000"/>
          <w:spacing w:val="0"/>
          <w:sz w:val="28"/>
          <w:szCs w:val="28"/>
        </w:rPr>
        <w:t xml:space="preserve"> (</w:t>
      </w:r>
      <w:r>
        <w:rPr>
          <w:rStyle w:val="12"/>
          <w:color w:val="000000"/>
          <w:spacing w:val="0"/>
          <w:sz w:val="28"/>
          <w:szCs w:val="28"/>
          <w:lang w:val="en-US"/>
        </w:rPr>
        <w:t>Kang</w:t>
      </w:r>
      <w:r w:rsidRPr="00334F15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Ryong</w:t>
      </w:r>
      <w:r>
        <w:rPr>
          <w:rStyle w:val="12"/>
          <w:color w:val="000000"/>
          <w:spacing w:val="0"/>
          <w:sz w:val="28"/>
          <w:szCs w:val="28"/>
        </w:rPr>
        <w:t>)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– представитель Корейской горнорудной торговой корпорации (КОМИД) в Сирии.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af4"/>
          <w:i w:val="0"/>
          <w:color w:val="000000"/>
          <w:sz w:val="28"/>
          <w:szCs w:val="28"/>
        </w:rPr>
        <w:t xml:space="preserve">Дата рождения: 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21 августа </w:t>
      </w:r>
      <w:smartTag w:uri="urn:schemas-microsoft-com:office:smarttags" w:element="metricconverter">
        <w:smartTagPr>
          <w:attr w:name="ProductID" w:val="1969 г"/>
        </w:smartTagPr>
        <w:r w:rsidRPr="00AA1DBD">
          <w:rPr>
            <w:rStyle w:val="12"/>
            <w:color w:val="000000"/>
            <w:spacing w:val="0"/>
            <w:sz w:val="28"/>
            <w:szCs w:val="28"/>
          </w:rPr>
          <w:t>1969 г</w:t>
        </w:r>
      </w:smartTag>
      <w:r>
        <w:rPr>
          <w:rStyle w:val="12"/>
          <w:color w:val="000000"/>
          <w:spacing w:val="0"/>
          <w:sz w:val="28"/>
          <w:szCs w:val="28"/>
        </w:rPr>
        <w:t>.</w:t>
      </w:r>
      <w:r w:rsidRPr="00AA1DBD">
        <w:rPr>
          <w:rStyle w:val="12"/>
          <w:color w:val="000000"/>
          <w:spacing w:val="0"/>
          <w:sz w:val="28"/>
          <w:szCs w:val="28"/>
        </w:rPr>
        <w:t>; гражданство: КНДР.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</w:rPr>
      </w:pPr>
      <w:r w:rsidRPr="00AA1DBD">
        <w:rPr>
          <w:rStyle w:val="12"/>
          <w:color w:val="000000"/>
          <w:spacing w:val="0"/>
          <w:sz w:val="28"/>
          <w:szCs w:val="28"/>
        </w:rPr>
        <w:t>9.</w:t>
      </w:r>
      <w:r w:rsidRPr="00AA1DBD">
        <w:rPr>
          <w:rStyle w:val="12"/>
          <w:color w:val="000000"/>
          <w:spacing w:val="0"/>
          <w:sz w:val="28"/>
          <w:szCs w:val="28"/>
        </w:rPr>
        <w:tab/>
        <w:t xml:space="preserve">Ким Джун Джон </w:t>
      </w:r>
      <w:r>
        <w:rPr>
          <w:rStyle w:val="12"/>
          <w:color w:val="000000"/>
          <w:spacing w:val="0"/>
          <w:sz w:val="28"/>
          <w:szCs w:val="28"/>
        </w:rPr>
        <w:t>(</w:t>
      </w:r>
      <w:r>
        <w:rPr>
          <w:rStyle w:val="12"/>
          <w:color w:val="000000"/>
          <w:spacing w:val="0"/>
          <w:sz w:val="28"/>
          <w:szCs w:val="28"/>
          <w:lang w:val="en-US"/>
        </w:rPr>
        <w:t>Kim</w:t>
      </w:r>
      <w:r w:rsidRPr="00334F15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Jung</w:t>
      </w:r>
      <w:r w:rsidRPr="00334F15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Jong</w:t>
      </w:r>
      <w:r>
        <w:rPr>
          <w:rStyle w:val="12"/>
          <w:color w:val="000000"/>
          <w:spacing w:val="0"/>
          <w:sz w:val="28"/>
          <w:szCs w:val="28"/>
        </w:rPr>
        <w:t>) –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представитель Коммерческого банка </w:t>
      </w:r>
      <w:r>
        <w:rPr>
          <w:rStyle w:val="12"/>
          <w:color w:val="000000"/>
          <w:spacing w:val="0"/>
          <w:sz w:val="28"/>
          <w:szCs w:val="28"/>
        </w:rPr>
        <w:t>«</w:t>
      </w:r>
      <w:r w:rsidRPr="00AA1DBD">
        <w:rPr>
          <w:rStyle w:val="12"/>
          <w:color w:val="000000"/>
          <w:spacing w:val="0"/>
          <w:sz w:val="28"/>
          <w:szCs w:val="28"/>
        </w:rPr>
        <w:t>Танчон</w:t>
      </w:r>
      <w:r>
        <w:rPr>
          <w:rStyle w:val="12"/>
          <w:color w:val="000000"/>
          <w:spacing w:val="0"/>
          <w:sz w:val="28"/>
          <w:szCs w:val="28"/>
        </w:rPr>
        <w:t>»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во Вьетнаме. </w:t>
      </w:r>
      <w:r w:rsidRPr="00AA1DBD">
        <w:rPr>
          <w:rStyle w:val="2"/>
          <w:i w:val="0"/>
          <w:iCs w:val="0"/>
          <w:color w:val="000000"/>
          <w:spacing w:val="0"/>
          <w:sz w:val="28"/>
          <w:szCs w:val="28"/>
        </w:rPr>
        <w:t>Также известен как</w:t>
      </w:r>
      <w:r w:rsidRPr="00AA1DBD">
        <w:rPr>
          <w:rStyle w:val="21"/>
          <w:i w:val="0"/>
          <w:iCs w:val="0"/>
          <w:color w:val="000000"/>
          <w:spacing w:val="0"/>
          <w:sz w:val="28"/>
          <w:szCs w:val="28"/>
        </w:rPr>
        <w:t xml:space="preserve"> Ким Чун Чон.</w:t>
      </w:r>
    </w:p>
    <w:p w:rsidR="007114D1" w:rsidRPr="00AA1DBD" w:rsidRDefault="007114D1" w:rsidP="007114D1">
      <w:pPr>
        <w:pStyle w:val="af3"/>
        <w:shd w:val="clear" w:color="auto" w:fill="auto"/>
        <w:tabs>
          <w:tab w:val="left" w:pos="831"/>
          <w:tab w:val="left" w:pos="2641"/>
          <w:tab w:val="left" w:pos="3568"/>
        </w:tabs>
        <w:spacing w:before="0" w:after="0" w:line="360" w:lineRule="auto"/>
        <w:ind w:firstLine="720"/>
        <w:rPr>
          <w:rStyle w:val="12"/>
          <w:color w:val="000000"/>
          <w:spacing w:val="0"/>
          <w:sz w:val="28"/>
          <w:szCs w:val="28"/>
        </w:rPr>
      </w:pPr>
      <w:r w:rsidRPr="00AA1DBD">
        <w:rPr>
          <w:rStyle w:val="af4"/>
          <w:i w:val="0"/>
          <w:color w:val="000000"/>
          <w:sz w:val="28"/>
          <w:szCs w:val="28"/>
        </w:rPr>
        <w:t>П</w:t>
      </w:r>
      <w:r>
        <w:rPr>
          <w:rStyle w:val="12"/>
          <w:color w:val="000000"/>
          <w:spacing w:val="0"/>
          <w:sz w:val="28"/>
          <w:szCs w:val="28"/>
        </w:rPr>
        <w:t xml:space="preserve">аспорт № </w:t>
      </w:r>
      <w:r w:rsidRPr="00AA1DBD">
        <w:rPr>
          <w:rStyle w:val="12"/>
          <w:color w:val="000000"/>
          <w:spacing w:val="0"/>
          <w:sz w:val="28"/>
          <w:szCs w:val="28"/>
        </w:rPr>
        <w:t>199421147 (</w:t>
      </w:r>
      <w:r>
        <w:rPr>
          <w:rStyle w:val="12"/>
          <w:color w:val="000000"/>
          <w:spacing w:val="0"/>
          <w:sz w:val="28"/>
          <w:szCs w:val="28"/>
        </w:rPr>
        <w:t>дата окончания срока действия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паспорта: 29</w:t>
      </w:r>
      <w:r>
        <w:rPr>
          <w:rStyle w:val="12"/>
          <w:color w:val="000000"/>
          <w:spacing w:val="0"/>
          <w:sz w:val="28"/>
          <w:szCs w:val="28"/>
        </w:rPr>
        <w:t> 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4 г"/>
        </w:smartTagPr>
        <w:r w:rsidRPr="00AA1DBD">
          <w:rPr>
            <w:rStyle w:val="12"/>
            <w:color w:val="000000"/>
            <w:spacing w:val="0"/>
            <w:sz w:val="28"/>
            <w:szCs w:val="28"/>
          </w:rPr>
          <w:t>2014 г</w:t>
        </w:r>
      </w:smartTag>
      <w:r>
        <w:rPr>
          <w:rStyle w:val="12"/>
          <w:color w:val="000000"/>
          <w:spacing w:val="0"/>
          <w:sz w:val="28"/>
          <w:szCs w:val="28"/>
        </w:rPr>
        <w:t xml:space="preserve">.); паспорт № </w:t>
      </w:r>
      <w:r w:rsidRPr="00AA1DBD">
        <w:rPr>
          <w:rStyle w:val="12"/>
          <w:color w:val="000000"/>
          <w:spacing w:val="0"/>
          <w:sz w:val="28"/>
          <w:szCs w:val="28"/>
        </w:rPr>
        <w:t>381110042 (</w:t>
      </w:r>
      <w:r>
        <w:rPr>
          <w:rStyle w:val="12"/>
          <w:color w:val="000000"/>
          <w:spacing w:val="0"/>
          <w:sz w:val="28"/>
          <w:szCs w:val="28"/>
        </w:rPr>
        <w:t>дата окончания срока действия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паспорта: 25 января </w:t>
      </w:r>
      <w:smartTag w:uri="urn:schemas-microsoft-com:office:smarttags" w:element="metricconverter">
        <w:smartTagPr>
          <w:attr w:name="ProductID" w:val="2016 г"/>
        </w:smartTagPr>
        <w:r w:rsidRPr="00AA1DBD">
          <w:rPr>
            <w:rStyle w:val="12"/>
            <w:color w:val="000000"/>
            <w:spacing w:val="0"/>
            <w:sz w:val="28"/>
            <w:szCs w:val="28"/>
          </w:rPr>
          <w:t>2016 г</w:t>
        </w:r>
      </w:smartTag>
      <w:r>
        <w:rPr>
          <w:rStyle w:val="12"/>
          <w:color w:val="000000"/>
          <w:spacing w:val="0"/>
          <w:sz w:val="28"/>
          <w:szCs w:val="28"/>
        </w:rPr>
        <w:t>.</w:t>
      </w:r>
      <w:r w:rsidRPr="00AA1DBD">
        <w:rPr>
          <w:rStyle w:val="12"/>
          <w:color w:val="000000"/>
          <w:spacing w:val="0"/>
          <w:sz w:val="28"/>
          <w:szCs w:val="28"/>
        </w:rPr>
        <w:t>); паспорт </w:t>
      </w:r>
      <w:r>
        <w:rPr>
          <w:rStyle w:val="12"/>
          <w:color w:val="000000"/>
          <w:spacing w:val="0"/>
          <w:sz w:val="28"/>
          <w:szCs w:val="28"/>
        </w:rPr>
        <w:t xml:space="preserve">№ </w:t>
      </w:r>
      <w:r w:rsidRPr="00AA1DBD">
        <w:rPr>
          <w:rStyle w:val="12"/>
          <w:color w:val="000000"/>
          <w:spacing w:val="0"/>
          <w:sz w:val="28"/>
          <w:szCs w:val="28"/>
        </w:rPr>
        <w:t>563210184 (</w:t>
      </w:r>
      <w:r>
        <w:rPr>
          <w:rStyle w:val="12"/>
          <w:color w:val="000000"/>
          <w:spacing w:val="0"/>
          <w:sz w:val="28"/>
          <w:szCs w:val="28"/>
        </w:rPr>
        <w:t>дата окончания срока действия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паспорта: </w:t>
      </w:r>
      <w:r>
        <w:rPr>
          <w:rStyle w:val="12"/>
          <w:color w:val="000000"/>
          <w:spacing w:val="0"/>
          <w:sz w:val="28"/>
          <w:szCs w:val="28"/>
        </w:rPr>
        <w:t xml:space="preserve">18 июня </w:t>
      </w:r>
      <w:smartTag w:uri="urn:schemas-microsoft-com:office:smarttags" w:element="metricconverter">
        <w:smartTagPr>
          <w:attr w:name="ProductID" w:val="2018 г"/>
        </w:smartTagPr>
        <w:r>
          <w:rPr>
            <w:rStyle w:val="12"/>
            <w:color w:val="000000"/>
            <w:spacing w:val="0"/>
            <w:sz w:val="28"/>
            <w:szCs w:val="28"/>
          </w:rPr>
          <w:t>2018 г</w:t>
        </w:r>
      </w:smartTag>
      <w:r>
        <w:rPr>
          <w:rStyle w:val="12"/>
          <w:color w:val="000000"/>
          <w:spacing w:val="0"/>
          <w:sz w:val="28"/>
          <w:szCs w:val="28"/>
        </w:rPr>
        <w:t>.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). </w:t>
      </w:r>
    </w:p>
    <w:p w:rsidR="007114D1" w:rsidRPr="00AA1DBD" w:rsidRDefault="007114D1" w:rsidP="007114D1">
      <w:pPr>
        <w:pStyle w:val="af3"/>
        <w:shd w:val="clear" w:color="auto" w:fill="auto"/>
        <w:tabs>
          <w:tab w:val="left" w:pos="831"/>
          <w:tab w:val="left" w:pos="2641"/>
          <w:tab w:val="left" w:pos="3568"/>
        </w:tabs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12"/>
          <w:color w:val="000000"/>
          <w:spacing w:val="0"/>
          <w:sz w:val="28"/>
          <w:szCs w:val="28"/>
        </w:rPr>
        <w:t xml:space="preserve">Дата рождения: 7 ноября </w:t>
      </w:r>
      <w:smartTag w:uri="urn:schemas-microsoft-com:office:smarttags" w:element="metricconverter">
        <w:smartTagPr>
          <w:attr w:name="ProductID" w:val="1966 г"/>
        </w:smartTagPr>
        <w:r w:rsidRPr="00AA1DBD">
          <w:rPr>
            <w:rStyle w:val="12"/>
            <w:color w:val="000000"/>
            <w:spacing w:val="0"/>
            <w:sz w:val="28"/>
            <w:szCs w:val="28"/>
          </w:rPr>
          <w:t>1966 г</w:t>
        </w:r>
      </w:smartTag>
      <w:r>
        <w:rPr>
          <w:rStyle w:val="12"/>
          <w:color w:val="000000"/>
          <w:spacing w:val="0"/>
          <w:sz w:val="28"/>
          <w:szCs w:val="28"/>
        </w:rPr>
        <w:t>.</w:t>
      </w:r>
      <w:r w:rsidRPr="00AA1DBD">
        <w:rPr>
          <w:rStyle w:val="12"/>
          <w:color w:val="000000"/>
          <w:spacing w:val="0"/>
          <w:sz w:val="28"/>
          <w:szCs w:val="28"/>
        </w:rPr>
        <w:t>; гражданство: КНДР.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rStyle w:val="12"/>
          <w:color w:val="000000"/>
          <w:spacing w:val="0"/>
          <w:sz w:val="28"/>
          <w:szCs w:val="28"/>
        </w:rPr>
      </w:pPr>
      <w:r w:rsidRPr="00AA1DBD">
        <w:rPr>
          <w:rStyle w:val="12"/>
          <w:color w:val="000000"/>
          <w:spacing w:val="0"/>
          <w:sz w:val="28"/>
          <w:szCs w:val="28"/>
        </w:rPr>
        <w:t>10.</w:t>
      </w:r>
      <w:r w:rsidRPr="00AA1DBD">
        <w:rPr>
          <w:rStyle w:val="12"/>
          <w:color w:val="000000"/>
          <w:spacing w:val="0"/>
          <w:sz w:val="28"/>
          <w:szCs w:val="28"/>
        </w:rPr>
        <w:tab/>
        <w:t xml:space="preserve">Ким </w:t>
      </w:r>
      <w:r>
        <w:rPr>
          <w:rStyle w:val="12"/>
          <w:color w:val="000000"/>
          <w:spacing w:val="0"/>
          <w:sz w:val="28"/>
          <w:szCs w:val="28"/>
        </w:rPr>
        <w:t>К</w:t>
      </w:r>
      <w:r w:rsidRPr="00AA1DBD">
        <w:rPr>
          <w:rStyle w:val="12"/>
          <w:color w:val="000000"/>
          <w:spacing w:val="0"/>
          <w:sz w:val="28"/>
          <w:szCs w:val="28"/>
        </w:rPr>
        <w:t>ю</w:t>
      </w:r>
      <w:r>
        <w:rPr>
          <w:rStyle w:val="12"/>
          <w:color w:val="000000"/>
          <w:spacing w:val="0"/>
          <w:sz w:val="28"/>
          <w:szCs w:val="28"/>
        </w:rPr>
        <w:t xml:space="preserve"> (</w:t>
      </w:r>
      <w:r>
        <w:rPr>
          <w:rStyle w:val="12"/>
          <w:color w:val="000000"/>
          <w:spacing w:val="0"/>
          <w:sz w:val="28"/>
          <w:szCs w:val="28"/>
          <w:lang w:val="en-US"/>
        </w:rPr>
        <w:t>Kim</w:t>
      </w:r>
      <w:r w:rsidRPr="00334F15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Kyu</w:t>
      </w:r>
      <w:r>
        <w:rPr>
          <w:rStyle w:val="12"/>
          <w:color w:val="000000"/>
          <w:spacing w:val="0"/>
          <w:sz w:val="28"/>
          <w:szCs w:val="28"/>
        </w:rPr>
        <w:t>)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– сотрудник по внешним связям в Корейской горнорудной торговой корпорации (КОМИД). 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12"/>
          <w:color w:val="000000"/>
          <w:spacing w:val="0"/>
          <w:sz w:val="28"/>
          <w:szCs w:val="28"/>
        </w:rPr>
        <w:t xml:space="preserve">Дата рождения: 30 июля </w:t>
      </w:r>
      <w:smartTag w:uri="urn:schemas-microsoft-com:office:smarttags" w:element="metricconverter">
        <w:smartTagPr>
          <w:attr w:name="ProductID" w:val="1968 г"/>
        </w:smartTagPr>
        <w:r w:rsidRPr="00AA1DBD">
          <w:rPr>
            <w:rStyle w:val="12"/>
            <w:color w:val="000000"/>
            <w:spacing w:val="0"/>
            <w:sz w:val="28"/>
            <w:szCs w:val="28"/>
          </w:rPr>
          <w:t>1968 г</w:t>
        </w:r>
      </w:smartTag>
      <w:r>
        <w:rPr>
          <w:rStyle w:val="12"/>
          <w:color w:val="000000"/>
          <w:spacing w:val="0"/>
          <w:sz w:val="28"/>
          <w:szCs w:val="28"/>
        </w:rPr>
        <w:t>.</w:t>
      </w:r>
      <w:r w:rsidRPr="00AA1DBD">
        <w:rPr>
          <w:rStyle w:val="12"/>
          <w:color w:val="000000"/>
          <w:spacing w:val="0"/>
          <w:sz w:val="28"/>
          <w:szCs w:val="28"/>
        </w:rPr>
        <w:t>; гражданство: КНДР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12"/>
          <w:color w:val="000000"/>
          <w:spacing w:val="0"/>
          <w:sz w:val="28"/>
          <w:szCs w:val="28"/>
        </w:rPr>
        <w:t>11.</w:t>
      </w:r>
      <w:r w:rsidRPr="00AA1DBD">
        <w:rPr>
          <w:rStyle w:val="12"/>
          <w:color w:val="000000"/>
          <w:spacing w:val="0"/>
          <w:sz w:val="28"/>
          <w:szCs w:val="28"/>
        </w:rPr>
        <w:tab/>
        <w:t xml:space="preserve"> Ким Дон Мён </w:t>
      </w:r>
      <w:r>
        <w:rPr>
          <w:rStyle w:val="12"/>
          <w:color w:val="000000"/>
          <w:spacing w:val="0"/>
          <w:sz w:val="28"/>
          <w:szCs w:val="28"/>
        </w:rPr>
        <w:t>(</w:t>
      </w:r>
      <w:r>
        <w:rPr>
          <w:rStyle w:val="12"/>
          <w:color w:val="000000"/>
          <w:spacing w:val="0"/>
          <w:sz w:val="28"/>
          <w:szCs w:val="28"/>
          <w:lang w:val="en-US"/>
        </w:rPr>
        <w:t>Kim</w:t>
      </w:r>
      <w:r w:rsidRPr="00D45B3F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Tong</w:t>
      </w:r>
      <w:r w:rsidRPr="00D45B3F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My</w:t>
      </w:r>
      <w:r w:rsidRPr="00D45B3F">
        <w:rPr>
          <w:rStyle w:val="12"/>
          <w:color w:val="000000"/>
          <w:spacing w:val="0"/>
          <w:sz w:val="28"/>
          <w:szCs w:val="28"/>
        </w:rPr>
        <w:t>'</w:t>
      </w:r>
      <w:r>
        <w:rPr>
          <w:rStyle w:val="12"/>
          <w:color w:val="000000"/>
          <w:spacing w:val="0"/>
          <w:sz w:val="28"/>
          <w:szCs w:val="28"/>
          <w:lang w:val="en-US"/>
        </w:rPr>
        <w:t>Ong</w:t>
      </w:r>
      <w:r>
        <w:rPr>
          <w:rStyle w:val="12"/>
          <w:color w:val="000000"/>
          <w:spacing w:val="0"/>
          <w:sz w:val="28"/>
          <w:szCs w:val="28"/>
        </w:rPr>
        <w:t xml:space="preserve">) 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– является президентом Коммерческого банка </w:t>
      </w:r>
      <w:r>
        <w:rPr>
          <w:rStyle w:val="12"/>
          <w:color w:val="000000"/>
          <w:spacing w:val="0"/>
          <w:sz w:val="28"/>
          <w:szCs w:val="28"/>
        </w:rPr>
        <w:t>«</w:t>
      </w:r>
      <w:r w:rsidRPr="00AA1DBD">
        <w:rPr>
          <w:rStyle w:val="12"/>
          <w:color w:val="000000"/>
          <w:spacing w:val="0"/>
          <w:sz w:val="28"/>
          <w:szCs w:val="28"/>
        </w:rPr>
        <w:t>Танчон</w:t>
      </w:r>
      <w:r>
        <w:rPr>
          <w:rStyle w:val="12"/>
          <w:color w:val="000000"/>
          <w:spacing w:val="0"/>
          <w:sz w:val="28"/>
          <w:szCs w:val="28"/>
        </w:rPr>
        <w:t>»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и занимал в Коммерческом банке </w:t>
      </w:r>
      <w:r>
        <w:rPr>
          <w:rStyle w:val="12"/>
          <w:color w:val="000000"/>
          <w:spacing w:val="0"/>
          <w:sz w:val="28"/>
          <w:szCs w:val="28"/>
        </w:rPr>
        <w:t>«</w:t>
      </w:r>
      <w:r w:rsidRPr="00AA1DBD">
        <w:rPr>
          <w:rStyle w:val="12"/>
          <w:color w:val="000000"/>
          <w:spacing w:val="0"/>
          <w:sz w:val="28"/>
          <w:szCs w:val="28"/>
        </w:rPr>
        <w:t>Танчон</w:t>
      </w:r>
      <w:r>
        <w:rPr>
          <w:rStyle w:val="12"/>
          <w:color w:val="000000"/>
          <w:spacing w:val="0"/>
          <w:sz w:val="28"/>
          <w:szCs w:val="28"/>
        </w:rPr>
        <w:t>»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различные должности как минимум с </w:t>
      </w:r>
      <w:smartTag w:uri="urn:schemas-microsoft-com:office:smarttags" w:element="metricconverter">
        <w:smartTagPr>
          <w:attr w:name="ProductID" w:val="2002 г"/>
        </w:smartTagPr>
        <w:r w:rsidRPr="00AA1DBD">
          <w:rPr>
            <w:rStyle w:val="12"/>
            <w:color w:val="000000"/>
            <w:spacing w:val="0"/>
            <w:sz w:val="28"/>
            <w:szCs w:val="28"/>
          </w:rPr>
          <w:t>2002 г</w:t>
        </w:r>
      </w:smartTag>
      <w:r>
        <w:rPr>
          <w:rStyle w:val="12"/>
          <w:color w:val="000000"/>
          <w:spacing w:val="0"/>
          <w:sz w:val="28"/>
          <w:szCs w:val="28"/>
        </w:rPr>
        <w:t>.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. Также играл определенную роль в управлении делами фирмы </w:t>
      </w:r>
      <w:r>
        <w:rPr>
          <w:rStyle w:val="12"/>
          <w:color w:val="000000"/>
          <w:spacing w:val="0"/>
          <w:sz w:val="28"/>
          <w:szCs w:val="28"/>
        </w:rPr>
        <w:t>«</w:t>
      </w:r>
      <w:r w:rsidRPr="00AA1DBD">
        <w:rPr>
          <w:rStyle w:val="12"/>
          <w:color w:val="000000"/>
          <w:spacing w:val="0"/>
          <w:sz w:val="28"/>
          <w:szCs w:val="28"/>
        </w:rPr>
        <w:t>Амноккан</w:t>
      </w:r>
      <w:r>
        <w:rPr>
          <w:rStyle w:val="12"/>
          <w:color w:val="000000"/>
          <w:spacing w:val="0"/>
          <w:sz w:val="28"/>
          <w:szCs w:val="28"/>
        </w:rPr>
        <w:t>»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. </w:t>
      </w:r>
    </w:p>
    <w:p w:rsidR="007114D1" w:rsidRPr="00AA1DBD" w:rsidRDefault="007114D1" w:rsidP="007114D1">
      <w:pPr>
        <w:pStyle w:val="af3"/>
        <w:shd w:val="clear" w:color="auto" w:fill="auto"/>
        <w:tabs>
          <w:tab w:val="left" w:pos="831"/>
        </w:tabs>
        <w:spacing w:before="0" w:after="0" w:line="360" w:lineRule="auto"/>
        <w:ind w:firstLine="720"/>
        <w:rPr>
          <w:rStyle w:val="12"/>
          <w:color w:val="000000"/>
          <w:spacing w:val="0"/>
          <w:sz w:val="28"/>
          <w:szCs w:val="28"/>
        </w:rPr>
      </w:pPr>
      <w:r w:rsidRPr="00AA1DBD">
        <w:rPr>
          <w:rStyle w:val="12"/>
          <w:color w:val="000000"/>
          <w:spacing w:val="0"/>
          <w:sz w:val="28"/>
          <w:szCs w:val="28"/>
        </w:rPr>
        <w:t xml:space="preserve">Дата рождения: </w:t>
      </w:r>
      <w:smartTag w:uri="urn:schemas-microsoft-com:office:smarttags" w:element="metricconverter">
        <w:smartTagPr>
          <w:attr w:name="ProductID" w:val="1964 г"/>
        </w:smartTagPr>
        <w:r w:rsidRPr="00AA1DBD">
          <w:rPr>
            <w:rStyle w:val="12"/>
            <w:color w:val="000000"/>
            <w:spacing w:val="0"/>
            <w:sz w:val="28"/>
            <w:szCs w:val="28"/>
          </w:rPr>
          <w:t>1964 г</w:t>
        </w:r>
      </w:smartTag>
      <w:r>
        <w:rPr>
          <w:rStyle w:val="12"/>
          <w:color w:val="000000"/>
          <w:spacing w:val="0"/>
          <w:sz w:val="28"/>
          <w:szCs w:val="28"/>
        </w:rPr>
        <w:t>.</w:t>
      </w:r>
      <w:r w:rsidRPr="00AA1DBD">
        <w:rPr>
          <w:rStyle w:val="12"/>
          <w:color w:val="000000"/>
          <w:spacing w:val="0"/>
          <w:sz w:val="28"/>
          <w:szCs w:val="28"/>
        </w:rPr>
        <w:t>; гражданство: КНДР.</w:t>
      </w:r>
    </w:p>
    <w:p w:rsidR="007114D1" w:rsidRPr="00AA1DBD" w:rsidRDefault="007114D1" w:rsidP="007114D1">
      <w:pPr>
        <w:pStyle w:val="af3"/>
        <w:numPr>
          <w:ilvl w:val="0"/>
          <w:numId w:val="3"/>
        </w:numPr>
        <w:shd w:val="clear" w:color="auto" w:fill="auto"/>
        <w:tabs>
          <w:tab w:val="left" w:pos="831"/>
        </w:tabs>
        <w:spacing w:before="0" w:after="0" w:line="360" w:lineRule="auto"/>
        <w:ind w:left="0" w:firstLine="720"/>
        <w:rPr>
          <w:rStyle w:val="21"/>
          <w:i w:val="0"/>
          <w:iCs w:val="0"/>
          <w:color w:val="000000"/>
          <w:spacing w:val="0"/>
          <w:sz w:val="28"/>
          <w:szCs w:val="28"/>
        </w:rPr>
      </w:pPr>
      <w:r w:rsidRPr="00AA1DBD">
        <w:rPr>
          <w:rStyle w:val="12"/>
          <w:color w:val="000000"/>
          <w:spacing w:val="0"/>
          <w:sz w:val="28"/>
          <w:szCs w:val="28"/>
        </w:rPr>
        <w:t xml:space="preserve">Ким Ён Чхоль </w:t>
      </w:r>
      <w:r>
        <w:rPr>
          <w:rStyle w:val="12"/>
          <w:color w:val="000000"/>
          <w:spacing w:val="0"/>
          <w:sz w:val="28"/>
          <w:szCs w:val="28"/>
        </w:rPr>
        <w:t>(</w:t>
      </w:r>
      <w:r>
        <w:rPr>
          <w:rStyle w:val="12"/>
          <w:color w:val="000000"/>
          <w:spacing w:val="0"/>
          <w:sz w:val="28"/>
          <w:szCs w:val="28"/>
          <w:lang w:val="en-US"/>
        </w:rPr>
        <w:t>Kim</w:t>
      </w:r>
      <w:r w:rsidRPr="00D45B3F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Yong</w:t>
      </w:r>
      <w:r w:rsidRPr="00D45B3F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Chol</w:t>
      </w:r>
      <w:r>
        <w:rPr>
          <w:rStyle w:val="12"/>
          <w:color w:val="000000"/>
          <w:spacing w:val="0"/>
          <w:sz w:val="28"/>
          <w:szCs w:val="28"/>
        </w:rPr>
        <w:t xml:space="preserve">) </w:t>
      </w:r>
      <w:r w:rsidRPr="00AA1DBD">
        <w:rPr>
          <w:rStyle w:val="12"/>
          <w:color w:val="000000"/>
          <w:spacing w:val="0"/>
          <w:sz w:val="28"/>
          <w:szCs w:val="28"/>
        </w:rPr>
        <w:t>– представитель КОМИД в Иране.</w:t>
      </w:r>
      <w:r w:rsidRPr="00AA1DBD">
        <w:rPr>
          <w:rStyle w:val="21"/>
          <w:i w:val="0"/>
          <w:iCs w:val="0"/>
          <w:color w:val="000000"/>
          <w:spacing w:val="0"/>
          <w:sz w:val="28"/>
          <w:szCs w:val="28"/>
        </w:rPr>
        <w:t xml:space="preserve"> </w:t>
      </w:r>
    </w:p>
    <w:p w:rsidR="007114D1" w:rsidRPr="00AA1DBD" w:rsidRDefault="007114D1" w:rsidP="007114D1">
      <w:pPr>
        <w:pStyle w:val="af3"/>
        <w:shd w:val="clear" w:color="auto" w:fill="auto"/>
        <w:tabs>
          <w:tab w:val="left" w:pos="831"/>
          <w:tab w:val="left" w:pos="8000"/>
        </w:tabs>
        <w:spacing w:before="0" w:after="0" w:line="360" w:lineRule="auto"/>
        <w:ind w:firstLine="720"/>
        <w:rPr>
          <w:rStyle w:val="12"/>
          <w:color w:val="000000"/>
          <w:spacing w:val="0"/>
          <w:sz w:val="28"/>
          <w:szCs w:val="28"/>
        </w:rPr>
      </w:pPr>
      <w:r w:rsidRPr="00AA1DBD">
        <w:rPr>
          <w:rStyle w:val="af4"/>
          <w:i w:val="0"/>
          <w:color w:val="000000"/>
          <w:sz w:val="28"/>
          <w:szCs w:val="28"/>
        </w:rPr>
        <w:t xml:space="preserve">Дата рождения: </w:t>
      </w:r>
      <w:r w:rsidRPr="00AA1DBD">
        <w:rPr>
          <w:rStyle w:val="12"/>
          <w:color w:val="000000"/>
          <w:spacing w:val="0"/>
          <w:sz w:val="28"/>
          <w:szCs w:val="28"/>
        </w:rPr>
        <w:t>18 февраля 1962 года; гражданство: КНДР.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12"/>
          <w:color w:val="000000"/>
          <w:spacing w:val="0"/>
          <w:sz w:val="28"/>
          <w:szCs w:val="28"/>
        </w:rPr>
        <w:t>13.</w:t>
      </w:r>
      <w:r w:rsidRPr="00AA1DBD">
        <w:rPr>
          <w:rStyle w:val="12"/>
          <w:color w:val="000000"/>
          <w:spacing w:val="0"/>
          <w:sz w:val="28"/>
          <w:szCs w:val="28"/>
        </w:rPr>
        <w:tab/>
      </w:r>
      <w:r w:rsidRPr="00AA1DBD">
        <w:rPr>
          <w:color w:val="000000"/>
          <w:spacing w:val="0"/>
          <w:sz w:val="28"/>
          <w:szCs w:val="28"/>
        </w:rPr>
        <w:t>Ко Дэ Хун</w:t>
      </w:r>
      <w:r>
        <w:rPr>
          <w:color w:val="000000"/>
          <w:spacing w:val="0"/>
          <w:sz w:val="28"/>
          <w:szCs w:val="28"/>
        </w:rPr>
        <w:t xml:space="preserve"> (</w:t>
      </w:r>
      <w:r>
        <w:rPr>
          <w:color w:val="000000"/>
          <w:spacing w:val="0"/>
          <w:sz w:val="28"/>
          <w:szCs w:val="28"/>
          <w:lang w:val="en-US"/>
        </w:rPr>
        <w:t>Ko</w:t>
      </w:r>
      <w:r w:rsidRPr="00D45B3F">
        <w:rPr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  <w:lang w:val="en-US"/>
        </w:rPr>
        <w:t>Tae</w:t>
      </w:r>
      <w:r w:rsidRPr="00D45B3F">
        <w:rPr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  <w:lang w:val="en-US"/>
        </w:rPr>
        <w:t>Hun</w:t>
      </w:r>
      <w:r>
        <w:rPr>
          <w:color w:val="000000"/>
          <w:spacing w:val="0"/>
          <w:sz w:val="28"/>
          <w:szCs w:val="28"/>
        </w:rPr>
        <w:t>)</w:t>
      </w:r>
      <w:r w:rsidRPr="00AA1DBD">
        <w:rPr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</w:rPr>
        <w:t xml:space="preserve">– </w:t>
      </w:r>
      <w:r w:rsidRPr="00AA1DBD">
        <w:rPr>
          <w:color w:val="000000"/>
          <w:spacing w:val="0"/>
          <w:sz w:val="28"/>
          <w:szCs w:val="28"/>
        </w:rPr>
        <w:t xml:space="preserve">представитель Коммерческого банка </w:t>
      </w:r>
      <w:r>
        <w:rPr>
          <w:color w:val="000000"/>
          <w:spacing w:val="0"/>
          <w:sz w:val="28"/>
          <w:szCs w:val="28"/>
        </w:rPr>
        <w:t>«</w:t>
      </w:r>
      <w:r w:rsidRPr="00AA1DBD">
        <w:rPr>
          <w:color w:val="000000"/>
          <w:spacing w:val="0"/>
          <w:sz w:val="28"/>
          <w:szCs w:val="28"/>
        </w:rPr>
        <w:t>Танчон</w:t>
      </w:r>
      <w:r>
        <w:rPr>
          <w:color w:val="000000"/>
          <w:spacing w:val="0"/>
          <w:sz w:val="28"/>
          <w:szCs w:val="28"/>
        </w:rPr>
        <w:t>»</w:t>
      </w:r>
      <w:r w:rsidRPr="00AA1DBD">
        <w:rPr>
          <w:spacing w:val="0"/>
          <w:sz w:val="28"/>
          <w:szCs w:val="28"/>
        </w:rPr>
        <w:t xml:space="preserve">. 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color w:val="000000"/>
          <w:spacing w:val="0"/>
          <w:sz w:val="28"/>
          <w:szCs w:val="28"/>
        </w:rPr>
      </w:pPr>
      <w:r w:rsidRPr="00AA1DBD">
        <w:rPr>
          <w:spacing w:val="0"/>
          <w:sz w:val="28"/>
          <w:szCs w:val="28"/>
        </w:rPr>
        <w:t>Паспорт</w:t>
      </w:r>
      <w:r>
        <w:rPr>
          <w:spacing w:val="0"/>
          <w:sz w:val="28"/>
          <w:szCs w:val="28"/>
        </w:rPr>
        <w:t xml:space="preserve"> № </w:t>
      </w:r>
      <w:r w:rsidRPr="00AA1DBD">
        <w:rPr>
          <w:spacing w:val="0"/>
          <w:sz w:val="28"/>
          <w:szCs w:val="28"/>
        </w:rPr>
        <w:t>563120630 (</w:t>
      </w:r>
      <w:r>
        <w:rPr>
          <w:spacing w:val="0"/>
          <w:sz w:val="28"/>
          <w:szCs w:val="28"/>
        </w:rPr>
        <w:t>дата окончания срока действия</w:t>
      </w:r>
      <w:r w:rsidRPr="00AA1DBD">
        <w:rPr>
          <w:spacing w:val="0"/>
          <w:sz w:val="28"/>
          <w:szCs w:val="28"/>
        </w:rPr>
        <w:t xml:space="preserve"> паспорта: </w:t>
      </w:r>
      <w:r w:rsidRPr="00AA1DBD">
        <w:rPr>
          <w:color w:val="000000"/>
          <w:spacing w:val="0"/>
          <w:sz w:val="28"/>
          <w:szCs w:val="28"/>
        </w:rPr>
        <w:t>20</w:t>
      </w:r>
      <w:r>
        <w:rPr>
          <w:color w:val="000000"/>
          <w:spacing w:val="0"/>
          <w:sz w:val="28"/>
          <w:szCs w:val="28"/>
        </w:rPr>
        <w:t> </w:t>
      </w:r>
      <w:r w:rsidRPr="00AA1DBD">
        <w:rPr>
          <w:color w:val="000000"/>
          <w:spacing w:val="0"/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8 г"/>
        </w:smartTagPr>
        <w:r w:rsidRPr="00AA1DBD">
          <w:rPr>
            <w:color w:val="000000"/>
            <w:spacing w:val="0"/>
            <w:sz w:val="28"/>
            <w:szCs w:val="28"/>
          </w:rPr>
          <w:t>2018 г</w:t>
        </w:r>
      </w:smartTag>
      <w:r>
        <w:rPr>
          <w:color w:val="000000"/>
          <w:spacing w:val="0"/>
          <w:sz w:val="28"/>
          <w:szCs w:val="28"/>
        </w:rPr>
        <w:t>.</w:t>
      </w:r>
      <w:r w:rsidRPr="00AA1DBD">
        <w:rPr>
          <w:color w:val="000000"/>
          <w:spacing w:val="0"/>
          <w:sz w:val="28"/>
          <w:szCs w:val="28"/>
        </w:rPr>
        <w:t>).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color w:val="000000"/>
          <w:spacing w:val="0"/>
          <w:sz w:val="28"/>
          <w:szCs w:val="28"/>
        </w:rPr>
        <w:t xml:space="preserve">Дата рождения: 25 мая </w:t>
      </w:r>
      <w:smartTag w:uri="urn:schemas-microsoft-com:office:smarttags" w:element="metricconverter">
        <w:smartTagPr>
          <w:attr w:name="ProductID" w:val="1972 г"/>
        </w:smartTagPr>
        <w:r w:rsidRPr="00AA1DBD">
          <w:rPr>
            <w:color w:val="000000"/>
            <w:spacing w:val="0"/>
            <w:sz w:val="28"/>
            <w:szCs w:val="28"/>
          </w:rPr>
          <w:t>1972 г</w:t>
        </w:r>
      </w:smartTag>
      <w:r>
        <w:rPr>
          <w:color w:val="000000"/>
          <w:spacing w:val="0"/>
          <w:sz w:val="28"/>
          <w:szCs w:val="28"/>
        </w:rPr>
        <w:t>.</w:t>
      </w:r>
      <w:r w:rsidRPr="00AA1DBD">
        <w:rPr>
          <w:color w:val="000000"/>
          <w:spacing w:val="0"/>
          <w:sz w:val="28"/>
          <w:szCs w:val="28"/>
        </w:rPr>
        <w:t>; гражданство: КНДР.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spacing w:val="0"/>
          <w:sz w:val="28"/>
          <w:szCs w:val="28"/>
        </w:rPr>
        <w:lastRenderedPageBreak/>
        <w:t>14.</w:t>
      </w:r>
      <w:r w:rsidRPr="00AA1DBD">
        <w:rPr>
          <w:spacing w:val="0"/>
          <w:sz w:val="28"/>
          <w:szCs w:val="28"/>
        </w:rPr>
        <w:tab/>
        <w:t xml:space="preserve">Ли Ман Гон </w:t>
      </w:r>
      <w:r>
        <w:rPr>
          <w:spacing w:val="0"/>
          <w:sz w:val="28"/>
          <w:szCs w:val="28"/>
        </w:rPr>
        <w:t>(</w:t>
      </w:r>
      <w:r>
        <w:rPr>
          <w:spacing w:val="0"/>
          <w:sz w:val="28"/>
          <w:szCs w:val="28"/>
          <w:lang w:val="en-US"/>
        </w:rPr>
        <w:t>Ri</w:t>
      </w:r>
      <w:r w:rsidRPr="009851B1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  <w:lang w:val="en-US"/>
        </w:rPr>
        <w:t>Man</w:t>
      </w:r>
      <w:r w:rsidRPr="009851B1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  <w:lang w:val="en-US"/>
        </w:rPr>
        <w:t>Gon</w:t>
      </w:r>
      <w:r>
        <w:rPr>
          <w:spacing w:val="0"/>
          <w:sz w:val="28"/>
          <w:szCs w:val="28"/>
        </w:rPr>
        <w:t>) –</w:t>
      </w:r>
      <w:r w:rsidRPr="00AA1DBD">
        <w:rPr>
          <w:spacing w:val="0"/>
          <w:sz w:val="28"/>
          <w:szCs w:val="28"/>
        </w:rPr>
        <w:t xml:space="preserve"> является министром Департамента оружейной </w:t>
      </w:r>
      <w:r w:rsidRPr="00AA1DBD">
        <w:rPr>
          <w:color w:val="000000"/>
          <w:spacing w:val="0"/>
          <w:sz w:val="28"/>
          <w:szCs w:val="28"/>
        </w:rPr>
        <w:t>промышленности.</w:t>
      </w:r>
      <w:r w:rsidRPr="00AA1DBD">
        <w:rPr>
          <w:spacing w:val="0"/>
          <w:sz w:val="28"/>
          <w:szCs w:val="28"/>
        </w:rPr>
        <w:t xml:space="preserve"> 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color w:val="000000"/>
          <w:spacing w:val="0"/>
          <w:sz w:val="28"/>
          <w:szCs w:val="28"/>
        </w:rPr>
      </w:pPr>
      <w:r w:rsidRPr="00AA1DBD">
        <w:rPr>
          <w:color w:val="000000"/>
          <w:spacing w:val="0"/>
          <w:sz w:val="28"/>
          <w:szCs w:val="28"/>
        </w:rPr>
        <w:t xml:space="preserve">Паспорт </w:t>
      </w:r>
      <w:r>
        <w:rPr>
          <w:color w:val="000000"/>
          <w:spacing w:val="0"/>
          <w:sz w:val="28"/>
          <w:szCs w:val="28"/>
        </w:rPr>
        <w:t xml:space="preserve">№ </w:t>
      </w:r>
      <w:r w:rsidRPr="00AA1DBD">
        <w:rPr>
          <w:color w:val="000000"/>
          <w:spacing w:val="0"/>
          <w:sz w:val="28"/>
          <w:szCs w:val="28"/>
        </w:rPr>
        <w:t>Р0381230469 (</w:t>
      </w:r>
      <w:r>
        <w:rPr>
          <w:color w:val="000000"/>
          <w:spacing w:val="0"/>
          <w:sz w:val="28"/>
          <w:szCs w:val="28"/>
        </w:rPr>
        <w:t>дата окончания срока действия</w:t>
      </w:r>
      <w:r w:rsidRPr="00AA1DBD">
        <w:rPr>
          <w:color w:val="000000"/>
          <w:spacing w:val="0"/>
          <w:sz w:val="28"/>
          <w:szCs w:val="28"/>
        </w:rPr>
        <w:t xml:space="preserve"> паспорта: 6</w:t>
      </w:r>
      <w:r>
        <w:rPr>
          <w:color w:val="000000"/>
          <w:spacing w:val="0"/>
          <w:sz w:val="28"/>
          <w:szCs w:val="28"/>
        </w:rPr>
        <w:t> </w:t>
      </w:r>
      <w:r w:rsidRPr="00AA1DBD">
        <w:rPr>
          <w:color w:val="000000"/>
          <w:spacing w:val="0"/>
          <w:sz w:val="28"/>
          <w:szCs w:val="28"/>
        </w:rPr>
        <w:t xml:space="preserve">апреля </w:t>
      </w:r>
      <w:smartTag w:uri="urn:schemas-microsoft-com:office:smarttags" w:element="metricconverter">
        <w:smartTagPr>
          <w:attr w:name="ProductID" w:val="2016 г"/>
        </w:smartTagPr>
        <w:r w:rsidRPr="00AA1DBD">
          <w:rPr>
            <w:color w:val="000000"/>
            <w:spacing w:val="0"/>
            <w:sz w:val="28"/>
            <w:szCs w:val="28"/>
          </w:rPr>
          <w:t>2016 г</w:t>
        </w:r>
      </w:smartTag>
      <w:r>
        <w:rPr>
          <w:color w:val="000000"/>
          <w:spacing w:val="0"/>
          <w:sz w:val="28"/>
          <w:szCs w:val="28"/>
        </w:rPr>
        <w:t>.</w:t>
      </w:r>
      <w:r w:rsidRPr="00AA1DBD">
        <w:rPr>
          <w:color w:val="000000"/>
          <w:spacing w:val="0"/>
          <w:sz w:val="28"/>
          <w:szCs w:val="28"/>
        </w:rPr>
        <w:t>).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color w:val="000000"/>
          <w:spacing w:val="0"/>
          <w:sz w:val="28"/>
          <w:szCs w:val="28"/>
        </w:rPr>
      </w:pPr>
      <w:r w:rsidRPr="00AA1DBD">
        <w:rPr>
          <w:rStyle w:val="13"/>
          <w:i w:val="0"/>
          <w:color w:val="000000"/>
          <w:sz w:val="28"/>
          <w:szCs w:val="28"/>
        </w:rPr>
        <w:t xml:space="preserve">Дата рождения: </w:t>
      </w:r>
      <w:r>
        <w:rPr>
          <w:spacing w:val="0"/>
          <w:sz w:val="28"/>
          <w:szCs w:val="28"/>
        </w:rPr>
        <w:t xml:space="preserve">29 октября </w:t>
      </w:r>
      <w:smartTag w:uri="urn:schemas-microsoft-com:office:smarttags" w:element="metricconverter">
        <w:smartTagPr>
          <w:attr w:name="ProductID" w:val="1945 г"/>
        </w:smartTagPr>
        <w:r>
          <w:rPr>
            <w:spacing w:val="0"/>
            <w:sz w:val="28"/>
            <w:szCs w:val="28"/>
          </w:rPr>
          <w:t>1945 г</w:t>
        </w:r>
      </w:smartTag>
      <w:r>
        <w:rPr>
          <w:spacing w:val="0"/>
          <w:sz w:val="28"/>
          <w:szCs w:val="28"/>
        </w:rPr>
        <w:t>.</w:t>
      </w:r>
      <w:r w:rsidRPr="00AA1DBD">
        <w:rPr>
          <w:spacing w:val="0"/>
          <w:sz w:val="28"/>
          <w:szCs w:val="28"/>
        </w:rPr>
        <w:t xml:space="preserve">; гражданство: </w:t>
      </w:r>
      <w:r w:rsidRPr="00AA1DBD">
        <w:rPr>
          <w:color w:val="000000"/>
          <w:spacing w:val="0"/>
          <w:sz w:val="28"/>
          <w:szCs w:val="28"/>
        </w:rPr>
        <w:t>КНДР.</w:t>
      </w:r>
    </w:p>
    <w:p w:rsidR="007114D1" w:rsidRPr="00AA1DBD" w:rsidRDefault="007114D1" w:rsidP="007114D1">
      <w:pPr>
        <w:pStyle w:val="af3"/>
        <w:numPr>
          <w:ilvl w:val="0"/>
          <w:numId w:val="4"/>
        </w:numPr>
        <w:shd w:val="clear" w:color="auto" w:fill="auto"/>
        <w:spacing w:before="0" w:after="0" w:line="360" w:lineRule="auto"/>
        <w:ind w:left="0" w:firstLine="720"/>
        <w:rPr>
          <w:rStyle w:val="13"/>
          <w:color w:val="000000"/>
          <w:sz w:val="28"/>
          <w:szCs w:val="28"/>
        </w:rPr>
      </w:pPr>
      <w:r w:rsidRPr="00AA1DBD">
        <w:rPr>
          <w:color w:val="000000"/>
          <w:spacing w:val="0"/>
          <w:sz w:val="28"/>
          <w:szCs w:val="28"/>
        </w:rPr>
        <w:t>Рю Джин</w:t>
      </w:r>
      <w:r>
        <w:rPr>
          <w:color w:val="000000"/>
          <w:spacing w:val="0"/>
          <w:sz w:val="28"/>
          <w:szCs w:val="28"/>
        </w:rPr>
        <w:t xml:space="preserve"> (</w:t>
      </w:r>
      <w:r>
        <w:rPr>
          <w:color w:val="000000"/>
          <w:spacing w:val="0"/>
          <w:sz w:val="28"/>
          <w:szCs w:val="28"/>
          <w:lang w:val="en-US"/>
        </w:rPr>
        <w:t>Ryu</w:t>
      </w:r>
      <w:r w:rsidRPr="009851B1">
        <w:rPr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  <w:lang w:val="en-US"/>
        </w:rPr>
        <w:t>Jin</w:t>
      </w:r>
      <w:r>
        <w:rPr>
          <w:color w:val="000000"/>
          <w:spacing w:val="0"/>
          <w:sz w:val="28"/>
          <w:szCs w:val="28"/>
        </w:rPr>
        <w:t>)</w:t>
      </w:r>
      <w:r w:rsidRPr="00AA1DBD">
        <w:rPr>
          <w:color w:val="000000"/>
          <w:spacing w:val="0"/>
          <w:sz w:val="28"/>
          <w:szCs w:val="28"/>
        </w:rPr>
        <w:t xml:space="preserve"> – представитель КОМИД в Сирии.</w:t>
      </w:r>
      <w:r w:rsidRPr="00AA1DBD">
        <w:rPr>
          <w:rStyle w:val="13"/>
          <w:color w:val="000000"/>
          <w:sz w:val="28"/>
          <w:szCs w:val="28"/>
        </w:rPr>
        <w:t xml:space="preserve"> 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color w:val="000000"/>
          <w:spacing w:val="0"/>
          <w:sz w:val="28"/>
          <w:szCs w:val="28"/>
        </w:rPr>
        <w:t xml:space="preserve">Паспорт </w:t>
      </w:r>
      <w:r>
        <w:rPr>
          <w:color w:val="000000"/>
          <w:spacing w:val="0"/>
          <w:sz w:val="28"/>
          <w:szCs w:val="28"/>
        </w:rPr>
        <w:t>№</w:t>
      </w:r>
      <w:r w:rsidRPr="00AA1DBD">
        <w:rPr>
          <w:spacing w:val="0"/>
          <w:sz w:val="28"/>
          <w:szCs w:val="28"/>
        </w:rPr>
        <w:t xml:space="preserve"> </w:t>
      </w:r>
      <w:r w:rsidRPr="00AA1DBD">
        <w:rPr>
          <w:color w:val="000000"/>
          <w:spacing w:val="0"/>
          <w:sz w:val="28"/>
          <w:szCs w:val="28"/>
        </w:rPr>
        <w:t>563410081.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color w:val="000000"/>
          <w:spacing w:val="0"/>
          <w:sz w:val="28"/>
          <w:szCs w:val="28"/>
        </w:rPr>
      </w:pPr>
      <w:r w:rsidRPr="00AA1DBD">
        <w:rPr>
          <w:color w:val="000000"/>
          <w:spacing w:val="0"/>
          <w:sz w:val="28"/>
          <w:szCs w:val="28"/>
        </w:rPr>
        <w:t xml:space="preserve">Дата рождения: 7 августа </w:t>
      </w:r>
      <w:smartTag w:uri="urn:schemas-microsoft-com:office:smarttags" w:element="metricconverter">
        <w:smartTagPr>
          <w:attr w:name="ProductID" w:val="1965 г"/>
        </w:smartTagPr>
        <w:r w:rsidRPr="00AA1DBD">
          <w:rPr>
            <w:color w:val="000000"/>
            <w:spacing w:val="0"/>
            <w:sz w:val="28"/>
            <w:szCs w:val="28"/>
          </w:rPr>
          <w:t>1965 г</w:t>
        </w:r>
      </w:smartTag>
      <w:r>
        <w:rPr>
          <w:color w:val="000000"/>
          <w:spacing w:val="0"/>
          <w:sz w:val="28"/>
          <w:szCs w:val="28"/>
        </w:rPr>
        <w:t>.</w:t>
      </w:r>
      <w:r w:rsidRPr="00AA1DBD">
        <w:rPr>
          <w:color w:val="000000"/>
          <w:spacing w:val="0"/>
          <w:sz w:val="28"/>
          <w:szCs w:val="28"/>
        </w:rPr>
        <w:t xml:space="preserve">; гражданство: КНДР. 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color w:val="000000"/>
          <w:spacing w:val="0"/>
          <w:sz w:val="28"/>
          <w:szCs w:val="28"/>
        </w:rPr>
        <w:t>16.</w:t>
      </w:r>
      <w:r w:rsidRPr="00AA1DBD">
        <w:rPr>
          <w:color w:val="000000"/>
          <w:spacing w:val="0"/>
          <w:sz w:val="28"/>
          <w:szCs w:val="28"/>
        </w:rPr>
        <w:tab/>
        <w:t>Ю Чхоль У</w:t>
      </w:r>
      <w:r>
        <w:rPr>
          <w:color w:val="000000"/>
          <w:spacing w:val="0"/>
          <w:sz w:val="28"/>
          <w:szCs w:val="28"/>
        </w:rPr>
        <w:t xml:space="preserve"> (</w:t>
      </w:r>
      <w:r>
        <w:rPr>
          <w:color w:val="000000"/>
          <w:spacing w:val="0"/>
          <w:sz w:val="28"/>
          <w:szCs w:val="28"/>
          <w:lang w:val="en-US"/>
        </w:rPr>
        <w:t>Yu</w:t>
      </w:r>
      <w:r w:rsidRPr="009851B1">
        <w:rPr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  <w:lang w:val="en-US"/>
        </w:rPr>
        <w:t>Chol</w:t>
      </w:r>
      <w:r w:rsidRPr="009851B1">
        <w:rPr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  <w:lang w:val="en-US"/>
        </w:rPr>
        <w:t>U</w:t>
      </w:r>
      <w:r>
        <w:rPr>
          <w:color w:val="000000"/>
          <w:spacing w:val="0"/>
          <w:sz w:val="28"/>
          <w:szCs w:val="28"/>
        </w:rPr>
        <w:t>)</w:t>
      </w:r>
      <w:r w:rsidRPr="00AA1DBD">
        <w:rPr>
          <w:color w:val="000000"/>
          <w:spacing w:val="0"/>
          <w:sz w:val="28"/>
          <w:szCs w:val="28"/>
        </w:rPr>
        <w:t xml:space="preserve"> – является директором Национального </w:t>
      </w:r>
      <w:r>
        <w:rPr>
          <w:color w:val="000000"/>
          <w:spacing w:val="0"/>
          <w:sz w:val="28"/>
          <w:szCs w:val="28"/>
        </w:rPr>
        <w:t>агентства</w:t>
      </w:r>
      <w:r w:rsidRPr="00AA1DBD">
        <w:rPr>
          <w:color w:val="000000"/>
          <w:spacing w:val="0"/>
          <w:sz w:val="28"/>
          <w:szCs w:val="28"/>
        </w:rPr>
        <w:t xml:space="preserve"> по освоению космического пространства.</w:t>
      </w:r>
      <w:r w:rsidRPr="00AA1DBD">
        <w:rPr>
          <w:rStyle w:val="13"/>
          <w:color w:val="000000"/>
          <w:sz w:val="28"/>
          <w:szCs w:val="28"/>
        </w:rPr>
        <w:t xml:space="preserve"> </w:t>
      </w:r>
      <w:r w:rsidRPr="00AA1DBD">
        <w:rPr>
          <w:rStyle w:val="13"/>
          <w:i w:val="0"/>
          <w:color w:val="000000"/>
          <w:sz w:val="28"/>
          <w:szCs w:val="28"/>
        </w:rPr>
        <w:t xml:space="preserve">Также известен как: </w:t>
      </w:r>
      <w:r w:rsidRPr="00AA1DBD">
        <w:rPr>
          <w:color w:val="000000"/>
          <w:spacing w:val="0"/>
          <w:sz w:val="28"/>
          <w:szCs w:val="28"/>
        </w:rPr>
        <w:t>Чхан Мён Хо</w:t>
      </w:r>
      <w:r w:rsidRPr="00AA1DBD">
        <w:rPr>
          <w:noProof w:val="0"/>
          <w:color w:val="000000"/>
          <w:spacing w:val="0"/>
          <w:sz w:val="28"/>
          <w:szCs w:val="28"/>
          <w:lang w:eastAsia="en-US"/>
        </w:rPr>
        <w:t>.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color w:val="000000"/>
          <w:spacing w:val="0"/>
          <w:sz w:val="28"/>
          <w:szCs w:val="28"/>
        </w:rPr>
        <w:t>Гражданство: КНДР.</w:t>
      </w:r>
    </w:p>
    <w:p w:rsidR="007114D1" w:rsidRPr="000C5AE5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color w:val="000000"/>
          <w:spacing w:val="0"/>
          <w:sz w:val="28"/>
          <w:szCs w:val="28"/>
        </w:rPr>
      </w:pPr>
    </w:p>
    <w:p w:rsidR="007114D1" w:rsidRPr="000C5AE5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color w:val="000000"/>
          <w:spacing w:val="0"/>
          <w:sz w:val="28"/>
          <w:szCs w:val="28"/>
        </w:rPr>
        <w:sectPr w:rsidR="007114D1" w:rsidRPr="000C5AE5" w:rsidSect="007114D1">
          <w:headerReference w:type="even" r:id="rId11"/>
          <w:headerReference w:type="default" r:id="rId12"/>
          <w:footerReference w:type="even" r:id="rId13"/>
          <w:pgSz w:w="11909" w:h="16838" w:code="9"/>
          <w:pgMar w:top="1134" w:right="680" w:bottom="1134" w:left="1797" w:header="0" w:footer="567" w:gutter="0"/>
          <w:pgNumType w:start="1"/>
          <w:cols w:space="720"/>
          <w:noEndnote/>
          <w:titlePg/>
          <w:docGrid w:linePitch="360"/>
        </w:sectPr>
      </w:pPr>
    </w:p>
    <w:p w:rsidR="007114D1" w:rsidRPr="007114D1" w:rsidRDefault="007114D1" w:rsidP="007114D1">
      <w:pPr>
        <w:pStyle w:val="10"/>
        <w:keepNext/>
        <w:keepLines/>
        <w:shd w:val="clear" w:color="auto" w:fill="auto"/>
        <w:spacing w:after="0" w:line="240" w:lineRule="auto"/>
        <w:ind w:firstLine="720"/>
        <w:jc w:val="right"/>
        <w:rPr>
          <w:rStyle w:val="1"/>
          <w:noProof w:val="0"/>
          <w:color w:val="000000"/>
          <w:spacing w:val="0"/>
          <w:sz w:val="28"/>
          <w:szCs w:val="28"/>
          <w:lang w:val="ru-RU" w:eastAsia="en-US"/>
        </w:rPr>
      </w:pPr>
      <w:r w:rsidRPr="000C5AE5">
        <w:rPr>
          <w:rStyle w:val="1"/>
          <w:color w:val="000000"/>
          <w:spacing w:val="0"/>
          <w:sz w:val="28"/>
          <w:szCs w:val="28"/>
        </w:rPr>
        <w:lastRenderedPageBreak/>
        <w:t xml:space="preserve">Приложение </w:t>
      </w:r>
      <w:r w:rsidRPr="007114D1">
        <w:rPr>
          <w:rStyle w:val="1"/>
          <w:noProof w:val="0"/>
          <w:color w:val="000000"/>
          <w:spacing w:val="0"/>
          <w:sz w:val="28"/>
          <w:szCs w:val="28"/>
          <w:lang w:val="ru-RU" w:eastAsia="en-US"/>
        </w:rPr>
        <w:t>2</w:t>
      </w:r>
    </w:p>
    <w:p w:rsidR="007114D1" w:rsidRDefault="007114D1" w:rsidP="007114D1">
      <w:pPr>
        <w:pStyle w:val="10"/>
        <w:keepNext/>
        <w:keepLines/>
        <w:shd w:val="clear" w:color="auto" w:fill="auto"/>
        <w:spacing w:after="0" w:line="240" w:lineRule="auto"/>
        <w:ind w:firstLine="720"/>
        <w:jc w:val="right"/>
        <w:rPr>
          <w:rStyle w:val="1"/>
          <w:noProof w:val="0"/>
          <w:color w:val="000000"/>
          <w:spacing w:val="0"/>
          <w:sz w:val="28"/>
          <w:szCs w:val="28"/>
          <w:lang w:eastAsia="en-US"/>
        </w:rPr>
      </w:pPr>
      <w:r>
        <w:rPr>
          <w:rStyle w:val="1"/>
          <w:noProof w:val="0"/>
          <w:color w:val="000000"/>
          <w:spacing w:val="0"/>
          <w:sz w:val="28"/>
          <w:szCs w:val="28"/>
          <w:lang w:eastAsia="en-US"/>
        </w:rPr>
        <w:t xml:space="preserve">к Указу Президента </w:t>
      </w:r>
    </w:p>
    <w:p w:rsidR="007114D1" w:rsidRDefault="007114D1" w:rsidP="007114D1">
      <w:pPr>
        <w:pStyle w:val="10"/>
        <w:keepNext/>
        <w:keepLines/>
        <w:shd w:val="clear" w:color="auto" w:fill="auto"/>
        <w:spacing w:after="0" w:line="240" w:lineRule="auto"/>
        <w:ind w:firstLine="720"/>
        <w:jc w:val="right"/>
        <w:rPr>
          <w:rStyle w:val="1"/>
          <w:noProof w:val="0"/>
          <w:color w:val="000000"/>
          <w:spacing w:val="0"/>
          <w:sz w:val="28"/>
          <w:szCs w:val="28"/>
          <w:lang w:eastAsia="en-US"/>
        </w:rPr>
      </w:pPr>
      <w:r>
        <w:rPr>
          <w:rStyle w:val="1"/>
          <w:noProof w:val="0"/>
          <w:color w:val="000000"/>
          <w:spacing w:val="0"/>
          <w:sz w:val="28"/>
          <w:szCs w:val="28"/>
          <w:lang w:eastAsia="en-US"/>
        </w:rPr>
        <w:t xml:space="preserve">Российской Федерации </w:t>
      </w:r>
    </w:p>
    <w:p w:rsidR="007114D1" w:rsidRDefault="007114D1" w:rsidP="007114D1">
      <w:pPr>
        <w:pStyle w:val="10"/>
        <w:keepNext/>
        <w:keepLines/>
        <w:shd w:val="clear" w:color="auto" w:fill="auto"/>
        <w:spacing w:after="0" w:line="240" w:lineRule="auto"/>
        <w:ind w:firstLine="720"/>
        <w:jc w:val="right"/>
        <w:rPr>
          <w:rStyle w:val="1"/>
          <w:noProof w:val="0"/>
          <w:color w:val="000000"/>
          <w:spacing w:val="0"/>
          <w:sz w:val="28"/>
          <w:szCs w:val="28"/>
          <w:lang w:eastAsia="en-US"/>
        </w:rPr>
      </w:pPr>
      <w:r>
        <w:rPr>
          <w:rStyle w:val="1"/>
          <w:noProof w:val="0"/>
          <w:color w:val="000000"/>
          <w:spacing w:val="0"/>
          <w:sz w:val="28"/>
          <w:szCs w:val="28"/>
          <w:lang w:eastAsia="en-US"/>
        </w:rPr>
        <w:t>от ________</w:t>
      </w:r>
      <w:r w:rsidRPr="00241848">
        <w:rPr>
          <w:rStyle w:val="1"/>
          <w:noProof w:val="0"/>
          <w:color w:val="000000"/>
          <w:spacing w:val="0"/>
          <w:sz w:val="28"/>
          <w:szCs w:val="28"/>
          <w:lang w:eastAsia="en-US"/>
        </w:rPr>
        <w:t>_____</w:t>
      </w:r>
      <w:r>
        <w:rPr>
          <w:rStyle w:val="1"/>
          <w:noProof w:val="0"/>
          <w:color w:val="000000"/>
          <w:spacing w:val="0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1"/>
            <w:noProof w:val="0"/>
            <w:color w:val="000000"/>
            <w:spacing w:val="0"/>
            <w:sz w:val="28"/>
            <w:szCs w:val="28"/>
            <w:lang w:eastAsia="en-US"/>
          </w:rPr>
          <w:t>2016 г</w:t>
        </w:r>
      </w:smartTag>
      <w:r>
        <w:rPr>
          <w:rStyle w:val="1"/>
          <w:noProof w:val="0"/>
          <w:color w:val="000000"/>
          <w:spacing w:val="0"/>
          <w:sz w:val="28"/>
          <w:szCs w:val="28"/>
          <w:lang w:eastAsia="en-US"/>
        </w:rPr>
        <w:t>. №______</w:t>
      </w:r>
    </w:p>
    <w:p w:rsidR="007114D1" w:rsidRPr="000C5AE5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</w:rPr>
      </w:pPr>
    </w:p>
    <w:p w:rsidR="007114D1" w:rsidRPr="00170669" w:rsidRDefault="007114D1" w:rsidP="007114D1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1"/>
          <w:b/>
          <w:color w:val="000000"/>
          <w:spacing w:val="0"/>
          <w:sz w:val="28"/>
          <w:szCs w:val="28"/>
        </w:rPr>
      </w:pPr>
      <w:r w:rsidRPr="00170669">
        <w:rPr>
          <w:rStyle w:val="1"/>
          <w:b/>
          <w:color w:val="000000"/>
          <w:spacing w:val="0"/>
          <w:sz w:val="28"/>
          <w:szCs w:val="28"/>
        </w:rPr>
        <w:t>ЮРИДИЧЕСКИЕ ЛИЦА, ЗАНИМАЮЩИЕСЯ (ЗАНИМАВШИ</w:t>
      </w:r>
      <w:r>
        <w:rPr>
          <w:rStyle w:val="1"/>
          <w:b/>
          <w:color w:val="000000"/>
          <w:spacing w:val="0"/>
          <w:sz w:val="28"/>
          <w:szCs w:val="28"/>
        </w:rPr>
        <w:t>Е</w:t>
      </w:r>
      <w:r w:rsidRPr="00170669">
        <w:rPr>
          <w:rStyle w:val="1"/>
          <w:b/>
          <w:color w:val="000000"/>
          <w:spacing w:val="0"/>
          <w:sz w:val="28"/>
          <w:szCs w:val="28"/>
        </w:rPr>
        <w:t xml:space="preserve">СЯ) ОСУЩЕСТВЛЕНИЕМ ЯДЕРНОЙ ПРОГРАММЫ </w:t>
      </w:r>
    </w:p>
    <w:p w:rsidR="007114D1" w:rsidRPr="00170669" w:rsidRDefault="007114D1" w:rsidP="007114D1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1"/>
          <w:b/>
          <w:color w:val="000000"/>
          <w:spacing w:val="0"/>
          <w:sz w:val="28"/>
          <w:szCs w:val="28"/>
        </w:rPr>
      </w:pPr>
      <w:r w:rsidRPr="00170669">
        <w:rPr>
          <w:rStyle w:val="1"/>
          <w:b/>
          <w:color w:val="000000"/>
          <w:spacing w:val="0"/>
          <w:sz w:val="28"/>
          <w:szCs w:val="28"/>
        </w:rPr>
        <w:t xml:space="preserve">КОРЕЙСКОЙ НАРОДНО-ДЕМОКРАТИЧЕСКОЙ РЕСПУБЛИКИ </w:t>
      </w:r>
    </w:p>
    <w:p w:rsidR="007114D1" w:rsidRPr="00AA1DBD" w:rsidRDefault="007114D1" w:rsidP="007114D1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1"/>
          <w:color w:val="000000"/>
          <w:spacing w:val="0"/>
          <w:sz w:val="28"/>
          <w:szCs w:val="28"/>
        </w:rPr>
      </w:pPr>
      <w:r w:rsidRPr="00170669">
        <w:rPr>
          <w:rStyle w:val="1"/>
          <w:b/>
          <w:color w:val="000000"/>
          <w:spacing w:val="0"/>
          <w:sz w:val="28"/>
          <w:szCs w:val="28"/>
        </w:rPr>
        <w:t>ИЛИ ЕЕ ПРОГРАММЫ ПО БАЛЛИСТИЧЕСКИМ РАКЕТАМ</w:t>
      </w:r>
    </w:p>
    <w:p w:rsidR="007114D1" w:rsidRPr="000C5AE5" w:rsidRDefault="007114D1" w:rsidP="007114D1">
      <w:pPr>
        <w:pStyle w:val="10"/>
        <w:keepNext/>
        <w:keepLines/>
        <w:shd w:val="clear" w:color="auto" w:fill="auto"/>
        <w:spacing w:after="0" w:line="360" w:lineRule="auto"/>
        <w:ind w:firstLine="0"/>
        <w:jc w:val="center"/>
        <w:rPr>
          <w:b/>
          <w:spacing w:val="0"/>
          <w:sz w:val="28"/>
          <w:szCs w:val="28"/>
        </w:rPr>
      </w:pP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12"/>
          <w:color w:val="000000"/>
          <w:spacing w:val="0"/>
          <w:sz w:val="28"/>
          <w:szCs w:val="28"/>
        </w:rPr>
        <w:t>1.</w:t>
      </w:r>
      <w:r w:rsidRPr="00AA1DBD">
        <w:rPr>
          <w:rStyle w:val="12"/>
          <w:color w:val="000000"/>
          <w:spacing w:val="0"/>
          <w:sz w:val="28"/>
          <w:szCs w:val="28"/>
        </w:rPr>
        <w:tab/>
      </w:r>
      <w:r>
        <w:rPr>
          <w:rStyle w:val="12"/>
          <w:color w:val="000000"/>
          <w:spacing w:val="0"/>
          <w:sz w:val="28"/>
          <w:szCs w:val="28"/>
        </w:rPr>
        <w:t>Академия национальных оборонных н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аук </w:t>
      </w:r>
      <w:r>
        <w:rPr>
          <w:rStyle w:val="12"/>
          <w:color w:val="000000"/>
          <w:spacing w:val="0"/>
          <w:sz w:val="28"/>
          <w:szCs w:val="28"/>
        </w:rPr>
        <w:t>(</w:t>
      </w:r>
      <w:r>
        <w:rPr>
          <w:rStyle w:val="12"/>
          <w:color w:val="000000"/>
          <w:spacing w:val="0"/>
          <w:sz w:val="28"/>
          <w:szCs w:val="28"/>
          <w:lang w:val="en-US"/>
        </w:rPr>
        <w:t>Academy</w:t>
      </w:r>
      <w:r w:rsidRPr="006E5B1C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of</w:t>
      </w:r>
      <w:r w:rsidRPr="006E5B1C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National</w:t>
      </w:r>
      <w:r w:rsidRPr="006E5B1C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Defense</w:t>
      </w:r>
      <w:r w:rsidRPr="006E5B1C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Science</w:t>
      </w:r>
      <w:r>
        <w:rPr>
          <w:rStyle w:val="12"/>
          <w:color w:val="000000"/>
          <w:spacing w:val="0"/>
          <w:sz w:val="28"/>
          <w:szCs w:val="28"/>
        </w:rPr>
        <w:t xml:space="preserve">) </w:t>
      </w:r>
      <w:r w:rsidRPr="00AA1DBD">
        <w:rPr>
          <w:rStyle w:val="12"/>
          <w:color w:val="000000"/>
          <w:spacing w:val="0"/>
          <w:sz w:val="28"/>
          <w:szCs w:val="28"/>
        </w:rPr>
        <w:t>– участвует в деятельности КНДР по активизации разработки ее программ, связанных с баллистическими ракетами и ядерным оружием.</w:t>
      </w:r>
    </w:p>
    <w:p w:rsidR="007114D1" w:rsidRPr="00AA1DBD" w:rsidRDefault="007114D1" w:rsidP="007114D1">
      <w:pPr>
        <w:pStyle w:val="af3"/>
        <w:shd w:val="clear" w:color="auto" w:fill="auto"/>
        <w:tabs>
          <w:tab w:val="left" w:pos="1527"/>
        </w:tabs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af4"/>
          <w:i w:val="0"/>
          <w:color w:val="000000"/>
          <w:sz w:val="28"/>
          <w:szCs w:val="28"/>
        </w:rPr>
        <w:t>Местонахождение</w:t>
      </w:r>
      <w:r w:rsidRPr="00AA1DBD">
        <w:rPr>
          <w:rStyle w:val="12"/>
          <w:color w:val="000000"/>
          <w:spacing w:val="0"/>
          <w:sz w:val="28"/>
          <w:szCs w:val="28"/>
        </w:rPr>
        <w:t>: Пхеньян, КНДР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12"/>
          <w:color w:val="000000"/>
          <w:spacing w:val="0"/>
          <w:sz w:val="28"/>
          <w:szCs w:val="28"/>
        </w:rPr>
        <w:t>2.</w:t>
      </w:r>
      <w:r w:rsidRPr="00AA1DBD">
        <w:rPr>
          <w:rStyle w:val="12"/>
          <w:color w:val="000000"/>
          <w:spacing w:val="0"/>
          <w:sz w:val="28"/>
          <w:szCs w:val="28"/>
        </w:rPr>
        <w:tab/>
      </w:r>
      <w:r>
        <w:rPr>
          <w:rStyle w:val="12"/>
          <w:color w:val="000000"/>
          <w:spacing w:val="0"/>
          <w:sz w:val="28"/>
          <w:szCs w:val="28"/>
        </w:rPr>
        <w:t>«Чончонган шиппинг к</w:t>
      </w:r>
      <w:r w:rsidRPr="00AA1DBD">
        <w:rPr>
          <w:rStyle w:val="12"/>
          <w:color w:val="000000"/>
          <w:spacing w:val="0"/>
          <w:sz w:val="28"/>
          <w:szCs w:val="28"/>
        </w:rPr>
        <w:t>омпани</w:t>
      </w:r>
      <w:r>
        <w:rPr>
          <w:rStyle w:val="12"/>
          <w:color w:val="000000"/>
          <w:spacing w:val="0"/>
          <w:sz w:val="28"/>
          <w:szCs w:val="28"/>
        </w:rPr>
        <w:t>» (</w:t>
      </w:r>
      <w:r>
        <w:rPr>
          <w:rStyle w:val="12"/>
          <w:color w:val="000000"/>
          <w:spacing w:val="0"/>
          <w:sz w:val="28"/>
          <w:szCs w:val="28"/>
          <w:lang w:val="en-US"/>
        </w:rPr>
        <w:t>Chongchongang</w:t>
      </w:r>
      <w:r w:rsidRPr="006E5B1C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Shipping</w:t>
      </w:r>
      <w:r w:rsidRPr="006E5B1C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Company</w:t>
      </w:r>
      <w:r>
        <w:rPr>
          <w:rStyle w:val="12"/>
          <w:color w:val="000000"/>
          <w:spacing w:val="0"/>
          <w:sz w:val="28"/>
          <w:szCs w:val="28"/>
        </w:rPr>
        <w:t>)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– в июле </w:t>
      </w:r>
      <w:smartTag w:uri="urn:schemas-microsoft-com:office:smarttags" w:element="metricconverter">
        <w:smartTagPr>
          <w:attr w:name="ProductID" w:val="2013 г"/>
        </w:smartTagPr>
        <w:r w:rsidRPr="00AA1DBD">
          <w:rPr>
            <w:rStyle w:val="12"/>
            <w:color w:val="000000"/>
            <w:spacing w:val="0"/>
            <w:sz w:val="28"/>
            <w:szCs w:val="28"/>
          </w:rPr>
          <w:t>2013 г</w:t>
        </w:r>
      </w:smartTag>
      <w:r>
        <w:rPr>
          <w:rStyle w:val="12"/>
          <w:color w:val="000000"/>
          <w:spacing w:val="0"/>
          <w:sz w:val="28"/>
          <w:szCs w:val="28"/>
        </w:rPr>
        <w:t>.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предприняла попытку прямого ввоза в КНДР незаконной партии обычных вооружений на борту своего судна </w:t>
      </w:r>
      <w:r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>«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Chong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Chon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Gang</w:t>
      </w:r>
      <w:r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>»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>.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  <w:lang w:val="en-US"/>
        </w:rPr>
      </w:pPr>
      <w:r w:rsidRPr="00AA1DBD">
        <w:rPr>
          <w:rStyle w:val="af4"/>
          <w:i w:val="0"/>
          <w:color w:val="000000"/>
          <w:sz w:val="28"/>
          <w:szCs w:val="28"/>
        </w:rPr>
        <w:t>Другие</w:t>
      </w:r>
      <w:r w:rsidRPr="00AA1DBD">
        <w:rPr>
          <w:rStyle w:val="af4"/>
          <w:i w:val="0"/>
          <w:color w:val="000000"/>
          <w:sz w:val="28"/>
          <w:szCs w:val="28"/>
          <w:lang w:val="en-US"/>
        </w:rPr>
        <w:t xml:space="preserve"> </w:t>
      </w:r>
      <w:r w:rsidRPr="00AA1DBD">
        <w:rPr>
          <w:rStyle w:val="af4"/>
          <w:i w:val="0"/>
          <w:color w:val="000000"/>
          <w:sz w:val="28"/>
          <w:szCs w:val="28"/>
        </w:rPr>
        <w:t>названия</w:t>
      </w:r>
      <w:r w:rsidRPr="00AA1DBD">
        <w:rPr>
          <w:rStyle w:val="12"/>
          <w:color w:val="000000"/>
          <w:spacing w:val="0"/>
          <w:sz w:val="28"/>
          <w:szCs w:val="28"/>
          <w:lang w:val="en-US"/>
        </w:rPr>
        <w:t xml:space="preserve">: </w:t>
      </w:r>
      <w:r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«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Chong Chon Gang Shipping Co. Ltd.</w:t>
      </w:r>
      <w:r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»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rStyle w:val="12"/>
          <w:noProof w:val="0"/>
          <w:color w:val="000000"/>
          <w:spacing w:val="0"/>
          <w:sz w:val="28"/>
          <w:szCs w:val="28"/>
          <w:lang w:eastAsia="en-US"/>
        </w:rPr>
      </w:pPr>
      <w:r w:rsidRPr="00AA1DBD">
        <w:rPr>
          <w:rStyle w:val="af4"/>
          <w:i w:val="0"/>
          <w:color w:val="000000"/>
          <w:sz w:val="28"/>
          <w:szCs w:val="28"/>
        </w:rPr>
        <w:t>Местонахождение</w:t>
      </w:r>
      <w:r w:rsidRPr="00AA1DBD">
        <w:rPr>
          <w:rStyle w:val="af4"/>
          <w:i w:val="0"/>
          <w:color w:val="000000"/>
          <w:sz w:val="28"/>
          <w:szCs w:val="28"/>
          <w:lang w:val="en-US"/>
        </w:rPr>
        <w:t>:</w:t>
      </w:r>
      <w:r w:rsidRPr="00AA1DBD">
        <w:rPr>
          <w:rStyle w:val="12"/>
          <w:color w:val="000000"/>
          <w:spacing w:val="0"/>
          <w:sz w:val="28"/>
          <w:szCs w:val="28"/>
          <w:lang w:val="en-US"/>
        </w:rPr>
        <w:t xml:space="preserve">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 xml:space="preserve">817 Haeun, Donghung-dong, Central District, Pyongyang, DPRK. 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rStyle w:val="12"/>
          <w:noProof w:val="0"/>
          <w:color w:val="000000"/>
          <w:spacing w:val="0"/>
          <w:sz w:val="28"/>
          <w:szCs w:val="28"/>
          <w:lang w:eastAsia="en-US"/>
        </w:rPr>
      </w:pPr>
      <w:r w:rsidRPr="00AA1DBD">
        <w:rPr>
          <w:rStyle w:val="12"/>
          <w:color w:val="000000"/>
          <w:spacing w:val="0"/>
          <w:sz w:val="28"/>
          <w:szCs w:val="28"/>
        </w:rPr>
        <w:t xml:space="preserve">Альтернативный адрес: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817, </w:t>
      </w:r>
      <w:r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Haeun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,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Tonghun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>-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dong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,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Chung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>-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gu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,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Pyongyang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,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DPRK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. 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12"/>
          <w:color w:val="000000"/>
          <w:spacing w:val="0"/>
          <w:sz w:val="28"/>
          <w:szCs w:val="28"/>
        </w:rPr>
        <w:t xml:space="preserve">Номер ИМО: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>5342883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>3.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ab/>
      </w:r>
      <w:r>
        <w:rPr>
          <w:rStyle w:val="12"/>
          <w:color w:val="000000"/>
          <w:spacing w:val="0"/>
          <w:sz w:val="28"/>
          <w:szCs w:val="28"/>
        </w:rPr>
        <w:t>Кредитный б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анк </w:t>
      </w:r>
      <w:r>
        <w:rPr>
          <w:rStyle w:val="12"/>
          <w:color w:val="000000"/>
          <w:spacing w:val="0"/>
          <w:sz w:val="28"/>
          <w:szCs w:val="28"/>
        </w:rPr>
        <w:t>«</w:t>
      </w:r>
      <w:r w:rsidRPr="00AA1DBD">
        <w:rPr>
          <w:rStyle w:val="12"/>
          <w:color w:val="000000"/>
          <w:spacing w:val="0"/>
          <w:sz w:val="28"/>
          <w:szCs w:val="28"/>
        </w:rPr>
        <w:t>Дэдон</w:t>
      </w:r>
      <w:r>
        <w:rPr>
          <w:rStyle w:val="12"/>
          <w:color w:val="000000"/>
          <w:spacing w:val="0"/>
          <w:sz w:val="28"/>
          <w:szCs w:val="28"/>
        </w:rPr>
        <w:t>»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(КБД) </w:t>
      </w:r>
      <w:r>
        <w:rPr>
          <w:rStyle w:val="12"/>
          <w:color w:val="000000"/>
          <w:spacing w:val="0"/>
          <w:sz w:val="28"/>
          <w:szCs w:val="28"/>
        </w:rPr>
        <w:t>(</w:t>
      </w:r>
      <w:r>
        <w:rPr>
          <w:rStyle w:val="12"/>
          <w:color w:val="000000"/>
          <w:spacing w:val="0"/>
          <w:sz w:val="28"/>
          <w:szCs w:val="28"/>
          <w:lang w:val="en-US"/>
        </w:rPr>
        <w:t>Daedong</w:t>
      </w:r>
      <w:r w:rsidRPr="00A54EF5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Credit</w:t>
      </w:r>
      <w:r w:rsidRPr="00A54EF5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Bank</w:t>
      </w:r>
      <w:r w:rsidRPr="00A54EF5">
        <w:rPr>
          <w:rStyle w:val="12"/>
          <w:color w:val="000000"/>
          <w:spacing w:val="0"/>
          <w:sz w:val="28"/>
          <w:szCs w:val="28"/>
        </w:rPr>
        <w:t xml:space="preserve"> (</w:t>
      </w:r>
      <w:r>
        <w:rPr>
          <w:rStyle w:val="12"/>
          <w:color w:val="000000"/>
          <w:spacing w:val="0"/>
          <w:sz w:val="28"/>
          <w:szCs w:val="28"/>
          <w:lang w:val="en-US"/>
        </w:rPr>
        <w:t>DCB</w:t>
      </w:r>
      <w:r w:rsidRPr="00A54EF5">
        <w:rPr>
          <w:rStyle w:val="12"/>
          <w:color w:val="000000"/>
          <w:spacing w:val="0"/>
          <w:sz w:val="28"/>
          <w:szCs w:val="28"/>
        </w:rPr>
        <w:t>)</w:t>
      </w:r>
      <w:r>
        <w:rPr>
          <w:rStyle w:val="12"/>
          <w:color w:val="000000"/>
          <w:spacing w:val="0"/>
          <w:sz w:val="28"/>
          <w:szCs w:val="28"/>
        </w:rPr>
        <w:t xml:space="preserve">) 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– оказывает финансовые услуги Корейской горнорудной торговой корпорации (КОМИД) и Коммерческому банку </w:t>
      </w:r>
      <w:r>
        <w:rPr>
          <w:rStyle w:val="12"/>
          <w:color w:val="000000"/>
          <w:spacing w:val="0"/>
          <w:sz w:val="28"/>
          <w:szCs w:val="28"/>
        </w:rPr>
        <w:t>«</w:t>
      </w:r>
      <w:r w:rsidRPr="00AA1DBD">
        <w:rPr>
          <w:rStyle w:val="12"/>
          <w:color w:val="000000"/>
          <w:spacing w:val="0"/>
          <w:sz w:val="28"/>
          <w:szCs w:val="28"/>
        </w:rPr>
        <w:t>Танчон</w:t>
      </w:r>
      <w:r>
        <w:rPr>
          <w:rStyle w:val="12"/>
          <w:color w:val="000000"/>
          <w:spacing w:val="0"/>
          <w:sz w:val="28"/>
          <w:szCs w:val="28"/>
        </w:rPr>
        <w:t>»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. Начиная по меньшей мере с </w:t>
      </w:r>
      <w:smartTag w:uri="urn:schemas-microsoft-com:office:smarttags" w:element="metricconverter">
        <w:smartTagPr>
          <w:attr w:name="ProductID" w:val="2007 г"/>
        </w:smartTagPr>
        <w:r w:rsidRPr="00AA1DBD">
          <w:rPr>
            <w:rStyle w:val="12"/>
            <w:color w:val="000000"/>
            <w:spacing w:val="0"/>
            <w:sz w:val="28"/>
            <w:szCs w:val="28"/>
          </w:rPr>
          <w:t>2007 г</w:t>
        </w:r>
      </w:smartTag>
      <w:r>
        <w:rPr>
          <w:rStyle w:val="12"/>
          <w:color w:val="000000"/>
          <w:spacing w:val="0"/>
          <w:sz w:val="28"/>
          <w:szCs w:val="28"/>
        </w:rPr>
        <w:t>.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по поручению КОМИД и банка </w:t>
      </w:r>
      <w:r>
        <w:rPr>
          <w:rStyle w:val="12"/>
          <w:color w:val="000000"/>
          <w:spacing w:val="0"/>
          <w:sz w:val="28"/>
          <w:szCs w:val="28"/>
        </w:rPr>
        <w:t>«</w:t>
      </w:r>
      <w:r w:rsidRPr="00AA1DBD">
        <w:rPr>
          <w:rStyle w:val="12"/>
          <w:color w:val="000000"/>
          <w:spacing w:val="0"/>
          <w:sz w:val="28"/>
          <w:szCs w:val="28"/>
        </w:rPr>
        <w:t>Танчон</w:t>
      </w:r>
      <w:r>
        <w:rPr>
          <w:rStyle w:val="12"/>
          <w:color w:val="000000"/>
          <w:spacing w:val="0"/>
          <w:sz w:val="28"/>
          <w:szCs w:val="28"/>
        </w:rPr>
        <w:t>»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КБД обеспечил проведение сотен финансовых операций на суммы, исчисляемые миллионами долларов. В ряде случаев КБД заведомо обслуживал операции с использованием мошеннических финансовых схем.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af4"/>
          <w:i w:val="0"/>
          <w:color w:val="000000"/>
          <w:sz w:val="28"/>
          <w:szCs w:val="28"/>
        </w:rPr>
        <w:t>Другие названия: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DCB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: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Taedong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Credit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Bank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>,</w:t>
      </w:r>
    </w:p>
    <w:p w:rsidR="007114D1" w:rsidRPr="00AA1DBD" w:rsidRDefault="007114D1" w:rsidP="007114D1">
      <w:pPr>
        <w:pStyle w:val="af3"/>
        <w:shd w:val="clear" w:color="auto" w:fill="auto"/>
        <w:tabs>
          <w:tab w:val="right" w:pos="3028"/>
          <w:tab w:val="right" w:pos="4162"/>
          <w:tab w:val="center" w:pos="4594"/>
          <w:tab w:val="center" w:pos="5426"/>
          <w:tab w:val="center" w:pos="6484"/>
          <w:tab w:val="right" w:pos="7683"/>
        </w:tabs>
        <w:spacing w:before="0" w:after="0" w:line="360" w:lineRule="auto"/>
        <w:ind w:firstLine="720"/>
        <w:rPr>
          <w:rStyle w:val="12"/>
          <w:noProof w:val="0"/>
          <w:color w:val="000000"/>
          <w:spacing w:val="0"/>
          <w:sz w:val="28"/>
          <w:szCs w:val="28"/>
          <w:lang w:eastAsia="en-US"/>
        </w:rPr>
      </w:pPr>
      <w:r>
        <w:rPr>
          <w:rStyle w:val="af4"/>
          <w:i w:val="0"/>
          <w:color w:val="000000"/>
          <w:sz w:val="28"/>
          <w:szCs w:val="28"/>
        </w:rPr>
        <w:br w:type="page"/>
      </w:r>
      <w:r w:rsidRPr="00AA1DBD">
        <w:rPr>
          <w:rStyle w:val="af4"/>
          <w:i w:val="0"/>
          <w:color w:val="000000"/>
          <w:sz w:val="28"/>
          <w:szCs w:val="28"/>
        </w:rPr>
        <w:lastRenderedPageBreak/>
        <w:t>Местонахождение: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AA1DBD">
            <w:rPr>
              <w:rStyle w:val="12"/>
              <w:noProof w:val="0"/>
              <w:color w:val="000000"/>
              <w:spacing w:val="0"/>
              <w:sz w:val="28"/>
              <w:szCs w:val="28"/>
              <w:lang w:val="en-US" w:eastAsia="en-US"/>
            </w:rPr>
            <w:t>Suite</w:t>
          </w:r>
        </w:smartTag>
        <w:r w:rsidRPr="00AA1DBD">
          <w:rPr>
            <w:rStyle w:val="12"/>
            <w:noProof w:val="0"/>
            <w:color w:val="000000"/>
            <w:spacing w:val="0"/>
            <w:sz w:val="28"/>
            <w:szCs w:val="28"/>
            <w:lang w:eastAsia="en-US"/>
          </w:rPr>
          <w:t xml:space="preserve"> </w:t>
        </w:r>
        <w:r w:rsidRPr="00AA1DBD">
          <w:rPr>
            <w:rStyle w:val="12"/>
            <w:color w:val="000000"/>
            <w:spacing w:val="0"/>
            <w:sz w:val="28"/>
            <w:szCs w:val="28"/>
          </w:rPr>
          <w:t>401</w:t>
        </w:r>
      </w:smartTag>
      <w:r w:rsidRPr="00AA1DBD">
        <w:rPr>
          <w:rStyle w:val="12"/>
          <w:color w:val="000000"/>
          <w:spacing w:val="0"/>
          <w:sz w:val="28"/>
          <w:szCs w:val="28"/>
        </w:rPr>
        <w:t xml:space="preserve">,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Potonggang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Hotel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,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Ansan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>-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Dong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,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Pyongchon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District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A1DBD">
            <w:rPr>
              <w:rStyle w:val="12"/>
              <w:noProof w:val="0"/>
              <w:color w:val="000000"/>
              <w:spacing w:val="0"/>
              <w:sz w:val="28"/>
              <w:szCs w:val="28"/>
              <w:lang w:val="en-US" w:eastAsia="en-US"/>
            </w:rPr>
            <w:t>Pyongyang</w:t>
          </w:r>
        </w:smartTag>
      </w:smartTag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,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DPRK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. 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rStyle w:val="12"/>
          <w:noProof w:val="0"/>
          <w:color w:val="000000"/>
          <w:spacing w:val="0"/>
          <w:sz w:val="28"/>
          <w:szCs w:val="28"/>
          <w:lang w:eastAsia="en-US"/>
        </w:rPr>
      </w:pPr>
      <w:r w:rsidRPr="00AA1DBD">
        <w:rPr>
          <w:rStyle w:val="12"/>
          <w:color w:val="000000"/>
          <w:spacing w:val="0"/>
          <w:sz w:val="28"/>
          <w:szCs w:val="28"/>
        </w:rPr>
        <w:t xml:space="preserve">Альтернативный адрес: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Ansan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>-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dong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,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Botonggang</w:t>
      </w:r>
      <w:r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Hotel</w:t>
      </w:r>
      <w:r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>,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Pongchon</w:t>
      </w:r>
      <w:r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A1DBD">
            <w:rPr>
              <w:rStyle w:val="12"/>
              <w:noProof w:val="0"/>
              <w:color w:val="000000"/>
              <w:spacing w:val="0"/>
              <w:sz w:val="28"/>
              <w:szCs w:val="28"/>
              <w:lang w:val="en-US" w:eastAsia="en-US"/>
            </w:rPr>
            <w:t>Pyongyang</w:t>
          </w:r>
        </w:smartTag>
      </w:smartTag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,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DPRK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. </w:t>
      </w:r>
    </w:p>
    <w:p w:rsidR="007114D1" w:rsidRPr="00AA1DBD" w:rsidRDefault="007114D1" w:rsidP="007114D1">
      <w:pPr>
        <w:pStyle w:val="af3"/>
        <w:shd w:val="clear" w:color="auto" w:fill="auto"/>
        <w:tabs>
          <w:tab w:val="right" w:pos="3028"/>
          <w:tab w:val="right" w:pos="4162"/>
          <w:tab w:val="center" w:pos="4594"/>
          <w:tab w:val="center" w:pos="5426"/>
          <w:tab w:val="center" w:pos="6484"/>
          <w:tab w:val="right" w:pos="7683"/>
        </w:tabs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12"/>
          <w:color w:val="000000"/>
          <w:spacing w:val="0"/>
          <w:sz w:val="28"/>
          <w:szCs w:val="28"/>
        </w:rPr>
        <w:t xml:space="preserve">СВИФТ-код: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DCBK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KKPY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>4.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ab/>
      </w:r>
      <w:r>
        <w:rPr>
          <w:rStyle w:val="12"/>
          <w:color w:val="000000"/>
          <w:spacing w:val="0"/>
          <w:sz w:val="28"/>
          <w:szCs w:val="28"/>
        </w:rPr>
        <w:t>Торговая к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омпания </w:t>
      </w:r>
      <w:r>
        <w:rPr>
          <w:rStyle w:val="12"/>
          <w:color w:val="000000"/>
          <w:spacing w:val="0"/>
          <w:sz w:val="28"/>
          <w:szCs w:val="28"/>
        </w:rPr>
        <w:t>«</w:t>
      </w:r>
      <w:r w:rsidRPr="00AA1DBD">
        <w:rPr>
          <w:rStyle w:val="12"/>
          <w:color w:val="000000"/>
          <w:spacing w:val="0"/>
          <w:sz w:val="28"/>
          <w:szCs w:val="28"/>
        </w:rPr>
        <w:t>Хэсон</w:t>
      </w:r>
      <w:r>
        <w:rPr>
          <w:rStyle w:val="12"/>
          <w:color w:val="000000"/>
          <w:spacing w:val="0"/>
          <w:sz w:val="28"/>
          <w:szCs w:val="28"/>
        </w:rPr>
        <w:t>» (</w:t>
      </w:r>
      <w:r>
        <w:rPr>
          <w:rStyle w:val="12"/>
          <w:color w:val="000000"/>
          <w:spacing w:val="0"/>
          <w:sz w:val="28"/>
          <w:szCs w:val="28"/>
          <w:lang w:val="en-US"/>
        </w:rPr>
        <w:t>Hesong</w:t>
      </w:r>
      <w:r w:rsidRPr="00A54EF5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Trading</w:t>
      </w:r>
      <w:r w:rsidRPr="00A54EF5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Company</w:t>
      </w:r>
      <w:r>
        <w:rPr>
          <w:rStyle w:val="12"/>
          <w:color w:val="000000"/>
          <w:spacing w:val="0"/>
          <w:sz w:val="28"/>
          <w:szCs w:val="28"/>
        </w:rPr>
        <w:t>)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– является дочерней структурой Корейской горнорудной торговой корпорации (КОМИД).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af4"/>
          <w:i w:val="0"/>
          <w:color w:val="000000"/>
          <w:sz w:val="28"/>
          <w:szCs w:val="28"/>
        </w:rPr>
        <w:t>Местонахождение: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Пхеньян, КНДР</w:t>
      </w:r>
    </w:p>
    <w:p w:rsidR="007114D1" w:rsidRPr="00AA1DBD" w:rsidRDefault="007114D1" w:rsidP="007114D1">
      <w:pPr>
        <w:pStyle w:val="af3"/>
        <w:shd w:val="clear" w:color="auto" w:fill="auto"/>
        <w:tabs>
          <w:tab w:val="left" w:pos="1527"/>
        </w:tabs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12"/>
          <w:color w:val="000000"/>
          <w:spacing w:val="0"/>
          <w:sz w:val="28"/>
          <w:szCs w:val="28"/>
        </w:rPr>
        <w:t>5.</w:t>
      </w:r>
      <w:r w:rsidRPr="00AA1DBD">
        <w:rPr>
          <w:rStyle w:val="12"/>
          <w:color w:val="000000"/>
          <w:spacing w:val="0"/>
          <w:sz w:val="28"/>
          <w:szCs w:val="28"/>
        </w:rPr>
        <w:tab/>
      </w:r>
      <w:r>
        <w:rPr>
          <w:rStyle w:val="12"/>
          <w:color w:val="000000"/>
          <w:spacing w:val="0"/>
          <w:sz w:val="28"/>
          <w:szCs w:val="28"/>
        </w:rPr>
        <w:t>Корейская банковская к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орпорация </w:t>
      </w:r>
      <w:r>
        <w:rPr>
          <w:rStyle w:val="12"/>
          <w:color w:val="000000"/>
          <w:spacing w:val="0"/>
          <w:sz w:val="28"/>
          <w:szCs w:val="28"/>
        </w:rPr>
        <w:t>«</w:t>
      </w:r>
      <w:r w:rsidRPr="00AA1DBD">
        <w:rPr>
          <w:rStyle w:val="12"/>
          <w:color w:val="000000"/>
          <w:spacing w:val="0"/>
          <w:sz w:val="28"/>
          <w:szCs w:val="28"/>
        </w:rPr>
        <w:t>Квансон</w:t>
      </w:r>
      <w:r>
        <w:rPr>
          <w:rStyle w:val="12"/>
          <w:color w:val="000000"/>
          <w:spacing w:val="0"/>
          <w:sz w:val="28"/>
          <w:szCs w:val="28"/>
        </w:rPr>
        <w:t>»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(КБКК) </w:t>
      </w:r>
      <w:r>
        <w:rPr>
          <w:rStyle w:val="12"/>
          <w:color w:val="000000"/>
          <w:spacing w:val="0"/>
          <w:sz w:val="28"/>
          <w:szCs w:val="28"/>
        </w:rPr>
        <w:t>(</w:t>
      </w:r>
      <w:r>
        <w:rPr>
          <w:rStyle w:val="12"/>
          <w:color w:val="000000"/>
          <w:spacing w:val="0"/>
          <w:sz w:val="28"/>
          <w:szCs w:val="28"/>
          <w:lang w:val="en-US"/>
        </w:rPr>
        <w:t>Korea</w:t>
      </w:r>
      <w:r w:rsidRPr="002C5F51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Kwangson</w:t>
      </w:r>
      <w:r w:rsidRPr="002C5F51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Banking</w:t>
      </w:r>
      <w:r w:rsidRPr="002C5F51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Corporation</w:t>
      </w:r>
      <w:r w:rsidRPr="002C5F51">
        <w:rPr>
          <w:rStyle w:val="12"/>
          <w:color w:val="000000"/>
          <w:spacing w:val="0"/>
          <w:sz w:val="28"/>
          <w:szCs w:val="28"/>
        </w:rPr>
        <w:t xml:space="preserve"> (</w:t>
      </w:r>
      <w:r>
        <w:rPr>
          <w:rStyle w:val="12"/>
          <w:color w:val="000000"/>
          <w:spacing w:val="0"/>
          <w:sz w:val="28"/>
          <w:szCs w:val="28"/>
          <w:lang w:val="en-US"/>
        </w:rPr>
        <w:t>KKBC</w:t>
      </w:r>
      <w:r w:rsidRPr="002C5F51">
        <w:rPr>
          <w:rStyle w:val="12"/>
          <w:color w:val="000000"/>
          <w:spacing w:val="0"/>
          <w:sz w:val="28"/>
          <w:szCs w:val="28"/>
        </w:rPr>
        <w:t>)</w:t>
      </w:r>
      <w:r>
        <w:rPr>
          <w:rStyle w:val="12"/>
          <w:color w:val="000000"/>
          <w:spacing w:val="0"/>
          <w:sz w:val="28"/>
          <w:szCs w:val="28"/>
        </w:rPr>
        <w:t xml:space="preserve">) 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– оказывает финансовые услуги коммерческому банку </w:t>
      </w:r>
      <w:r>
        <w:rPr>
          <w:rStyle w:val="12"/>
          <w:color w:val="000000"/>
          <w:spacing w:val="0"/>
          <w:sz w:val="28"/>
          <w:szCs w:val="28"/>
        </w:rPr>
        <w:t>«</w:t>
      </w:r>
      <w:r w:rsidRPr="00AA1DBD">
        <w:rPr>
          <w:rStyle w:val="12"/>
          <w:color w:val="000000"/>
          <w:spacing w:val="0"/>
          <w:sz w:val="28"/>
          <w:szCs w:val="28"/>
        </w:rPr>
        <w:t>Танчон</w:t>
      </w:r>
      <w:r>
        <w:rPr>
          <w:rStyle w:val="12"/>
          <w:color w:val="000000"/>
          <w:spacing w:val="0"/>
          <w:sz w:val="28"/>
          <w:szCs w:val="28"/>
        </w:rPr>
        <w:t>»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и Корейской торговой корпорации </w:t>
      </w:r>
      <w:r>
        <w:rPr>
          <w:rStyle w:val="12"/>
          <w:color w:val="000000"/>
          <w:spacing w:val="0"/>
          <w:sz w:val="28"/>
          <w:szCs w:val="28"/>
        </w:rPr>
        <w:t>«</w:t>
      </w:r>
      <w:r w:rsidRPr="00AA1DBD">
        <w:rPr>
          <w:rStyle w:val="12"/>
          <w:color w:val="000000"/>
          <w:spacing w:val="0"/>
          <w:sz w:val="28"/>
          <w:szCs w:val="28"/>
        </w:rPr>
        <w:t>Хёксин</w:t>
      </w:r>
      <w:r>
        <w:rPr>
          <w:rStyle w:val="12"/>
          <w:color w:val="000000"/>
          <w:spacing w:val="0"/>
          <w:sz w:val="28"/>
          <w:szCs w:val="28"/>
        </w:rPr>
        <w:t>», являющейся до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черней компанией Корейской генеральной корпорации </w:t>
      </w:r>
      <w:r>
        <w:rPr>
          <w:rStyle w:val="12"/>
          <w:color w:val="000000"/>
          <w:spacing w:val="0"/>
          <w:sz w:val="28"/>
          <w:szCs w:val="28"/>
        </w:rPr>
        <w:t>«</w:t>
      </w:r>
      <w:r w:rsidRPr="00AA1DBD">
        <w:rPr>
          <w:rStyle w:val="12"/>
          <w:color w:val="000000"/>
          <w:spacing w:val="0"/>
          <w:sz w:val="28"/>
          <w:szCs w:val="28"/>
        </w:rPr>
        <w:t>Рёнбон</w:t>
      </w:r>
      <w:r>
        <w:rPr>
          <w:rStyle w:val="12"/>
          <w:color w:val="000000"/>
          <w:spacing w:val="0"/>
          <w:sz w:val="28"/>
          <w:szCs w:val="28"/>
        </w:rPr>
        <w:t>»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. Коммерческий банк </w:t>
      </w:r>
      <w:r>
        <w:rPr>
          <w:rStyle w:val="12"/>
          <w:color w:val="000000"/>
          <w:spacing w:val="0"/>
          <w:sz w:val="28"/>
          <w:szCs w:val="28"/>
        </w:rPr>
        <w:t>«</w:t>
      </w:r>
      <w:r w:rsidRPr="00AA1DBD">
        <w:rPr>
          <w:rStyle w:val="12"/>
          <w:color w:val="000000"/>
          <w:spacing w:val="0"/>
          <w:sz w:val="28"/>
          <w:szCs w:val="28"/>
        </w:rPr>
        <w:t>Танчон</w:t>
      </w:r>
      <w:r>
        <w:rPr>
          <w:rStyle w:val="12"/>
          <w:color w:val="000000"/>
          <w:spacing w:val="0"/>
          <w:sz w:val="28"/>
          <w:szCs w:val="28"/>
        </w:rPr>
        <w:t>»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использует КБКК для осуществления переводов финансовых средств в суммах, предположительно исчисляемых миллионами долларов, включая переводы средств, имеющих отношение к Корейской горнорудной торговой корпорации.</w:t>
      </w:r>
      <w:r>
        <w:rPr>
          <w:rStyle w:val="12"/>
          <w:color w:val="000000"/>
          <w:spacing w:val="0"/>
          <w:sz w:val="28"/>
          <w:szCs w:val="28"/>
        </w:rPr>
        <w:t xml:space="preserve"> </w:t>
      </w:r>
    </w:p>
    <w:p w:rsidR="007114D1" w:rsidRPr="00AA1DBD" w:rsidRDefault="007114D1" w:rsidP="007114D1">
      <w:pPr>
        <w:pStyle w:val="20"/>
        <w:shd w:val="clear" w:color="auto" w:fill="auto"/>
        <w:spacing w:before="0" w:after="0" w:line="360" w:lineRule="auto"/>
        <w:ind w:firstLine="720"/>
        <w:rPr>
          <w:i w:val="0"/>
          <w:sz w:val="28"/>
          <w:szCs w:val="28"/>
        </w:rPr>
      </w:pPr>
      <w:r w:rsidRPr="00AA1DBD">
        <w:rPr>
          <w:rStyle w:val="2"/>
          <w:i/>
          <w:color w:val="000000"/>
          <w:sz w:val="28"/>
          <w:szCs w:val="28"/>
        </w:rPr>
        <w:t>Другие названия:</w:t>
      </w:r>
      <w:r w:rsidRPr="00AA1DBD">
        <w:rPr>
          <w:rStyle w:val="21"/>
          <w:i/>
          <w:color w:val="000000"/>
          <w:sz w:val="28"/>
          <w:szCs w:val="28"/>
        </w:rPr>
        <w:t xml:space="preserve"> ККВС.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af4"/>
          <w:i w:val="0"/>
          <w:color w:val="000000"/>
          <w:sz w:val="28"/>
          <w:szCs w:val="28"/>
        </w:rPr>
        <w:t>Местонахождение</w:t>
      </w:r>
      <w:r w:rsidRPr="00AA1DBD">
        <w:rPr>
          <w:rStyle w:val="af4"/>
          <w:i w:val="0"/>
          <w:color w:val="000000"/>
          <w:sz w:val="28"/>
          <w:szCs w:val="28"/>
          <w:lang w:val="en-US"/>
        </w:rPr>
        <w:t>:</w:t>
      </w:r>
      <w:r w:rsidRPr="00AA1DBD">
        <w:rPr>
          <w:rStyle w:val="12"/>
          <w:color w:val="000000"/>
          <w:spacing w:val="0"/>
          <w:sz w:val="28"/>
          <w:szCs w:val="28"/>
          <w:lang w:val="en-US"/>
        </w:rPr>
        <w:t xml:space="preserve">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 xml:space="preserve">Jungson-dong, </w:t>
      </w:r>
      <w:smartTag w:uri="urn:schemas-microsoft-com:office:smarttags" w:element="address">
        <w:smartTag w:uri="urn:schemas-microsoft-com:office:smarttags" w:element="Street">
          <w:r w:rsidRPr="00AA1DBD">
            <w:rPr>
              <w:rStyle w:val="12"/>
              <w:noProof w:val="0"/>
              <w:color w:val="000000"/>
              <w:spacing w:val="0"/>
              <w:sz w:val="28"/>
              <w:szCs w:val="28"/>
              <w:lang w:val="en-US" w:eastAsia="en-US"/>
            </w:rPr>
            <w:t>Sungri Street</w:t>
          </w:r>
        </w:smartTag>
      </w:smartTag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 xml:space="preserve">, Central District, </w:t>
      </w:r>
      <w:smartTag w:uri="urn:schemas-microsoft-com:office:smarttags" w:element="City">
        <w:smartTag w:uri="urn:schemas-microsoft-com:office:smarttags" w:element="place">
          <w:r w:rsidRPr="00AA1DBD">
            <w:rPr>
              <w:rStyle w:val="12"/>
              <w:noProof w:val="0"/>
              <w:color w:val="000000"/>
              <w:spacing w:val="0"/>
              <w:sz w:val="28"/>
              <w:szCs w:val="28"/>
              <w:lang w:val="en-US" w:eastAsia="en-US"/>
            </w:rPr>
            <w:t>Pyongyang</w:t>
          </w:r>
        </w:smartTag>
      </w:smartTag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. DPRK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>.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>6.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ab/>
      </w:r>
      <w:r>
        <w:rPr>
          <w:rStyle w:val="12"/>
          <w:color w:val="000000"/>
          <w:spacing w:val="0"/>
          <w:sz w:val="28"/>
          <w:szCs w:val="28"/>
        </w:rPr>
        <w:t>Корейская торговая к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орпорация </w:t>
      </w:r>
      <w:r>
        <w:rPr>
          <w:rStyle w:val="12"/>
          <w:color w:val="000000"/>
          <w:spacing w:val="0"/>
          <w:sz w:val="28"/>
          <w:szCs w:val="28"/>
        </w:rPr>
        <w:t>«</w:t>
      </w:r>
      <w:r w:rsidRPr="00AA1DBD">
        <w:rPr>
          <w:rStyle w:val="12"/>
          <w:color w:val="000000"/>
          <w:spacing w:val="0"/>
          <w:sz w:val="28"/>
          <w:szCs w:val="28"/>
        </w:rPr>
        <w:t>Квансон</w:t>
      </w:r>
      <w:r>
        <w:rPr>
          <w:rStyle w:val="12"/>
          <w:color w:val="000000"/>
          <w:spacing w:val="0"/>
          <w:sz w:val="28"/>
          <w:szCs w:val="28"/>
        </w:rPr>
        <w:t>» (</w:t>
      </w:r>
      <w:r>
        <w:rPr>
          <w:rStyle w:val="12"/>
          <w:color w:val="000000"/>
          <w:spacing w:val="0"/>
          <w:sz w:val="28"/>
          <w:szCs w:val="28"/>
          <w:lang w:val="en-US"/>
        </w:rPr>
        <w:t>Korea</w:t>
      </w:r>
      <w:r w:rsidRPr="00A3585E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Kwangsong</w:t>
      </w:r>
      <w:r w:rsidRPr="00A3585E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Trading</w:t>
      </w:r>
      <w:r w:rsidRPr="00A3585E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Corporation</w:t>
      </w:r>
      <w:r>
        <w:rPr>
          <w:rStyle w:val="12"/>
          <w:color w:val="000000"/>
          <w:spacing w:val="0"/>
          <w:sz w:val="28"/>
          <w:szCs w:val="28"/>
        </w:rPr>
        <w:t>)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</w:rPr>
        <w:t>–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является дочерней структурой Корейской генеральной корпорации </w:t>
      </w:r>
      <w:r>
        <w:rPr>
          <w:rStyle w:val="12"/>
          <w:color w:val="000000"/>
          <w:spacing w:val="0"/>
          <w:sz w:val="28"/>
          <w:szCs w:val="28"/>
        </w:rPr>
        <w:t>«</w:t>
      </w:r>
      <w:r w:rsidRPr="00AA1DBD">
        <w:rPr>
          <w:rStyle w:val="12"/>
          <w:color w:val="000000"/>
          <w:spacing w:val="0"/>
          <w:sz w:val="28"/>
          <w:szCs w:val="28"/>
        </w:rPr>
        <w:t>Рёнбон</w:t>
      </w:r>
      <w:r>
        <w:rPr>
          <w:rStyle w:val="12"/>
          <w:color w:val="000000"/>
          <w:spacing w:val="0"/>
          <w:sz w:val="28"/>
          <w:szCs w:val="28"/>
        </w:rPr>
        <w:t>»</w:t>
      </w:r>
      <w:r w:rsidRPr="00AA1DBD">
        <w:rPr>
          <w:rStyle w:val="12"/>
          <w:color w:val="000000"/>
          <w:spacing w:val="0"/>
          <w:sz w:val="28"/>
          <w:szCs w:val="28"/>
        </w:rPr>
        <w:t>.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  <w:lang w:val="en-US"/>
        </w:rPr>
      </w:pPr>
      <w:r w:rsidRPr="00AA1DBD">
        <w:rPr>
          <w:rStyle w:val="af4"/>
          <w:i w:val="0"/>
          <w:color w:val="000000"/>
          <w:sz w:val="28"/>
          <w:szCs w:val="28"/>
        </w:rPr>
        <w:t>Местонахождение</w:t>
      </w:r>
      <w:r w:rsidRPr="00AA1DBD">
        <w:rPr>
          <w:rStyle w:val="af4"/>
          <w:i w:val="0"/>
          <w:color w:val="000000"/>
          <w:sz w:val="28"/>
          <w:szCs w:val="28"/>
          <w:lang w:val="en-US"/>
        </w:rPr>
        <w:t>:</w:t>
      </w:r>
      <w:r w:rsidRPr="00AA1DBD">
        <w:rPr>
          <w:rStyle w:val="12"/>
          <w:color w:val="000000"/>
          <w:spacing w:val="0"/>
          <w:sz w:val="28"/>
          <w:szCs w:val="28"/>
          <w:lang w:val="en-US"/>
        </w:rPr>
        <w:t xml:space="preserve">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 xml:space="preserve">Rakwon-dong, Pothonggang District, </w:t>
      </w:r>
      <w:smartTag w:uri="urn:schemas-microsoft-com:office:smarttags" w:element="City">
        <w:smartTag w:uri="urn:schemas-microsoft-com:office:smarttags" w:element="place">
          <w:r w:rsidRPr="00AA1DBD">
            <w:rPr>
              <w:rStyle w:val="12"/>
              <w:noProof w:val="0"/>
              <w:color w:val="000000"/>
              <w:spacing w:val="0"/>
              <w:sz w:val="28"/>
              <w:szCs w:val="28"/>
              <w:lang w:val="en-US" w:eastAsia="en-US"/>
            </w:rPr>
            <w:t>Pyongyang</w:t>
          </w:r>
        </w:smartTag>
      </w:smartTag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, DPRK.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>7.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ab/>
      </w:r>
      <w:r>
        <w:rPr>
          <w:rStyle w:val="12"/>
          <w:color w:val="000000"/>
          <w:spacing w:val="0"/>
          <w:sz w:val="28"/>
          <w:szCs w:val="28"/>
        </w:rPr>
        <w:t>Министерство а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томной </w:t>
      </w:r>
      <w:r>
        <w:rPr>
          <w:rStyle w:val="12"/>
          <w:color w:val="000000"/>
          <w:spacing w:val="0"/>
          <w:sz w:val="28"/>
          <w:szCs w:val="28"/>
        </w:rPr>
        <w:t>энергетики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</w:rPr>
        <w:t>(</w:t>
      </w:r>
      <w:r>
        <w:rPr>
          <w:rStyle w:val="12"/>
          <w:color w:val="000000"/>
          <w:spacing w:val="0"/>
          <w:sz w:val="28"/>
          <w:szCs w:val="28"/>
          <w:lang w:val="en-US"/>
        </w:rPr>
        <w:t>Ministry</w:t>
      </w:r>
      <w:r w:rsidRPr="000C284F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of</w:t>
      </w:r>
      <w:r w:rsidRPr="000C284F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Atomic</w:t>
      </w:r>
      <w:r w:rsidRPr="000C284F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Energy</w:t>
      </w:r>
      <w:r w:rsidRPr="000C284F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Industry</w:t>
      </w:r>
      <w:r>
        <w:rPr>
          <w:rStyle w:val="12"/>
          <w:color w:val="000000"/>
          <w:spacing w:val="0"/>
          <w:sz w:val="28"/>
          <w:szCs w:val="28"/>
        </w:rPr>
        <w:t xml:space="preserve">) 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– было учреждено в </w:t>
      </w:r>
      <w:smartTag w:uri="urn:schemas-microsoft-com:office:smarttags" w:element="metricconverter">
        <w:smartTagPr>
          <w:attr w:name="ProductID" w:val="2013 г"/>
        </w:smartTagPr>
        <w:r w:rsidRPr="00AA1DBD">
          <w:rPr>
            <w:rStyle w:val="12"/>
            <w:color w:val="000000"/>
            <w:spacing w:val="0"/>
            <w:sz w:val="28"/>
            <w:szCs w:val="28"/>
          </w:rPr>
          <w:t>2013 г</w:t>
        </w:r>
      </w:smartTag>
      <w:r>
        <w:rPr>
          <w:rStyle w:val="12"/>
          <w:color w:val="000000"/>
          <w:spacing w:val="0"/>
          <w:sz w:val="28"/>
          <w:szCs w:val="28"/>
        </w:rPr>
        <w:t>.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для модернизации атомной промышленности КНДР в целях наращивания производства ядерных материалов, повышения их качества и дальнейшего развития независимой атомной промышленности КНДР. МАП известно как один из важнейших </w:t>
      </w:r>
      <w:r w:rsidRPr="00AA1DBD">
        <w:rPr>
          <w:rStyle w:val="12"/>
          <w:color w:val="000000"/>
          <w:spacing w:val="0"/>
          <w:sz w:val="28"/>
          <w:szCs w:val="28"/>
        </w:rPr>
        <w:lastRenderedPageBreak/>
        <w:t>участников деятельности КНДР по разработке ядерного оружия и отвечает за повседневную работу в рамках национальной ядерной программы при содействии подчиняющихся ему других организаций, связанных с ядерной деятельностью. В подчинении министерства находится ряд организаций и научно-исследовательских центров, связанных с ядерной деятельностью, а также два комитета: комитет по использованию изотопов и комитет по ядерной энергии. Кроме того, МАП руководит работой ядерного научно</w:t>
      </w:r>
      <w:r>
        <w:rPr>
          <w:rStyle w:val="12"/>
          <w:color w:val="000000"/>
          <w:spacing w:val="0"/>
          <w:sz w:val="28"/>
          <w:szCs w:val="28"/>
        </w:rPr>
        <w:t>-исследовательского цен</w:t>
      </w:r>
      <w:r>
        <w:rPr>
          <w:rStyle w:val="12"/>
          <w:color w:val="000000"/>
          <w:spacing w:val="0"/>
          <w:sz w:val="28"/>
          <w:szCs w:val="28"/>
        </w:rPr>
        <w:softHyphen/>
        <w:t>тра в Ё</w:t>
      </w:r>
      <w:r w:rsidRPr="00AA1DBD">
        <w:rPr>
          <w:rStyle w:val="12"/>
          <w:color w:val="000000"/>
          <w:spacing w:val="0"/>
          <w:sz w:val="28"/>
          <w:szCs w:val="28"/>
        </w:rPr>
        <w:t>нбёне, где расположены известные объекты КНДР по производ</w:t>
      </w:r>
      <w:r w:rsidRPr="00AA1DBD">
        <w:rPr>
          <w:rStyle w:val="12"/>
          <w:color w:val="000000"/>
          <w:spacing w:val="0"/>
          <w:sz w:val="28"/>
          <w:szCs w:val="28"/>
        </w:rPr>
        <w:softHyphen/>
        <w:t xml:space="preserve">ству плутония. Кроме того, в своем докладе </w:t>
      </w:r>
      <w:smartTag w:uri="urn:schemas-microsoft-com:office:smarttags" w:element="metricconverter">
        <w:smartTagPr>
          <w:attr w:name="ProductID" w:val="2015 г"/>
        </w:smartTagPr>
        <w:r w:rsidRPr="00AA1DBD">
          <w:rPr>
            <w:rStyle w:val="12"/>
            <w:color w:val="000000"/>
            <w:spacing w:val="0"/>
            <w:sz w:val="28"/>
            <w:szCs w:val="28"/>
          </w:rPr>
          <w:t>2015 г</w:t>
        </w:r>
      </w:smartTag>
      <w:r>
        <w:rPr>
          <w:rStyle w:val="12"/>
          <w:color w:val="000000"/>
          <w:spacing w:val="0"/>
          <w:sz w:val="28"/>
          <w:szCs w:val="28"/>
        </w:rPr>
        <w:t xml:space="preserve">. 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Группа экспертов сообщила, что 9 апреля </w:t>
      </w:r>
      <w:smartTag w:uri="urn:schemas-microsoft-com:office:smarttags" w:element="metricconverter">
        <w:smartTagPr>
          <w:attr w:name="ProductID" w:val="2014 г"/>
        </w:smartTagPr>
        <w:r w:rsidRPr="00AA1DBD">
          <w:rPr>
            <w:rStyle w:val="12"/>
            <w:color w:val="000000"/>
            <w:spacing w:val="0"/>
            <w:sz w:val="28"/>
            <w:szCs w:val="28"/>
          </w:rPr>
          <w:t>2014 г</w:t>
        </w:r>
      </w:smartTag>
      <w:r>
        <w:rPr>
          <w:rStyle w:val="12"/>
          <w:color w:val="000000"/>
          <w:spacing w:val="0"/>
          <w:sz w:val="28"/>
          <w:szCs w:val="28"/>
        </w:rPr>
        <w:t>.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главой МАП был назначен бывший ди</w:t>
      </w:r>
      <w:r w:rsidRPr="00AA1DBD">
        <w:rPr>
          <w:rStyle w:val="12"/>
          <w:color w:val="000000"/>
          <w:spacing w:val="0"/>
          <w:sz w:val="28"/>
          <w:szCs w:val="28"/>
        </w:rPr>
        <w:softHyphen/>
        <w:t xml:space="preserve">ректор Генерального бюро по атомной энергии (ГБАЭ) Ли Че Сон, который в </w:t>
      </w:r>
      <w:smartTag w:uri="urn:schemas-microsoft-com:office:smarttags" w:element="metricconverter">
        <w:smartTagPr>
          <w:attr w:name="ProductID" w:val="2009 г"/>
        </w:smartTagPr>
        <w:r w:rsidRPr="00AA1DBD">
          <w:rPr>
            <w:rStyle w:val="12"/>
            <w:color w:val="000000"/>
            <w:spacing w:val="0"/>
            <w:sz w:val="28"/>
            <w:szCs w:val="28"/>
          </w:rPr>
          <w:t>2009 г</w:t>
        </w:r>
      </w:smartTag>
      <w:r>
        <w:rPr>
          <w:rStyle w:val="12"/>
          <w:color w:val="000000"/>
          <w:spacing w:val="0"/>
          <w:sz w:val="28"/>
          <w:szCs w:val="28"/>
        </w:rPr>
        <w:t>.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был включен в перечень Комитетом, учрежденным резолюцией 1718 (2006), за участие в ядерных программах или их поддержку.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12"/>
          <w:color w:val="000000"/>
          <w:spacing w:val="0"/>
          <w:sz w:val="28"/>
          <w:szCs w:val="28"/>
        </w:rPr>
        <w:t xml:space="preserve">Другие названия: МАП,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MAEI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  <w:lang w:val="en-US"/>
        </w:rPr>
      </w:pPr>
      <w:r w:rsidRPr="00AA1DBD">
        <w:rPr>
          <w:rStyle w:val="af4"/>
          <w:i w:val="0"/>
          <w:color w:val="000000"/>
          <w:sz w:val="28"/>
          <w:szCs w:val="28"/>
        </w:rPr>
        <w:t>Местонахождение</w:t>
      </w:r>
      <w:r w:rsidRPr="00AA1DBD">
        <w:rPr>
          <w:rStyle w:val="af4"/>
          <w:i w:val="0"/>
          <w:color w:val="000000"/>
          <w:sz w:val="28"/>
          <w:szCs w:val="28"/>
          <w:lang w:val="en-US"/>
        </w:rPr>
        <w:t>:</w:t>
      </w:r>
      <w:r w:rsidRPr="00AA1DBD">
        <w:rPr>
          <w:rStyle w:val="12"/>
          <w:color w:val="000000"/>
          <w:spacing w:val="0"/>
          <w:sz w:val="28"/>
          <w:szCs w:val="28"/>
          <w:lang w:val="en-US"/>
        </w:rPr>
        <w:t xml:space="preserve">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 xml:space="preserve">Haeun-2-dong, Pyongchon District, </w:t>
      </w:r>
      <w:smartTag w:uri="urn:schemas-microsoft-com:office:smarttags" w:element="City">
        <w:smartTag w:uri="urn:schemas-microsoft-com:office:smarttags" w:element="place">
          <w:r w:rsidRPr="00AA1DBD">
            <w:rPr>
              <w:rStyle w:val="12"/>
              <w:noProof w:val="0"/>
              <w:color w:val="000000"/>
              <w:spacing w:val="0"/>
              <w:sz w:val="28"/>
              <w:szCs w:val="28"/>
              <w:lang w:val="en-US" w:eastAsia="en-US"/>
            </w:rPr>
            <w:t>Pyongyang</w:t>
          </w:r>
        </w:smartTag>
      </w:smartTag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, DPRK.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>8.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ab/>
      </w:r>
      <w:r>
        <w:rPr>
          <w:rStyle w:val="12"/>
          <w:color w:val="000000"/>
          <w:spacing w:val="0"/>
          <w:sz w:val="28"/>
          <w:szCs w:val="28"/>
        </w:rPr>
        <w:t>Департамент оружейной п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ромышленности </w:t>
      </w:r>
      <w:r>
        <w:rPr>
          <w:rStyle w:val="12"/>
          <w:color w:val="000000"/>
          <w:spacing w:val="0"/>
          <w:sz w:val="28"/>
          <w:szCs w:val="28"/>
        </w:rPr>
        <w:t>(</w:t>
      </w:r>
      <w:r>
        <w:rPr>
          <w:rStyle w:val="12"/>
          <w:color w:val="000000"/>
          <w:spacing w:val="0"/>
          <w:sz w:val="28"/>
          <w:szCs w:val="28"/>
          <w:lang w:val="en-US"/>
        </w:rPr>
        <w:t>Munitions</w:t>
      </w:r>
      <w:r w:rsidRPr="00A3585E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Industry</w:t>
      </w:r>
      <w:r w:rsidRPr="00A3585E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Department</w:t>
      </w:r>
      <w:r>
        <w:rPr>
          <w:rStyle w:val="12"/>
          <w:color w:val="000000"/>
          <w:spacing w:val="0"/>
          <w:sz w:val="28"/>
          <w:szCs w:val="28"/>
        </w:rPr>
        <w:t xml:space="preserve">) 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– занимается основными аспектами ракетной программы КНДР. ДОП обеспечивает контроль за разработкой баллистических ракет КНДР, включая ракеты типа </w:t>
      </w:r>
      <w:r>
        <w:rPr>
          <w:rStyle w:val="12"/>
          <w:color w:val="000000"/>
          <w:spacing w:val="0"/>
          <w:sz w:val="28"/>
          <w:szCs w:val="28"/>
        </w:rPr>
        <w:t>«</w:t>
      </w:r>
      <w:r w:rsidRPr="00AA1DBD">
        <w:rPr>
          <w:rStyle w:val="12"/>
          <w:color w:val="000000"/>
          <w:spacing w:val="0"/>
          <w:sz w:val="28"/>
          <w:szCs w:val="28"/>
        </w:rPr>
        <w:t>Т</w:t>
      </w:r>
      <w:r>
        <w:rPr>
          <w:rStyle w:val="12"/>
          <w:color w:val="000000"/>
          <w:spacing w:val="0"/>
          <w:sz w:val="28"/>
          <w:szCs w:val="28"/>
        </w:rPr>
        <w:t>эпходон</w:t>
      </w:r>
      <w:r w:rsidRPr="00AA1DBD">
        <w:rPr>
          <w:rStyle w:val="12"/>
          <w:color w:val="000000"/>
          <w:spacing w:val="0"/>
          <w:sz w:val="28"/>
          <w:szCs w:val="28"/>
        </w:rPr>
        <w:t>-2</w:t>
      </w:r>
      <w:r>
        <w:rPr>
          <w:rStyle w:val="12"/>
          <w:color w:val="000000"/>
          <w:spacing w:val="0"/>
          <w:sz w:val="28"/>
          <w:szCs w:val="28"/>
        </w:rPr>
        <w:t>»</w:t>
      </w:r>
      <w:r w:rsidRPr="00AA1DBD">
        <w:rPr>
          <w:rStyle w:val="12"/>
          <w:color w:val="000000"/>
          <w:spacing w:val="0"/>
          <w:sz w:val="28"/>
          <w:szCs w:val="28"/>
        </w:rPr>
        <w:t>. ДОП осуществляет надзор за программами КНДР по произ</w:t>
      </w:r>
      <w:r w:rsidRPr="00AA1DBD">
        <w:rPr>
          <w:rStyle w:val="12"/>
          <w:color w:val="000000"/>
          <w:spacing w:val="0"/>
          <w:sz w:val="28"/>
          <w:szCs w:val="28"/>
        </w:rPr>
        <w:softHyphen/>
        <w:t xml:space="preserve">водству оружия и НИОКР в области вооружений, включая программу КНДР, связанную с баллистическими ракетами. В подчинении ДОП находятся Второй экономический комитет и Вторая академия естественных наук (также в перечне с августа </w:t>
      </w:r>
      <w:smartTag w:uri="urn:schemas-microsoft-com:office:smarttags" w:element="metricconverter">
        <w:smartTagPr>
          <w:attr w:name="ProductID" w:val="2010 г"/>
        </w:smartTagPr>
        <w:r w:rsidRPr="00AA1DBD">
          <w:rPr>
            <w:rStyle w:val="12"/>
            <w:color w:val="000000"/>
            <w:spacing w:val="0"/>
            <w:sz w:val="28"/>
            <w:szCs w:val="28"/>
          </w:rPr>
          <w:t>2010 г</w:t>
        </w:r>
      </w:smartTag>
      <w:r>
        <w:rPr>
          <w:rStyle w:val="12"/>
          <w:color w:val="000000"/>
          <w:spacing w:val="0"/>
          <w:sz w:val="28"/>
          <w:szCs w:val="28"/>
        </w:rPr>
        <w:t>.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). В последние годы Департамент занимался разработкой МБР </w:t>
      </w:r>
      <w:r>
        <w:rPr>
          <w:rStyle w:val="12"/>
          <w:color w:val="000000"/>
          <w:spacing w:val="0"/>
          <w:sz w:val="28"/>
          <w:szCs w:val="28"/>
        </w:rPr>
        <w:t>«</w:t>
      </w:r>
      <w:r w:rsidRPr="00AA1DBD">
        <w:rPr>
          <w:rStyle w:val="12"/>
          <w:color w:val="000000"/>
          <w:spacing w:val="0"/>
          <w:sz w:val="28"/>
          <w:szCs w:val="28"/>
        </w:rPr>
        <w:t>КН-08</w:t>
      </w:r>
      <w:r>
        <w:rPr>
          <w:rStyle w:val="12"/>
          <w:color w:val="000000"/>
          <w:spacing w:val="0"/>
          <w:sz w:val="28"/>
          <w:szCs w:val="28"/>
        </w:rPr>
        <w:t>»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на мобильных пусковых установках.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af4"/>
          <w:i w:val="0"/>
          <w:color w:val="000000"/>
          <w:sz w:val="28"/>
          <w:szCs w:val="28"/>
        </w:rPr>
        <w:t>Другое название</w:t>
      </w:r>
      <w:r w:rsidRPr="00AA1DBD">
        <w:rPr>
          <w:rStyle w:val="af4"/>
          <w:i w:val="0"/>
          <w:noProof w:val="0"/>
          <w:color w:val="000000"/>
          <w:sz w:val="28"/>
          <w:szCs w:val="28"/>
          <w:lang w:eastAsia="en-US"/>
        </w:rPr>
        <w:t>: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 </w:t>
      </w:r>
      <w:r w:rsidRPr="00AA1DBD">
        <w:rPr>
          <w:rStyle w:val="12"/>
          <w:color w:val="000000"/>
          <w:spacing w:val="0"/>
          <w:sz w:val="28"/>
          <w:szCs w:val="28"/>
        </w:rPr>
        <w:t>Департамент военно-промышленного снабжения.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af4"/>
          <w:i w:val="0"/>
          <w:color w:val="000000"/>
          <w:sz w:val="28"/>
          <w:szCs w:val="28"/>
        </w:rPr>
        <w:t>Местонахождение</w:t>
      </w:r>
      <w:r w:rsidRPr="00AA1DBD">
        <w:rPr>
          <w:rStyle w:val="12"/>
          <w:color w:val="000000"/>
          <w:spacing w:val="0"/>
          <w:sz w:val="28"/>
          <w:szCs w:val="28"/>
        </w:rPr>
        <w:t>: Пхеньян, КНДР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</w:rPr>
      </w:pPr>
      <w:r>
        <w:rPr>
          <w:rStyle w:val="12"/>
          <w:color w:val="000000"/>
          <w:spacing w:val="0"/>
          <w:sz w:val="28"/>
          <w:szCs w:val="28"/>
        </w:rPr>
        <w:br w:type="page"/>
      </w:r>
      <w:r w:rsidRPr="00AA1DBD">
        <w:rPr>
          <w:rStyle w:val="12"/>
          <w:color w:val="000000"/>
          <w:spacing w:val="0"/>
          <w:sz w:val="28"/>
          <w:szCs w:val="28"/>
        </w:rPr>
        <w:lastRenderedPageBreak/>
        <w:t>9.</w:t>
      </w:r>
      <w:r w:rsidRPr="00AA1DBD">
        <w:rPr>
          <w:rStyle w:val="12"/>
          <w:color w:val="000000"/>
          <w:spacing w:val="0"/>
          <w:sz w:val="28"/>
          <w:szCs w:val="28"/>
        </w:rPr>
        <w:tab/>
      </w:r>
      <w:r>
        <w:rPr>
          <w:rStyle w:val="12"/>
          <w:color w:val="000000"/>
          <w:spacing w:val="0"/>
          <w:sz w:val="28"/>
          <w:szCs w:val="28"/>
        </w:rPr>
        <w:t>Национальное агентство по о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своению </w:t>
      </w:r>
      <w:r>
        <w:rPr>
          <w:rStyle w:val="12"/>
          <w:color w:val="000000"/>
          <w:spacing w:val="0"/>
          <w:sz w:val="28"/>
          <w:szCs w:val="28"/>
        </w:rPr>
        <w:t>космического п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ространства </w:t>
      </w:r>
      <w:r>
        <w:rPr>
          <w:rStyle w:val="12"/>
          <w:color w:val="000000"/>
          <w:spacing w:val="0"/>
          <w:sz w:val="28"/>
          <w:szCs w:val="28"/>
        </w:rPr>
        <w:t>(</w:t>
      </w:r>
      <w:r>
        <w:rPr>
          <w:rStyle w:val="12"/>
          <w:color w:val="000000"/>
          <w:spacing w:val="0"/>
          <w:sz w:val="28"/>
          <w:szCs w:val="28"/>
          <w:lang w:val="en-US"/>
        </w:rPr>
        <w:t>National</w:t>
      </w:r>
      <w:r w:rsidRPr="000C284F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Aerospace</w:t>
      </w:r>
      <w:r w:rsidRPr="000C284F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Development</w:t>
      </w:r>
      <w:r w:rsidRPr="000C284F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Administration</w:t>
      </w:r>
      <w:r>
        <w:rPr>
          <w:rStyle w:val="12"/>
          <w:color w:val="000000"/>
          <w:spacing w:val="0"/>
          <w:sz w:val="28"/>
          <w:szCs w:val="28"/>
        </w:rPr>
        <w:t xml:space="preserve">) </w:t>
      </w:r>
      <w:r w:rsidRPr="00AA1DBD">
        <w:rPr>
          <w:rStyle w:val="12"/>
          <w:color w:val="000000"/>
          <w:spacing w:val="0"/>
          <w:sz w:val="28"/>
          <w:szCs w:val="28"/>
        </w:rPr>
        <w:t>– занимается развитием космической науки и техники, включая технологии запуска спутников и космических технологий, включая запуски спутников и ракет-носителей.</w:t>
      </w:r>
    </w:p>
    <w:p w:rsidR="007114D1" w:rsidRPr="00AA1DBD" w:rsidRDefault="007114D1" w:rsidP="007114D1">
      <w:pPr>
        <w:pStyle w:val="20"/>
        <w:shd w:val="clear" w:color="auto" w:fill="auto"/>
        <w:spacing w:before="0" w:after="0" w:line="360" w:lineRule="auto"/>
        <w:ind w:firstLine="720"/>
        <w:rPr>
          <w:i w:val="0"/>
          <w:sz w:val="28"/>
          <w:szCs w:val="28"/>
        </w:rPr>
      </w:pPr>
      <w:r w:rsidRPr="00AA1DBD">
        <w:rPr>
          <w:rStyle w:val="2"/>
          <w:i/>
          <w:color w:val="000000"/>
          <w:sz w:val="28"/>
          <w:szCs w:val="28"/>
        </w:rPr>
        <w:t>Другие названия:</w:t>
      </w:r>
      <w:r w:rsidRPr="00AA1DBD">
        <w:rPr>
          <w:rStyle w:val="21"/>
          <w:i/>
          <w:color w:val="000000"/>
          <w:sz w:val="28"/>
          <w:szCs w:val="28"/>
        </w:rPr>
        <w:t xml:space="preserve"> </w:t>
      </w:r>
      <w:r w:rsidRPr="00AA1DBD">
        <w:rPr>
          <w:rStyle w:val="21"/>
          <w:i/>
          <w:noProof w:val="0"/>
          <w:color w:val="000000"/>
          <w:sz w:val="28"/>
          <w:szCs w:val="28"/>
          <w:lang w:val="en-US" w:eastAsia="en-US"/>
        </w:rPr>
        <w:t>NADA</w:t>
      </w:r>
      <w:r w:rsidRPr="00AA1DBD">
        <w:rPr>
          <w:rStyle w:val="21"/>
          <w:i/>
          <w:noProof w:val="0"/>
          <w:color w:val="000000"/>
          <w:sz w:val="28"/>
          <w:szCs w:val="28"/>
          <w:lang w:eastAsia="en-US"/>
        </w:rPr>
        <w:t>.</w:t>
      </w:r>
    </w:p>
    <w:p w:rsidR="007114D1" w:rsidRDefault="007114D1" w:rsidP="007114D1">
      <w:pPr>
        <w:pStyle w:val="20"/>
        <w:shd w:val="clear" w:color="auto" w:fill="auto"/>
        <w:spacing w:before="0" w:after="0" w:line="360" w:lineRule="auto"/>
        <w:ind w:firstLine="720"/>
        <w:rPr>
          <w:rStyle w:val="21"/>
          <w:i/>
          <w:color w:val="000000"/>
          <w:sz w:val="28"/>
          <w:szCs w:val="28"/>
        </w:rPr>
      </w:pPr>
      <w:r w:rsidRPr="00AA1DBD">
        <w:rPr>
          <w:rStyle w:val="2"/>
          <w:i/>
          <w:color w:val="000000"/>
          <w:sz w:val="28"/>
          <w:szCs w:val="28"/>
        </w:rPr>
        <w:t>Местонахождение:</w:t>
      </w:r>
      <w:r w:rsidRPr="00AA1DBD">
        <w:rPr>
          <w:rStyle w:val="21"/>
          <w:i/>
          <w:color w:val="000000"/>
          <w:sz w:val="28"/>
          <w:szCs w:val="28"/>
        </w:rPr>
        <w:t xml:space="preserve"> КНДР.</w:t>
      </w:r>
    </w:p>
    <w:p w:rsidR="007114D1" w:rsidRPr="00CE1868" w:rsidRDefault="007114D1" w:rsidP="007114D1">
      <w:pPr>
        <w:pStyle w:val="20"/>
        <w:shd w:val="clear" w:color="auto" w:fill="auto"/>
        <w:spacing w:before="0" w:after="0" w:line="360" w:lineRule="auto"/>
        <w:ind w:firstLine="720"/>
        <w:rPr>
          <w:i w:val="0"/>
        </w:rPr>
      </w:pPr>
      <w:r w:rsidRPr="00CE1868">
        <w:rPr>
          <w:rStyle w:val="12"/>
          <w:i w:val="0"/>
          <w:color w:val="000000"/>
          <w:sz w:val="28"/>
          <w:szCs w:val="28"/>
        </w:rPr>
        <w:t>10.</w:t>
      </w:r>
      <w:r w:rsidRPr="00CE1868">
        <w:rPr>
          <w:rStyle w:val="12"/>
          <w:i w:val="0"/>
          <w:color w:val="000000"/>
          <w:sz w:val="28"/>
          <w:szCs w:val="28"/>
        </w:rPr>
        <w:tab/>
        <w:t>Управление 39 (</w:t>
      </w:r>
      <w:r w:rsidRPr="00CE1868">
        <w:rPr>
          <w:rStyle w:val="12"/>
          <w:i w:val="0"/>
          <w:color w:val="000000"/>
          <w:sz w:val="28"/>
          <w:szCs w:val="28"/>
          <w:lang w:val="en-US"/>
        </w:rPr>
        <w:t>Office</w:t>
      </w:r>
      <w:r w:rsidRPr="00CE1868">
        <w:rPr>
          <w:rStyle w:val="12"/>
          <w:i w:val="0"/>
          <w:color w:val="000000"/>
          <w:sz w:val="28"/>
          <w:szCs w:val="28"/>
        </w:rPr>
        <w:t xml:space="preserve"> 39) – государственное учреждение КНДР.</w:t>
      </w:r>
    </w:p>
    <w:p w:rsidR="007114D1" w:rsidRPr="00AA1DBD" w:rsidRDefault="007114D1" w:rsidP="007114D1">
      <w:pPr>
        <w:pStyle w:val="af3"/>
        <w:shd w:val="clear" w:color="auto" w:fill="auto"/>
        <w:tabs>
          <w:tab w:val="left" w:pos="807"/>
          <w:tab w:val="left" w:pos="2840"/>
        </w:tabs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af4"/>
          <w:i w:val="0"/>
          <w:color w:val="000000"/>
          <w:sz w:val="28"/>
          <w:szCs w:val="28"/>
        </w:rPr>
        <w:t>Другие названия:</w:t>
      </w:r>
      <w:r w:rsidRPr="00AA1DBD">
        <w:rPr>
          <w:rStyle w:val="12"/>
          <w:color w:val="000000"/>
          <w:spacing w:val="0"/>
          <w:sz w:val="28"/>
          <w:szCs w:val="28"/>
        </w:rPr>
        <w:tab/>
        <w:t>Управление #39; Управление № 39; Бюро 39; Бюро 39 Центрального комитета; Третий этаж; Отдел 39.</w:t>
      </w:r>
    </w:p>
    <w:p w:rsidR="007114D1" w:rsidRPr="00AA1DBD" w:rsidRDefault="007114D1" w:rsidP="007114D1">
      <w:pPr>
        <w:pStyle w:val="20"/>
        <w:shd w:val="clear" w:color="auto" w:fill="auto"/>
        <w:spacing w:before="0" w:after="0" w:line="360" w:lineRule="auto"/>
        <w:ind w:firstLine="720"/>
        <w:rPr>
          <w:i w:val="0"/>
          <w:sz w:val="28"/>
          <w:szCs w:val="28"/>
        </w:rPr>
      </w:pPr>
      <w:r w:rsidRPr="00AA1DBD">
        <w:rPr>
          <w:rStyle w:val="2"/>
          <w:i/>
          <w:color w:val="000000"/>
          <w:sz w:val="28"/>
          <w:szCs w:val="28"/>
        </w:rPr>
        <w:t>Местонахождение:</w:t>
      </w:r>
      <w:r w:rsidRPr="00AA1DBD">
        <w:rPr>
          <w:rStyle w:val="21"/>
          <w:i/>
          <w:color w:val="000000"/>
          <w:sz w:val="28"/>
          <w:szCs w:val="28"/>
        </w:rPr>
        <w:t xml:space="preserve"> КНДР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12"/>
          <w:color w:val="000000"/>
          <w:spacing w:val="0"/>
          <w:sz w:val="28"/>
          <w:szCs w:val="28"/>
        </w:rPr>
        <w:t>11.</w:t>
      </w:r>
      <w:r w:rsidRPr="00AA1DBD">
        <w:rPr>
          <w:rStyle w:val="12"/>
          <w:color w:val="000000"/>
          <w:spacing w:val="0"/>
          <w:sz w:val="28"/>
          <w:szCs w:val="28"/>
        </w:rPr>
        <w:tab/>
      </w:r>
      <w:r>
        <w:rPr>
          <w:rStyle w:val="12"/>
          <w:color w:val="000000"/>
          <w:spacing w:val="0"/>
          <w:sz w:val="28"/>
          <w:szCs w:val="28"/>
        </w:rPr>
        <w:t>Генеральное разведывательное б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юро </w:t>
      </w:r>
      <w:r>
        <w:rPr>
          <w:rStyle w:val="12"/>
          <w:color w:val="000000"/>
          <w:spacing w:val="0"/>
          <w:sz w:val="28"/>
          <w:szCs w:val="28"/>
        </w:rPr>
        <w:t>(</w:t>
      </w:r>
      <w:r>
        <w:rPr>
          <w:rStyle w:val="12"/>
          <w:color w:val="000000"/>
          <w:spacing w:val="0"/>
          <w:sz w:val="28"/>
          <w:szCs w:val="28"/>
          <w:lang w:val="en-US"/>
        </w:rPr>
        <w:t>Reconnaissance</w:t>
      </w:r>
      <w:r w:rsidRPr="00B27BDE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General</w:t>
      </w:r>
      <w:r w:rsidRPr="00B27BDE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Bureau</w:t>
      </w:r>
      <w:r>
        <w:rPr>
          <w:rStyle w:val="12"/>
          <w:color w:val="000000"/>
          <w:spacing w:val="0"/>
          <w:sz w:val="28"/>
          <w:szCs w:val="28"/>
        </w:rPr>
        <w:t xml:space="preserve">) 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– является ведущим разведывательным учреждением КНДР, учреждено в начале </w:t>
      </w:r>
      <w:smartTag w:uri="urn:schemas-microsoft-com:office:smarttags" w:element="metricconverter">
        <w:smartTagPr>
          <w:attr w:name="ProductID" w:val="2009 г"/>
        </w:smartTagPr>
        <w:r w:rsidRPr="00AA1DBD">
          <w:rPr>
            <w:rStyle w:val="12"/>
            <w:color w:val="000000"/>
            <w:spacing w:val="0"/>
            <w:sz w:val="28"/>
            <w:szCs w:val="28"/>
          </w:rPr>
          <w:t>2009 г</w:t>
        </w:r>
      </w:smartTag>
      <w:r>
        <w:rPr>
          <w:rStyle w:val="12"/>
          <w:color w:val="000000"/>
          <w:spacing w:val="0"/>
          <w:sz w:val="28"/>
          <w:szCs w:val="28"/>
        </w:rPr>
        <w:t>.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в результате объединения подразделений разведки Трудовой партии Кореи, Оперативного департамента и Управления 35 и Разведывательного бюро Корейской народной армии. Занимается торговлей обычными вооружениями и осуществляет контроль за деятельностью северокорейской компании по производству обычных вооружений </w:t>
      </w:r>
      <w:r>
        <w:rPr>
          <w:rStyle w:val="12"/>
          <w:color w:val="000000"/>
          <w:spacing w:val="0"/>
          <w:sz w:val="28"/>
          <w:szCs w:val="28"/>
        </w:rPr>
        <w:t>«</w:t>
      </w:r>
      <w:r w:rsidRPr="00AA1DBD">
        <w:rPr>
          <w:rStyle w:val="12"/>
          <w:color w:val="000000"/>
          <w:spacing w:val="0"/>
          <w:sz w:val="28"/>
          <w:szCs w:val="28"/>
        </w:rPr>
        <w:t>Грин пайн ассошиэйтед корпорэйшн</w:t>
      </w:r>
      <w:r>
        <w:rPr>
          <w:rStyle w:val="12"/>
          <w:color w:val="000000"/>
          <w:spacing w:val="0"/>
          <w:sz w:val="28"/>
          <w:szCs w:val="28"/>
        </w:rPr>
        <w:t>»</w:t>
      </w:r>
      <w:r w:rsidRPr="00AA1DBD">
        <w:rPr>
          <w:rStyle w:val="12"/>
          <w:color w:val="000000"/>
          <w:spacing w:val="0"/>
          <w:sz w:val="28"/>
          <w:szCs w:val="28"/>
        </w:rPr>
        <w:t>.</w:t>
      </w:r>
    </w:p>
    <w:p w:rsidR="007114D1" w:rsidRPr="00AA1DBD" w:rsidRDefault="007114D1" w:rsidP="007114D1">
      <w:pPr>
        <w:pStyle w:val="af3"/>
        <w:shd w:val="clear" w:color="auto" w:fill="auto"/>
        <w:tabs>
          <w:tab w:val="left" w:pos="807"/>
        </w:tabs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af4"/>
          <w:i w:val="0"/>
          <w:color w:val="000000"/>
          <w:sz w:val="28"/>
          <w:szCs w:val="28"/>
        </w:rPr>
        <w:t>Другие названия: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Chongch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>’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al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Ch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>’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ongguk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; 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часть 586 Корейской народной армии;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RGB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>.</w:t>
      </w:r>
    </w:p>
    <w:p w:rsidR="007114D1" w:rsidRPr="00AA1DBD" w:rsidRDefault="007114D1" w:rsidP="007114D1">
      <w:pPr>
        <w:pStyle w:val="af3"/>
        <w:shd w:val="clear" w:color="auto" w:fill="auto"/>
        <w:tabs>
          <w:tab w:val="left" w:pos="807"/>
        </w:tabs>
        <w:spacing w:before="0" w:after="0" w:line="360" w:lineRule="auto"/>
        <w:ind w:firstLine="720"/>
        <w:rPr>
          <w:rStyle w:val="12"/>
          <w:noProof w:val="0"/>
          <w:color w:val="000000"/>
          <w:spacing w:val="0"/>
          <w:sz w:val="28"/>
          <w:szCs w:val="28"/>
          <w:lang w:eastAsia="en-US"/>
        </w:rPr>
      </w:pPr>
      <w:r w:rsidRPr="00AA1DBD">
        <w:rPr>
          <w:rStyle w:val="af4"/>
          <w:i w:val="0"/>
          <w:color w:val="000000"/>
          <w:sz w:val="28"/>
          <w:szCs w:val="28"/>
        </w:rPr>
        <w:t>Местонахождение: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Hyongjesan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>-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Guyok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A1DBD">
            <w:rPr>
              <w:rStyle w:val="12"/>
              <w:noProof w:val="0"/>
              <w:color w:val="000000"/>
              <w:spacing w:val="0"/>
              <w:sz w:val="28"/>
              <w:szCs w:val="28"/>
              <w:lang w:val="en-US" w:eastAsia="en-US"/>
            </w:rPr>
            <w:t>Pyongyang</w:t>
          </w:r>
        </w:smartTag>
      </w:smartTag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,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DPRK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>.</w:t>
      </w:r>
    </w:p>
    <w:p w:rsidR="007114D1" w:rsidRPr="00AA1DBD" w:rsidRDefault="007114D1" w:rsidP="007114D1">
      <w:pPr>
        <w:pStyle w:val="af3"/>
        <w:shd w:val="clear" w:color="auto" w:fill="auto"/>
        <w:tabs>
          <w:tab w:val="left" w:pos="807"/>
        </w:tabs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12"/>
          <w:color w:val="000000"/>
          <w:spacing w:val="0"/>
          <w:sz w:val="28"/>
          <w:szCs w:val="28"/>
        </w:rPr>
        <w:t xml:space="preserve">Альтернативный адрес: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Nungrado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A1DBD">
            <w:rPr>
              <w:rStyle w:val="12"/>
              <w:noProof w:val="0"/>
              <w:color w:val="000000"/>
              <w:spacing w:val="0"/>
              <w:sz w:val="28"/>
              <w:szCs w:val="28"/>
              <w:lang w:val="en-US" w:eastAsia="en-US"/>
            </w:rPr>
            <w:t>Pyongyang</w:t>
          </w:r>
        </w:smartTag>
      </w:smartTag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 xml:space="preserve">, 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val="en-US" w:eastAsia="en-US"/>
        </w:rPr>
        <w:t>DPRK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>.</w:t>
      </w:r>
    </w:p>
    <w:p w:rsidR="007114D1" w:rsidRPr="00AA1DBD" w:rsidRDefault="007114D1" w:rsidP="007114D1">
      <w:pPr>
        <w:pStyle w:val="af3"/>
        <w:shd w:val="clear" w:color="auto" w:fill="auto"/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>12.</w:t>
      </w:r>
      <w:r w:rsidRPr="00AA1DBD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ab/>
      </w:r>
      <w:r>
        <w:rPr>
          <w:rStyle w:val="12"/>
          <w:color w:val="000000"/>
          <w:spacing w:val="0"/>
          <w:sz w:val="28"/>
          <w:szCs w:val="28"/>
        </w:rPr>
        <w:t>Второй экономический к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омитет </w:t>
      </w:r>
      <w:r>
        <w:rPr>
          <w:rStyle w:val="12"/>
          <w:color w:val="000000"/>
          <w:spacing w:val="0"/>
          <w:sz w:val="28"/>
          <w:szCs w:val="28"/>
        </w:rPr>
        <w:t>(</w:t>
      </w:r>
      <w:r>
        <w:rPr>
          <w:rStyle w:val="12"/>
          <w:color w:val="000000"/>
          <w:spacing w:val="0"/>
          <w:sz w:val="28"/>
          <w:szCs w:val="28"/>
          <w:lang w:val="en-US"/>
        </w:rPr>
        <w:t>Second</w:t>
      </w:r>
      <w:r w:rsidRPr="00B27BDE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Economic</w:t>
      </w:r>
      <w:r w:rsidRPr="00B27BDE">
        <w:rPr>
          <w:rStyle w:val="12"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  <w:lang w:val="en-US"/>
        </w:rPr>
        <w:t>Committee</w:t>
      </w:r>
      <w:r>
        <w:rPr>
          <w:rStyle w:val="12"/>
          <w:color w:val="000000"/>
          <w:spacing w:val="0"/>
          <w:sz w:val="28"/>
          <w:szCs w:val="28"/>
        </w:rPr>
        <w:t xml:space="preserve">) </w:t>
      </w:r>
      <w:r w:rsidRPr="00AA1DBD">
        <w:rPr>
          <w:rStyle w:val="12"/>
          <w:color w:val="000000"/>
          <w:spacing w:val="0"/>
          <w:sz w:val="28"/>
          <w:szCs w:val="28"/>
        </w:rPr>
        <w:t>– занимается основными аспектами ракетной программы КНДР. Второй экономический комитет осуществляет надзор за производством баллистических ракет КНДР и руководит деятельностью КОМИД.</w:t>
      </w:r>
    </w:p>
    <w:p w:rsidR="007114D1" w:rsidRPr="007114D1" w:rsidRDefault="007114D1" w:rsidP="007114D1">
      <w:pPr>
        <w:pStyle w:val="20"/>
        <w:shd w:val="clear" w:color="auto" w:fill="auto"/>
        <w:tabs>
          <w:tab w:val="left" w:pos="807"/>
        </w:tabs>
        <w:spacing w:before="0" w:after="0" w:line="360" w:lineRule="auto"/>
        <w:ind w:firstLine="720"/>
        <w:rPr>
          <w:i w:val="0"/>
          <w:sz w:val="28"/>
          <w:szCs w:val="28"/>
          <w:lang w:val="ru-RU"/>
        </w:rPr>
      </w:pPr>
      <w:r w:rsidRPr="00AA1DBD">
        <w:rPr>
          <w:rStyle w:val="2"/>
          <w:i/>
          <w:color w:val="000000"/>
          <w:sz w:val="28"/>
          <w:szCs w:val="28"/>
        </w:rPr>
        <w:t>Другие</w:t>
      </w:r>
      <w:r w:rsidRPr="007114D1">
        <w:rPr>
          <w:rStyle w:val="2"/>
          <w:i/>
          <w:color w:val="000000"/>
          <w:sz w:val="28"/>
          <w:szCs w:val="28"/>
          <w:lang w:val="ru-RU"/>
        </w:rPr>
        <w:t xml:space="preserve"> </w:t>
      </w:r>
      <w:r w:rsidRPr="00AA1DBD">
        <w:rPr>
          <w:rStyle w:val="2"/>
          <w:i/>
          <w:color w:val="000000"/>
          <w:sz w:val="28"/>
          <w:szCs w:val="28"/>
        </w:rPr>
        <w:t>названия</w:t>
      </w:r>
      <w:r w:rsidRPr="007114D1">
        <w:rPr>
          <w:rStyle w:val="2"/>
          <w:i/>
          <w:color w:val="000000"/>
          <w:sz w:val="28"/>
          <w:szCs w:val="28"/>
          <w:lang w:val="ru-RU"/>
        </w:rPr>
        <w:t>:</w:t>
      </w:r>
      <w:r w:rsidRPr="007114D1">
        <w:rPr>
          <w:rStyle w:val="21"/>
          <w:i/>
          <w:color w:val="000000"/>
          <w:sz w:val="28"/>
          <w:szCs w:val="28"/>
          <w:lang w:val="ru-RU"/>
        </w:rPr>
        <w:t xml:space="preserve"> </w:t>
      </w:r>
      <w:r w:rsidRPr="00AA1DBD">
        <w:rPr>
          <w:rStyle w:val="21"/>
          <w:i/>
          <w:noProof w:val="0"/>
          <w:color w:val="000000"/>
          <w:sz w:val="28"/>
          <w:szCs w:val="28"/>
          <w:lang w:val="en-US" w:eastAsia="en-US"/>
        </w:rPr>
        <w:t>Namhung</w:t>
      </w:r>
      <w:r w:rsidRPr="007114D1">
        <w:rPr>
          <w:rStyle w:val="21"/>
          <w:i/>
          <w:noProof w:val="0"/>
          <w:color w:val="000000"/>
          <w:sz w:val="28"/>
          <w:szCs w:val="28"/>
          <w:lang w:val="ru-RU" w:eastAsia="en-US"/>
        </w:rPr>
        <w:t xml:space="preserve"> </w:t>
      </w:r>
      <w:r w:rsidRPr="00AA1DBD">
        <w:rPr>
          <w:rStyle w:val="21"/>
          <w:i/>
          <w:noProof w:val="0"/>
          <w:color w:val="000000"/>
          <w:sz w:val="28"/>
          <w:szCs w:val="28"/>
          <w:lang w:val="en-US" w:eastAsia="en-US"/>
        </w:rPr>
        <w:t>Trading</w:t>
      </w:r>
      <w:r w:rsidRPr="007114D1">
        <w:rPr>
          <w:rStyle w:val="21"/>
          <w:i/>
          <w:noProof w:val="0"/>
          <w:color w:val="000000"/>
          <w:sz w:val="28"/>
          <w:szCs w:val="28"/>
          <w:lang w:val="ru-RU" w:eastAsia="en-US"/>
        </w:rPr>
        <w:t xml:space="preserve"> </w:t>
      </w:r>
      <w:r w:rsidRPr="00AA1DBD">
        <w:rPr>
          <w:rStyle w:val="21"/>
          <w:i/>
          <w:noProof w:val="0"/>
          <w:color w:val="000000"/>
          <w:sz w:val="28"/>
          <w:szCs w:val="28"/>
          <w:lang w:val="en-US" w:eastAsia="en-US"/>
        </w:rPr>
        <w:t>Corporation</w:t>
      </w:r>
      <w:r w:rsidRPr="007114D1">
        <w:rPr>
          <w:rStyle w:val="21"/>
          <w:i/>
          <w:noProof w:val="0"/>
          <w:color w:val="000000"/>
          <w:sz w:val="28"/>
          <w:szCs w:val="28"/>
          <w:lang w:val="ru-RU" w:eastAsia="en-US"/>
        </w:rPr>
        <w:t>.</w:t>
      </w:r>
    </w:p>
    <w:p w:rsidR="007114D1" w:rsidRPr="00AA1DBD" w:rsidRDefault="007114D1" w:rsidP="007114D1">
      <w:pPr>
        <w:pStyle w:val="af3"/>
        <w:shd w:val="clear" w:color="auto" w:fill="auto"/>
        <w:tabs>
          <w:tab w:val="left" w:pos="807"/>
        </w:tabs>
        <w:spacing w:before="0" w:after="0" w:line="360" w:lineRule="auto"/>
        <w:ind w:firstLine="720"/>
        <w:rPr>
          <w:spacing w:val="0"/>
          <w:sz w:val="28"/>
          <w:szCs w:val="28"/>
        </w:rPr>
      </w:pPr>
      <w:r w:rsidRPr="00AA1DBD">
        <w:rPr>
          <w:rStyle w:val="af4"/>
          <w:i w:val="0"/>
          <w:color w:val="000000"/>
          <w:sz w:val="28"/>
          <w:szCs w:val="28"/>
        </w:rPr>
        <w:t>Местонахождение:</w:t>
      </w:r>
      <w:r w:rsidRPr="00AA1DBD">
        <w:rPr>
          <w:rStyle w:val="12"/>
          <w:color w:val="000000"/>
          <w:spacing w:val="0"/>
          <w:sz w:val="28"/>
          <w:szCs w:val="28"/>
        </w:rPr>
        <w:t xml:space="preserve"> Кандон, КНДР.</w:t>
      </w:r>
    </w:p>
    <w:p w:rsidR="007114D1" w:rsidRPr="007114D1" w:rsidRDefault="007114D1" w:rsidP="007114D1">
      <w:pPr>
        <w:pStyle w:val="10"/>
        <w:keepNext/>
        <w:keepLines/>
        <w:shd w:val="clear" w:color="auto" w:fill="auto"/>
        <w:spacing w:after="0" w:line="240" w:lineRule="auto"/>
        <w:ind w:firstLine="720"/>
        <w:jc w:val="right"/>
        <w:rPr>
          <w:rStyle w:val="1"/>
          <w:noProof w:val="0"/>
          <w:color w:val="000000"/>
          <w:spacing w:val="0"/>
          <w:sz w:val="28"/>
          <w:szCs w:val="28"/>
          <w:lang w:val="ru-RU" w:eastAsia="en-US"/>
        </w:rPr>
      </w:pPr>
      <w:bookmarkStart w:id="1" w:name="bookmark2"/>
      <w:r w:rsidRPr="000C5AE5">
        <w:rPr>
          <w:rStyle w:val="1"/>
          <w:color w:val="000000"/>
          <w:spacing w:val="0"/>
          <w:sz w:val="28"/>
          <w:szCs w:val="28"/>
        </w:rPr>
        <w:lastRenderedPageBreak/>
        <w:t xml:space="preserve">Приложение </w:t>
      </w:r>
      <w:r w:rsidRPr="007114D1">
        <w:rPr>
          <w:rStyle w:val="1"/>
          <w:noProof w:val="0"/>
          <w:color w:val="000000"/>
          <w:spacing w:val="0"/>
          <w:sz w:val="28"/>
          <w:szCs w:val="28"/>
          <w:lang w:val="ru-RU" w:eastAsia="en-US"/>
        </w:rPr>
        <w:t>3</w:t>
      </w:r>
    </w:p>
    <w:p w:rsidR="007114D1" w:rsidRDefault="007114D1" w:rsidP="007114D1">
      <w:pPr>
        <w:pStyle w:val="10"/>
        <w:keepNext/>
        <w:keepLines/>
        <w:shd w:val="clear" w:color="auto" w:fill="auto"/>
        <w:spacing w:after="0" w:line="240" w:lineRule="auto"/>
        <w:ind w:firstLine="720"/>
        <w:jc w:val="right"/>
        <w:rPr>
          <w:rStyle w:val="1"/>
          <w:noProof w:val="0"/>
          <w:color w:val="000000"/>
          <w:spacing w:val="0"/>
          <w:sz w:val="28"/>
          <w:szCs w:val="28"/>
          <w:lang w:eastAsia="en-US"/>
        </w:rPr>
      </w:pPr>
      <w:r>
        <w:rPr>
          <w:rStyle w:val="1"/>
          <w:noProof w:val="0"/>
          <w:color w:val="000000"/>
          <w:spacing w:val="0"/>
          <w:sz w:val="28"/>
          <w:szCs w:val="28"/>
          <w:lang w:eastAsia="en-US"/>
        </w:rPr>
        <w:t xml:space="preserve">к Указу Президента </w:t>
      </w:r>
    </w:p>
    <w:p w:rsidR="007114D1" w:rsidRDefault="007114D1" w:rsidP="007114D1">
      <w:pPr>
        <w:pStyle w:val="10"/>
        <w:keepNext/>
        <w:keepLines/>
        <w:shd w:val="clear" w:color="auto" w:fill="auto"/>
        <w:spacing w:after="0" w:line="240" w:lineRule="auto"/>
        <w:ind w:firstLine="720"/>
        <w:jc w:val="right"/>
        <w:rPr>
          <w:rStyle w:val="1"/>
          <w:noProof w:val="0"/>
          <w:color w:val="000000"/>
          <w:spacing w:val="0"/>
          <w:sz w:val="28"/>
          <w:szCs w:val="28"/>
          <w:lang w:eastAsia="en-US"/>
        </w:rPr>
      </w:pPr>
      <w:r>
        <w:rPr>
          <w:rStyle w:val="1"/>
          <w:noProof w:val="0"/>
          <w:color w:val="000000"/>
          <w:spacing w:val="0"/>
          <w:sz w:val="28"/>
          <w:szCs w:val="28"/>
          <w:lang w:eastAsia="en-US"/>
        </w:rPr>
        <w:t xml:space="preserve">Российской Федерации </w:t>
      </w:r>
    </w:p>
    <w:p w:rsidR="007114D1" w:rsidRDefault="007114D1" w:rsidP="007114D1">
      <w:pPr>
        <w:pStyle w:val="10"/>
        <w:keepNext/>
        <w:keepLines/>
        <w:shd w:val="clear" w:color="auto" w:fill="auto"/>
        <w:spacing w:after="0" w:line="240" w:lineRule="auto"/>
        <w:ind w:firstLine="720"/>
        <w:jc w:val="right"/>
        <w:rPr>
          <w:rStyle w:val="1"/>
          <w:noProof w:val="0"/>
          <w:color w:val="000000"/>
          <w:spacing w:val="0"/>
          <w:sz w:val="28"/>
          <w:szCs w:val="28"/>
          <w:lang w:eastAsia="en-US"/>
        </w:rPr>
      </w:pPr>
      <w:r>
        <w:rPr>
          <w:rStyle w:val="1"/>
          <w:noProof w:val="0"/>
          <w:color w:val="000000"/>
          <w:spacing w:val="0"/>
          <w:sz w:val="28"/>
          <w:szCs w:val="28"/>
          <w:lang w:eastAsia="en-US"/>
        </w:rPr>
        <w:t>от ________</w:t>
      </w:r>
      <w:r w:rsidRPr="00370AC4">
        <w:rPr>
          <w:rStyle w:val="1"/>
          <w:noProof w:val="0"/>
          <w:color w:val="000000"/>
          <w:spacing w:val="0"/>
          <w:sz w:val="28"/>
          <w:szCs w:val="28"/>
          <w:lang w:eastAsia="en-US"/>
        </w:rPr>
        <w:t>_____</w:t>
      </w:r>
      <w:r>
        <w:rPr>
          <w:rStyle w:val="1"/>
          <w:noProof w:val="0"/>
          <w:color w:val="000000"/>
          <w:spacing w:val="0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1"/>
            <w:noProof w:val="0"/>
            <w:color w:val="000000"/>
            <w:spacing w:val="0"/>
            <w:sz w:val="28"/>
            <w:szCs w:val="28"/>
            <w:lang w:eastAsia="en-US"/>
          </w:rPr>
          <w:t>2016 г</w:t>
        </w:r>
      </w:smartTag>
      <w:r>
        <w:rPr>
          <w:rStyle w:val="1"/>
          <w:noProof w:val="0"/>
          <w:color w:val="000000"/>
          <w:spacing w:val="0"/>
          <w:sz w:val="28"/>
          <w:szCs w:val="28"/>
          <w:lang w:eastAsia="en-US"/>
        </w:rPr>
        <w:t>. №______</w:t>
      </w:r>
    </w:p>
    <w:p w:rsidR="007114D1" w:rsidRPr="000C5AE5" w:rsidRDefault="007114D1" w:rsidP="007114D1">
      <w:pPr>
        <w:rPr>
          <w:rStyle w:val="1"/>
          <w:sz w:val="28"/>
          <w:szCs w:val="28"/>
          <w:lang w:eastAsia="en-US"/>
        </w:rPr>
      </w:pPr>
    </w:p>
    <w:p w:rsidR="007114D1" w:rsidRPr="00370AC4" w:rsidRDefault="007114D1" w:rsidP="007114D1">
      <w:pPr>
        <w:jc w:val="center"/>
        <w:rPr>
          <w:rStyle w:val="1"/>
          <w:b/>
          <w:spacing w:val="-12"/>
          <w:sz w:val="27"/>
          <w:szCs w:val="27"/>
        </w:rPr>
      </w:pPr>
      <w:r w:rsidRPr="00370AC4">
        <w:rPr>
          <w:rStyle w:val="1"/>
          <w:b/>
          <w:spacing w:val="-12"/>
          <w:sz w:val="27"/>
          <w:szCs w:val="27"/>
        </w:rPr>
        <w:t xml:space="preserve">СУДА, </w:t>
      </w:r>
      <w:r>
        <w:rPr>
          <w:rStyle w:val="1"/>
          <w:b/>
          <w:spacing w:val="-12"/>
          <w:sz w:val="27"/>
          <w:szCs w:val="27"/>
        </w:rPr>
        <w:t xml:space="preserve"> </w:t>
      </w:r>
      <w:r w:rsidRPr="00370AC4">
        <w:rPr>
          <w:rStyle w:val="1"/>
          <w:b/>
          <w:spacing w:val="-12"/>
          <w:sz w:val="27"/>
          <w:szCs w:val="27"/>
        </w:rPr>
        <w:t xml:space="preserve">ПРИНАДЛЕЖАЩИЕ ЗАРЕГИСТРИРОВАННОЙ НА ТЕРРИТОРИИ КОРЕЙСКОЙ НАРОДНО-ДЕМОКРАТИЧЕСКОЙ РЕСПУБЛИКИ </w:t>
      </w:r>
    </w:p>
    <w:p w:rsidR="007114D1" w:rsidRPr="00370AC4" w:rsidRDefault="007114D1" w:rsidP="007114D1">
      <w:pPr>
        <w:jc w:val="center"/>
        <w:rPr>
          <w:rStyle w:val="1"/>
          <w:b/>
          <w:spacing w:val="-12"/>
          <w:sz w:val="27"/>
          <w:szCs w:val="27"/>
          <w:lang w:eastAsia="en-US"/>
        </w:rPr>
      </w:pPr>
      <w:r w:rsidRPr="00370AC4">
        <w:rPr>
          <w:rStyle w:val="1"/>
          <w:b/>
          <w:spacing w:val="-12"/>
          <w:sz w:val="27"/>
          <w:szCs w:val="27"/>
        </w:rPr>
        <w:t xml:space="preserve">И НАХОДЯЩЕЙСЯ ПОД САНКЦИЯМИ СОВЕТА БЕЗОПАСНОСТИ ООН </w:t>
      </w:r>
      <w:r w:rsidRPr="00CC79FB">
        <w:rPr>
          <w:rStyle w:val="1"/>
          <w:b/>
          <w:spacing w:val="-18"/>
          <w:sz w:val="27"/>
          <w:szCs w:val="27"/>
        </w:rPr>
        <w:t xml:space="preserve">КОМПАНИИ </w:t>
      </w:r>
      <w:r>
        <w:rPr>
          <w:rStyle w:val="1"/>
          <w:b/>
          <w:spacing w:val="-18"/>
          <w:sz w:val="27"/>
          <w:szCs w:val="27"/>
          <w:lang w:eastAsia="en-US"/>
        </w:rPr>
        <w:t>«</w:t>
      </w:r>
      <w:r w:rsidRPr="00CC79FB">
        <w:rPr>
          <w:rStyle w:val="1"/>
          <w:b/>
          <w:spacing w:val="-18"/>
          <w:sz w:val="27"/>
          <w:szCs w:val="27"/>
          <w:lang w:val="en-US" w:eastAsia="en-US"/>
        </w:rPr>
        <w:t>OCEAN</w:t>
      </w:r>
      <w:r w:rsidRPr="00CC79FB">
        <w:rPr>
          <w:rStyle w:val="1"/>
          <w:b/>
          <w:spacing w:val="-18"/>
          <w:sz w:val="27"/>
          <w:szCs w:val="27"/>
          <w:lang w:eastAsia="en-US"/>
        </w:rPr>
        <w:t xml:space="preserve"> </w:t>
      </w:r>
      <w:r w:rsidRPr="00CC79FB">
        <w:rPr>
          <w:rStyle w:val="1"/>
          <w:b/>
          <w:spacing w:val="-18"/>
          <w:sz w:val="27"/>
          <w:szCs w:val="27"/>
          <w:lang w:val="en-US" w:eastAsia="en-US"/>
        </w:rPr>
        <w:t>MARITIME</w:t>
      </w:r>
      <w:r w:rsidRPr="00CC79FB">
        <w:rPr>
          <w:rStyle w:val="1"/>
          <w:b/>
          <w:spacing w:val="-18"/>
          <w:sz w:val="27"/>
          <w:szCs w:val="27"/>
          <w:lang w:eastAsia="en-US"/>
        </w:rPr>
        <w:t xml:space="preserve"> </w:t>
      </w:r>
      <w:r w:rsidRPr="00CC79FB">
        <w:rPr>
          <w:rStyle w:val="1"/>
          <w:b/>
          <w:spacing w:val="-18"/>
          <w:sz w:val="27"/>
          <w:szCs w:val="27"/>
          <w:lang w:val="en-US" w:eastAsia="en-US"/>
        </w:rPr>
        <w:t>MANAGEMENT</w:t>
      </w:r>
      <w:r w:rsidRPr="00CC79FB">
        <w:rPr>
          <w:rStyle w:val="1"/>
          <w:b/>
          <w:spacing w:val="-18"/>
          <w:sz w:val="27"/>
          <w:szCs w:val="27"/>
          <w:lang w:eastAsia="en-US"/>
        </w:rPr>
        <w:t xml:space="preserve"> </w:t>
      </w:r>
      <w:r w:rsidRPr="00CC79FB">
        <w:rPr>
          <w:rStyle w:val="1"/>
          <w:b/>
          <w:spacing w:val="-18"/>
          <w:sz w:val="27"/>
          <w:szCs w:val="27"/>
          <w:lang w:val="en-US" w:eastAsia="en-US"/>
        </w:rPr>
        <w:t>COMPANY</w:t>
      </w:r>
      <w:r w:rsidRPr="00CC79FB">
        <w:rPr>
          <w:rStyle w:val="1"/>
          <w:b/>
          <w:spacing w:val="-18"/>
          <w:sz w:val="27"/>
          <w:szCs w:val="27"/>
          <w:lang w:eastAsia="en-US"/>
        </w:rPr>
        <w:t xml:space="preserve">, </w:t>
      </w:r>
      <w:r w:rsidRPr="00CC79FB">
        <w:rPr>
          <w:rStyle w:val="1"/>
          <w:b/>
          <w:spacing w:val="-18"/>
          <w:sz w:val="27"/>
          <w:szCs w:val="27"/>
          <w:lang w:val="en-US" w:eastAsia="en-US"/>
        </w:rPr>
        <w:t>LIMITED</w:t>
      </w:r>
      <w:r>
        <w:rPr>
          <w:rStyle w:val="1"/>
          <w:b/>
          <w:spacing w:val="-18"/>
          <w:sz w:val="27"/>
          <w:szCs w:val="27"/>
          <w:lang w:eastAsia="en-US"/>
        </w:rPr>
        <w:t>»</w:t>
      </w:r>
      <w:r w:rsidRPr="00CC79FB">
        <w:rPr>
          <w:rStyle w:val="1"/>
          <w:b/>
          <w:spacing w:val="-18"/>
          <w:sz w:val="27"/>
          <w:szCs w:val="27"/>
          <w:lang w:eastAsia="en-US"/>
        </w:rPr>
        <w:t xml:space="preserve"> (</w:t>
      </w:r>
      <w:r w:rsidRPr="00CC79FB">
        <w:rPr>
          <w:rStyle w:val="1"/>
          <w:b/>
          <w:spacing w:val="-18"/>
          <w:sz w:val="27"/>
          <w:szCs w:val="27"/>
          <w:lang w:val="en-US" w:eastAsia="en-US"/>
        </w:rPr>
        <w:t>OMM</w:t>
      </w:r>
      <w:r w:rsidRPr="00CC79FB">
        <w:rPr>
          <w:rStyle w:val="1"/>
          <w:b/>
          <w:spacing w:val="-18"/>
          <w:sz w:val="27"/>
          <w:szCs w:val="27"/>
          <w:lang w:eastAsia="en-US"/>
        </w:rPr>
        <w:t>)</w:t>
      </w:r>
      <w:bookmarkEnd w:id="1"/>
    </w:p>
    <w:p w:rsidR="007114D1" w:rsidRPr="00AA1DBD" w:rsidRDefault="007114D1" w:rsidP="007114D1">
      <w:pPr>
        <w:rPr>
          <w:rStyle w:val="6pt0"/>
          <w:sz w:val="28"/>
          <w:szCs w:val="28"/>
        </w:rPr>
      </w:pPr>
    </w:p>
    <w:p w:rsidR="007114D1" w:rsidRPr="00AA1DBD" w:rsidRDefault="007114D1" w:rsidP="007114D1">
      <w:pPr>
        <w:rPr>
          <w:sz w:val="28"/>
          <w:szCs w:val="28"/>
        </w:rPr>
      </w:pPr>
    </w:p>
    <w:p w:rsidR="007114D1" w:rsidRPr="00AA1DBD" w:rsidRDefault="007114D1" w:rsidP="007114D1">
      <w:pPr>
        <w:rPr>
          <w:sz w:val="28"/>
          <w:szCs w:val="28"/>
          <w:lang w:val="en-US"/>
        </w:rPr>
      </w:pPr>
      <w:r w:rsidRPr="00AA1DBD">
        <w:rPr>
          <w:rStyle w:val="LucidaSansUnicode"/>
          <w:sz w:val="28"/>
          <w:szCs w:val="28"/>
        </w:rPr>
        <w:t>1</w:t>
      </w:r>
      <w:r w:rsidRPr="00AA1DBD">
        <w:rPr>
          <w:rStyle w:val="CordiaUPC"/>
          <w:sz w:val="28"/>
          <w:szCs w:val="28"/>
        </w:rPr>
        <w:t xml:space="preserve">. </w:t>
      </w:r>
      <w:r w:rsidRPr="00AA1DBD">
        <w:rPr>
          <w:sz w:val="28"/>
          <w:szCs w:val="28"/>
          <w:lang w:val="en-US" w:eastAsia="en-US"/>
        </w:rPr>
        <w:t xml:space="preserve">CHOL RYONG (RYONG GUN BONG, </w:t>
      </w:r>
      <w:r w:rsidRPr="00AA1DBD">
        <w:rPr>
          <w:rStyle w:val="6pt0"/>
          <w:i w:val="0"/>
          <w:sz w:val="28"/>
          <w:szCs w:val="28"/>
        </w:rPr>
        <w:t>номер</w:t>
      </w:r>
      <w:r w:rsidRPr="007114D1">
        <w:rPr>
          <w:rStyle w:val="6pt0"/>
          <w:i w:val="0"/>
          <w:sz w:val="28"/>
          <w:szCs w:val="28"/>
          <w:lang w:val="en-US"/>
        </w:rPr>
        <w:t xml:space="preserve"> </w:t>
      </w:r>
      <w:r w:rsidRPr="00AA1DBD">
        <w:rPr>
          <w:rStyle w:val="6pt0"/>
          <w:i w:val="0"/>
          <w:sz w:val="28"/>
          <w:szCs w:val="28"/>
        </w:rPr>
        <w:t>И</w:t>
      </w:r>
      <w:r w:rsidRPr="007114D1">
        <w:rPr>
          <w:rStyle w:val="6pt0"/>
          <w:i w:val="0"/>
          <w:sz w:val="28"/>
          <w:szCs w:val="28"/>
          <w:lang w:val="en-US"/>
        </w:rPr>
        <w:t xml:space="preserve">MO </w:t>
      </w:r>
      <w:r w:rsidRPr="00AA1DBD">
        <w:rPr>
          <w:sz w:val="28"/>
          <w:szCs w:val="28"/>
          <w:lang w:val="en-US" w:eastAsia="en-US"/>
        </w:rPr>
        <w:t>- 8606173</w:t>
      </w:r>
    </w:p>
    <w:p w:rsidR="007114D1" w:rsidRPr="00AA1DBD" w:rsidRDefault="007114D1" w:rsidP="007114D1">
      <w:pPr>
        <w:rPr>
          <w:sz w:val="28"/>
          <w:szCs w:val="28"/>
          <w:lang w:val="en-US"/>
        </w:rPr>
      </w:pPr>
      <w:r w:rsidRPr="00AA1DBD">
        <w:rPr>
          <w:sz w:val="28"/>
          <w:szCs w:val="28"/>
          <w:lang w:val="en-US" w:eastAsia="en-US"/>
        </w:rPr>
        <w:t xml:space="preserve">2. CHONG BONG (GREENLIGHT) (BLUE NOUVELLE), </w:t>
      </w:r>
      <w:r w:rsidRPr="00AA1DBD">
        <w:rPr>
          <w:rStyle w:val="6pt0"/>
          <w:i w:val="0"/>
          <w:sz w:val="28"/>
          <w:szCs w:val="28"/>
        </w:rPr>
        <w:t>номер</w:t>
      </w:r>
      <w:r w:rsidRPr="007114D1">
        <w:rPr>
          <w:rStyle w:val="6pt0"/>
          <w:i w:val="0"/>
          <w:sz w:val="28"/>
          <w:szCs w:val="28"/>
          <w:lang w:val="en-US"/>
        </w:rPr>
        <w:t xml:space="preserve"> </w:t>
      </w:r>
      <w:r w:rsidRPr="00AA1DBD">
        <w:rPr>
          <w:rStyle w:val="6pt0"/>
          <w:i w:val="0"/>
          <w:sz w:val="28"/>
          <w:szCs w:val="28"/>
        </w:rPr>
        <w:t>И</w:t>
      </w:r>
      <w:r w:rsidRPr="007114D1">
        <w:rPr>
          <w:rStyle w:val="6pt0"/>
          <w:i w:val="0"/>
          <w:sz w:val="28"/>
          <w:szCs w:val="28"/>
          <w:lang w:val="en-US"/>
        </w:rPr>
        <w:t xml:space="preserve">MO - </w:t>
      </w:r>
      <w:r w:rsidRPr="00AA1DBD">
        <w:rPr>
          <w:sz w:val="28"/>
          <w:szCs w:val="28"/>
          <w:lang w:val="en-US" w:eastAsia="en-US"/>
        </w:rPr>
        <w:t>8909575</w:t>
      </w:r>
    </w:p>
    <w:p w:rsidR="007114D1" w:rsidRPr="00AA1DBD" w:rsidRDefault="007114D1" w:rsidP="007114D1">
      <w:pPr>
        <w:rPr>
          <w:sz w:val="28"/>
          <w:szCs w:val="28"/>
          <w:lang w:val="en-US"/>
        </w:rPr>
      </w:pPr>
      <w:r w:rsidRPr="00AA1DBD">
        <w:rPr>
          <w:sz w:val="28"/>
          <w:szCs w:val="28"/>
          <w:lang w:val="en-US" w:eastAsia="en-US"/>
        </w:rPr>
        <w:t xml:space="preserve">3. CHONG RIM 2, </w:t>
      </w:r>
      <w:r w:rsidRPr="00AA1DBD">
        <w:rPr>
          <w:rStyle w:val="6pt0"/>
          <w:i w:val="0"/>
          <w:sz w:val="28"/>
          <w:szCs w:val="28"/>
        </w:rPr>
        <w:t>номер</w:t>
      </w:r>
      <w:r w:rsidRPr="007114D1">
        <w:rPr>
          <w:rStyle w:val="6pt0"/>
          <w:i w:val="0"/>
          <w:sz w:val="28"/>
          <w:szCs w:val="28"/>
          <w:lang w:val="en-US"/>
        </w:rPr>
        <w:t xml:space="preserve"> </w:t>
      </w:r>
      <w:r w:rsidRPr="00AA1DBD">
        <w:rPr>
          <w:rStyle w:val="6pt0"/>
          <w:i w:val="0"/>
          <w:sz w:val="28"/>
          <w:szCs w:val="28"/>
        </w:rPr>
        <w:t>И</w:t>
      </w:r>
      <w:r w:rsidRPr="007114D1">
        <w:rPr>
          <w:rStyle w:val="6pt0"/>
          <w:i w:val="0"/>
          <w:sz w:val="28"/>
          <w:szCs w:val="28"/>
          <w:lang w:val="en-US"/>
        </w:rPr>
        <w:t xml:space="preserve">MO - </w:t>
      </w:r>
      <w:r w:rsidRPr="00AA1DBD">
        <w:rPr>
          <w:sz w:val="28"/>
          <w:szCs w:val="28"/>
          <w:lang w:val="en-US" w:eastAsia="en-US"/>
        </w:rPr>
        <w:t>8916293</w:t>
      </w:r>
    </w:p>
    <w:p w:rsidR="007114D1" w:rsidRPr="00AA1DBD" w:rsidRDefault="007114D1" w:rsidP="007114D1">
      <w:pPr>
        <w:rPr>
          <w:sz w:val="28"/>
          <w:szCs w:val="28"/>
          <w:lang w:val="en-US"/>
        </w:rPr>
      </w:pPr>
      <w:r w:rsidRPr="00AA1DBD">
        <w:rPr>
          <w:sz w:val="28"/>
          <w:szCs w:val="28"/>
          <w:lang w:val="en-US" w:eastAsia="en-US"/>
        </w:rPr>
        <w:t xml:space="preserve">4. DAWNLIGHT, </w:t>
      </w:r>
      <w:r w:rsidRPr="00AA1DBD">
        <w:rPr>
          <w:rStyle w:val="6pt0"/>
          <w:i w:val="0"/>
          <w:sz w:val="28"/>
          <w:szCs w:val="28"/>
        </w:rPr>
        <w:t>номер</w:t>
      </w:r>
      <w:r w:rsidRPr="007114D1">
        <w:rPr>
          <w:rStyle w:val="6pt0"/>
          <w:i w:val="0"/>
          <w:sz w:val="28"/>
          <w:szCs w:val="28"/>
          <w:lang w:val="en-US"/>
        </w:rPr>
        <w:t xml:space="preserve"> </w:t>
      </w:r>
      <w:r w:rsidRPr="00AA1DBD">
        <w:rPr>
          <w:rStyle w:val="6pt0"/>
          <w:i w:val="0"/>
          <w:sz w:val="28"/>
          <w:szCs w:val="28"/>
        </w:rPr>
        <w:t>И</w:t>
      </w:r>
      <w:r w:rsidRPr="007114D1">
        <w:rPr>
          <w:rStyle w:val="6pt0"/>
          <w:i w:val="0"/>
          <w:sz w:val="28"/>
          <w:szCs w:val="28"/>
          <w:lang w:val="en-US"/>
        </w:rPr>
        <w:t xml:space="preserve">MO - </w:t>
      </w:r>
      <w:r w:rsidRPr="00AA1DBD">
        <w:rPr>
          <w:sz w:val="28"/>
          <w:szCs w:val="28"/>
          <w:lang w:val="en-US" w:eastAsia="en-US"/>
        </w:rPr>
        <w:t>9110236</w:t>
      </w:r>
    </w:p>
    <w:p w:rsidR="007114D1" w:rsidRPr="00AA1DBD" w:rsidRDefault="007114D1" w:rsidP="007114D1">
      <w:pPr>
        <w:rPr>
          <w:sz w:val="28"/>
          <w:szCs w:val="28"/>
          <w:lang w:val="en-US"/>
        </w:rPr>
      </w:pPr>
      <w:r w:rsidRPr="00AA1DBD">
        <w:rPr>
          <w:sz w:val="28"/>
          <w:szCs w:val="28"/>
          <w:lang w:val="en-US" w:eastAsia="en-US"/>
        </w:rPr>
        <w:t xml:space="preserve">5. EVER BRIGHT 88 (J STAR), </w:t>
      </w:r>
      <w:r w:rsidRPr="00AA1DBD">
        <w:rPr>
          <w:rStyle w:val="6pt0"/>
          <w:i w:val="0"/>
          <w:sz w:val="28"/>
          <w:szCs w:val="28"/>
        </w:rPr>
        <w:t>номер</w:t>
      </w:r>
      <w:r w:rsidRPr="007114D1">
        <w:rPr>
          <w:rStyle w:val="6pt0"/>
          <w:i w:val="0"/>
          <w:sz w:val="28"/>
          <w:szCs w:val="28"/>
          <w:lang w:val="en-US"/>
        </w:rPr>
        <w:t xml:space="preserve"> </w:t>
      </w:r>
      <w:r w:rsidRPr="00AA1DBD">
        <w:rPr>
          <w:rStyle w:val="6pt0"/>
          <w:i w:val="0"/>
          <w:sz w:val="28"/>
          <w:szCs w:val="28"/>
        </w:rPr>
        <w:t>И</w:t>
      </w:r>
      <w:r w:rsidRPr="007114D1">
        <w:rPr>
          <w:rStyle w:val="6pt0"/>
          <w:i w:val="0"/>
          <w:sz w:val="28"/>
          <w:szCs w:val="28"/>
          <w:lang w:val="en-US"/>
        </w:rPr>
        <w:t xml:space="preserve">MO - </w:t>
      </w:r>
      <w:r w:rsidRPr="00AA1DBD">
        <w:rPr>
          <w:sz w:val="28"/>
          <w:szCs w:val="28"/>
          <w:lang w:val="en-US" w:eastAsia="en-US"/>
        </w:rPr>
        <w:t>8914934</w:t>
      </w:r>
    </w:p>
    <w:p w:rsidR="007114D1" w:rsidRPr="00AA1DBD" w:rsidRDefault="007114D1" w:rsidP="007114D1">
      <w:pPr>
        <w:rPr>
          <w:sz w:val="28"/>
          <w:szCs w:val="28"/>
          <w:lang w:val="en-US"/>
        </w:rPr>
      </w:pPr>
      <w:r w:rsidRPr="00AA1DBD">
        <w:rPr>
          <w:sz w:val="28"/>
          <w:szCs w:val="28"/>
          <w:lang w:val="en-US" w:eastAsia="en-US"/>
        </w:rPr>
        <w:t xml:space="preserve">6. GOLD STAR 3 (BENEVOLENCE 2), </w:t>
      </w:r>
      <w:r w:rsidRPr="00AA1DBD">
        <w:rPr>
          <w:rStyle w:val="6pt0"/>
          <w:i w:val="0"/>
          <w:sz w:val="28"/>
          <w:szCs w:val="28"/>
        </w:rPr>
        <w:t>номер</w:t>
      </w:r>
      <w:r w:rsidRPr="007114D1">
        <w:rPr>
          <w:rStyle w:val="6pt0"/>
          <w:i w:val="0"/>
          <w:sz w:val="28"/>
          <w:szCs w:val="28"/>
          <w:lang w:val="en-US"/>
        </w:rPr>
        <w:t xml:space="preserve"> </w:t>
      </w:r>
      <w:r w:rsidRPr="00AA1DBD">
        <w:rPr>
          <w:rStyle w:val="6pt0"/>
          <w:i w:val="0"/>
          <w:sz w:val="28"/>
          <w:szCs w:val="28"/>
        </w:rPr>
        <w:t>И</w:t>
      </w:r>
      <w:r w:rsidRPr="007114D1">
        <w:rPr>
          <w:rStyle w:val="6pt0"/>
          <w:i w:val="0"/>
          <w:sz w:val="28"/>
          <w:szCs w:val="28"/>
          <w:lang w:val="en-US"/>
        </w:rPr>
        <w:t xml:space="preserve">MO - </w:t>
      </w:r>
      <w:r w:rsidRPr="00AA1DBD">
        <w:rPr>
          <w:sz w:val="28"/>
          <w:szCs w:val="28"/>
          <w:lang w:val="en-US" w:eastAsia="en-US"/>
        </w:rPr>
        <w:t>8405402</w:t>
      </w:r>
    </w:p>
    <w:p w:rsidR="007114D1" w:rsidRPr="00AA1DBD" w:rsidRDefault="007114D1" w:rsidP="007114D1">
      <w:pPr>
        <w:rPr>
          <w:sz w:val="28"/>
          <w:szCs w:val="28"/>
          <w:lang w:val="en-US"/>
        </w:rPr>
      </w:pPr>
      <w:r w:rsidRPr="00AA1DBD">
        <w:rPr>
          <w:sz w:val="28"/>
          <w:szCs w:val="28"/>
          <w:lang w:val="en-US" w:eastAsia="en-US"/>
        </w:rPr>
        <w:t xml:space="preserve">7. HOE RYONG, </w:t>
      </w:r>
      <w:r w:rsidRPr="00AA1DBD">
        <w:rPr>
          <w:rStyle w:val="6pt0"/>
          <w:i w:val="0"/>
          <w:sz w:val="28"/>
          <w:szCs w:val="28"/>
        </w:rPr>
        <w:t>номер</w:t>
      </w:r>
      <w:r w:rsidRPr="007114D1">
        <w:rPr>
          <w:rStyle w:val="6pt0"/>
          <w:i w:val="0"/>
          <w:sz w:val="28"/>
          <w:szCs w:val="28"/>
          <w:lang w:val="en-US"/>
        </w:rPr>
        <w:t xml:space="preserve"> </w:t>
      </w:r>
      <w:r w:rsidRPr="00AA1DBD">
        <w:rPr>
          <w:rStyle w:val="6pt0"/>
          <w:i w:val="0"/>
          <w:sz w:val="28"/>
          <w:szCs w:val="28"/>
        </w:rPr>
        <w:t>И</w:t>
      </w:r>
      <w:r w:rsidRPr="007114D1">
        <w:rPr>
          <w:rStyle w:val="6pt0"/>
          <w:i w:val="0"/>
          <w:sz w:val="28"/>
          <w:szCs w:val="28"/>
          <w:lang w:val="en-US"/>
        </w:rPr>
        <w:t xml:space="preserve">MO - </w:t>
      </w:r>
      <w:r w:rsidRPr="00AA1DBD">
        <w:rPr>
          <w:sz w:val="28"/>
          <w:szCs w:val="28"/>
          <w:lang w:val="en-US" w:eastAsia="en-US"/>
        </w:rPr>
        <w:t>9041552</w:t>
      </w:r>
    </w:p>
    <w:p w:rsidR="007114D1" w:rsidRPr="00AA1DBD" w:rsidRDefault="007114D1" w:rsidP="007114D1">
      <w:pPr>
        <w:rPr>
          <w:sz w:val="28"/>
          <w:szCs w:val="28"/>
          <w:lang w:val="en-US"/>
        </w:rPr>
      </w:pPr>
      <w:r w:rsidRPr="00AA1DBD">
        <w:rPr>
          <w:sz w:val="28"/>
          <w:szCs w:val="28"/>
          <w:lang w:val="en-US" w:eastAsia="en-US"/>
        </w:rPr>
        <w:t xml:space="preserve">8. HU CHANG (O UN CHONG NYON), </w:t>
      </w:r>
      <w:r w:rsidRPr="00AA1DBD">
        <w:rPr>
          <w:rStyle w:val="6pt0"/>
          <w:i w:val="0"/>
          <w:sz w:val="28"/>
          <w:szCs w:val="28"/>
        </w:rPr>
        <w:t>номер</w:t>
      </w:r>
      <w:r w:rsidRPr="007114D1">
        <w:rPr>
          <w:rStyle w:val="6pt0"/>
          <w:i w:val="0"/>
          <w:sz w:val="28"/>
          <w:szCs w:val="28"/>
          <w:lang w:val="en-US"/>
        </w:rPr>
        <w:t xml:space="preserve"> </w:t>
      </w:r>
      <w:r w:rsidRPr="00AA1DBD">
        <w:rPr>
          <w:rStyle w:val="6pt0"/>
          <w:i w:val="0"/>
          <w:sz w:val="28"/>
          <w:szCs w:val="28"/>
        </w:rPr>
        <w:t>И</w:t>
      </w:r>
      <w:r w:rsidRPr="007114D1">
        <w:rPr>
          <w:rStyle w:val="6pt0"/>
          <w:i w:val="0"/>
          <w:sz w:val="28"/>
          <w:szCs w:val="28"/>
          <w:lang w:val="en-US"/>
        </w:rPr>
        <w:t xml:space="preserve">MO - </w:t>
      </w:r>
      <w:r w:rsidRPr="00AA1DBD">
        <w:rPr>
          <w:sz w:val="28"/>
          <w:szCs w:val="28"/>
          <w:lang w:val="en-US" w:eastAsia="en-US"/>
        </w:rPr>
        <w:t>8330815</w:t>
      </w:r>
    </w:p>
    <w:p w:rsidR="007114D1" w:rsidRPr="00AA1DBD" w:rsidRDefault="007114D1" w:rsidP="007114D1">
      <w:pPr>
        <w:rPr>
          <w:sz w:val="28"/>
          <w:szCs w:val="28"/>
          <w:lang w:val="en-US"/>
        </w:rPr>
      </w:pPr>
      <w:r w:rsidRPr="00AA1DBD">
        <w:rPr>
          <w:sz w:val="28"/>
          <w:szCs w:val="28"/>
          <w:lang w:val="en-US" w:eastAsia="en-US"/>
        </w:rPr>
        <w:t xml:space="preserve">9. HU1 CHON (HWANG GUM SAN 2), </w:t>
      </w:r>
      <w:r w:rsidRPr="00AA1DBD">
        <w:rPr>
          <w:rStyle w:val="6pt0"/>
          <w:i w:val="0"/>
          <w:sz w:val="28"/>
          <w:szCs w:val="28"/>
        </w:rPr>
        <w:t>номер</w:t>
      </w:r>
      <w:r w:rsidRPr="007114D1">
        <w:rPr>
          <w:rStyle w:val="6pt0"/>
          <w:i w:val="0"/>
          <w:sz w:val="28"/>
          <w:szCs w:val="28"/>
          <w:lang w:val="en-US"/>
        </w:rPr>
        <w:t xml:space="preserve"> </w:t>
      </w:r>
      <w:r w:rsidRPr="00AA1DBD">
        <w:rPr>
          <w:rStyle w:val="6pt0"/>
          <w:i w:val="0"/>
          <w:sz w:val="28"/>
          <w:szCs w:val="28"/>
        </w:rPr>
        <w:t>И</w:t>
      </w:r>
      <w:r w:rsidRPr="007114D1">
        <w:rPr>
          <w:rStyle w:val="6pt0"/>
          <w:i w:val="0"/>
          <w:sz w:val="28"/>
          <w:szCs w:val="28"/>
          <w:lang w:val="en-US"/>
        </w:rPr>
        <w:t xml:space="preserve">MO -  </w:t>
      </w:r>
      <w:r w:rsidRPr="00AA1DBD">
        <w:rPr>
          <w:sz w:val="28"/>
          <w:szCs w:val="28"/>
          <w:lang w:val="en-US" w:eastAsia="en-US"/>
        </w:rPr>
        <w:t>8405270</w:t>
      </w:r>
    </w:p>
    <w:p w:rsidR="007114D1" w:rsidRPr="00AA1DBD" w:rsidRDefault="007114D1" w:rsidP="007114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>1</w:t>
      </w:r>
      <w:r w:rsidRPr="00BF423E">
        <w:rPr>
          <w:sz w:val="28"/>
          <w:szCs w:val="28"/>
          <w:lang w:val="en-US" w:eastAsia="en-US"/>
        </w:rPr>
        <w:t>0</w:t>
      </w:r>
      <w:r w:rsidRPr="00AA1DBD">
        <w:rPr>
          <w:sz w:val="28"/>
          <w:szCs w:val="28"/>
          <w:lang w:val="en-US" w:eastAsia="en-US"/>
        </w:rPr>
        <w:t xml:space="preserve">. JI HYE SAN (HYOK SIN 2), </w:t>
      </w:r>
      <w:r w:rsidRPr="00AA1DBD">
        <w:rPr>
          <w:rStyle w:val="6pt0"/>
          <w:i w:val="0"/>
          <w:sz w:val="28"/>
          <w:szCs w:val="28"/>
        </w:rPr>
        <w:t>номер</w:t>
      </w:r>
      <w:r w:rsidRPr="007114D1">
        <w:rPr>
          <w:rStyle w:val="6pt0"/>
          <w:i w:val="0"/>
          <w:sz w:val="28"/>
          <w:szCs w:val="28"/>
          <w:lang w:val="en-US"/>
        </w:rPr>
        <w:t xml:space="preserve"> </w:t>
      </w:r>
      <w:r w:rsidRPr="00AA1DBD">
        <w:rPr>
          <w:rStyle w:val="6pt0"/>
          <w:i w:val="0"/>
          <w:sz w:val="28"/>
          <w:szCs w:val="28"/>
        </w:rPr>
        <w:t>И</w:t>
      </w:r>
      <w:r w:rsidRPr="007114D1">
        <w:rPr>
          <w:rStyle w:val="6pt0"/>
          <w:i w:val="0"/>
          <w:sz w:val="28"/>
          <w:szCs w:val="28"/>
          <w:lang w:val="en-US"/>
        </w:rPr>
        <w:t xml:space="preserve">MO - </w:t>
      </w:r>
      <w:r w:rsidRPr="00AA1DBD">
        <w:rPr>
          <w:sz w:val="28"/>
          <w:szCs w:val="28"/>
          <w:lang w:val="en-US" w:eastAsia="en-US"/>
        </w:rPr>
        <w:t>8018900</w:t>
      </w:r>
    </w:p>
    <w:p w:rsidR="007114D1" w:rsidRPr="00AA1DBD" w:rsidRDefault="007114D1" w:rsidP="007114D1">
      <w:pPr>
        <w:rPr>
          <w:sz w:val="28"/>
          <w:szCs w:val="28"/>
          <w:lang w:val="en-US"/>
        </w:rPr>
      </w:pPr>
      <w:r w:rsidRPr="00AA1DBD">
        <w:rPr>
          <w:sz w:val="28"/>
          <w:szCs w:val="28"/>
          <w:lang w:val="en-US" w:eastAsia="en-US"/>
        </w:rPr>
        <w:t>1</w:t>
      </w:r>
      <w:r w:rsidRPr="00BF423E">
        <w:rPr>
          <w:sz w:val="28"/>
          <w:szCs w:val="28"/>
          <w:lang w:val="en-US" w:eastAsia="en-US"/>
        </w:rPr>
        <w:t>1</w:t>
      </w:r>
      <w:r w:rsidRPr="00AA1DBD">
        <w:rPr>
          <w:sz w:val="28"/>
          <w:szCs w:val="28"/>
          <w:lang w:val="en-US" w:eastAsia="en-US"/>
        </w:rPr>
        <w:t xml:space="preserve">. KANG GYE (PI RYU GANG), </w:t>
      </w:r>
      <w:r w:rsidRPr="00AA1DBD">
        <w:rPr>
          <w:rStyle w:val="6pt0"/>
          <w:i w:val="0"/>
          <w:sz w:val="28"/>
          <w:szCs w:val="28"/>
        </w:rPr>
        <w:t>номер</w:t>
      </w:r>
      <w:r w:rsidRPr="007114D1">
        <w:rPr>
          <w:rStyle w:val="6pt0"/>
          <w:i w:val="0"/>
          <w:sz w:val="28"/>
          <w:szCs w:val="28"/>
          <w:lang w:val="en-US"/>
        </w:rPr>
        <w:t xml:space="preserve"> </w:t>
      </w:r>
      <w:r w:rsidRPr="00AA1DBD">
        <w:rPr>
          <w:rStyle w:val="6pt0"/>
          <w:i w:val="0"/>
          <w:sz w:val="28"/>
          <w:szCs w:val="28"/>
        </w:rPr>
        <w:t>И</w:t>
      </w:r>
      <w:r w:rsidRPr="007114D1">
        <w:rPr>
          <w:rStyle w:val="6pt0"/>
          <w:i w:val="0"/>
          <w:sz w:val="28"/>
          <w:szCs w:val="28"/>
          <w:lang w:val="en-US"/>
        </w:rPr>
        <w:t xml:space="preserve">MO </w:t>
      </w:r>
      <w:r w:rsidRPr="00AA1DBD">
        <w:rPr>
          <w:sz w:val="28"/>
          <w:szCs w:val="28"/>
          <w:lang w:val="en-US" w:eastAsia="en-US"/>
        </w:rPr>
        <w:t>- 829593</w:t>
      </w:r>
    </w:p>
    <w:p w:rsidR="007114D1" w:rsidRPr="00AA1DBD" w:rsidRDefault="007114D1" w:rsidP="007114D1">
      <w:pPr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2. MI"/>
        </w:smartTagPr>
        <w:r w:rsidRPr="00AA1DBD">
          <w:rPr>
            <w:sz w:val="28"/>
            <w:szCs w:val="28"/>
            <w:lang w:val="en-US" w:eastAsia="en-US"/>
          </w:rPr>
          <w:t>1</w:t>
        </w:r>
        <w:r w:rsidRPr="00BF423E">
          <w:rPr>
            <w:sz w:val="28"/>
            <w:szCs w:val="28"/>
            <w:lang w:val="en-US" w:eastAsia="en-US"/>
          </w:rPr>
          <w:t>2</w:t>
        </w:r>
        <w:r w:rsidRPr="00AA1DBD">
          <w:rPr>
            <w:sz w:val="28"/>
            <w:szCs w:val="28"/>
            <w:lang w:val="en-US" w:eastAsia="en-US"/>
          </w:rPr>
          <w:t>. MI</w:t>
        </w:r>
      </w:smartTag>
      <w:r w:rsidRPr="00AA1DBD">
        <w:rPr>
          <w:sz w:val="28"/>
          <w:szCs w:val="28"/>
          <w:lang w:val="en-US" w:eastAsia="en-US"/>
        </w:rPr>
        <w:t xml:space="preserve"> RIM,  </w:t>
      </w:r>
      <w:r w:rsidRPr="00AA1DBD">
        <w:rPr>
          <w:rStyle w:val="6pt0"/>
          <w:i w:val="0"/>
          <w:sz w:val="28"/>
          <w:szCs w:val="28"/>
        </w:rPr>
        <w:t>номер</w:t>
      </w:r>
      <w:r w:rsidRPr="007114D1">
        <w:rPr>
          <w:rStyle w:val="6pt0"/>
          <w:i w:val="0"/>
          <w:sz w:val="28"/>
          <w:szCs w:val="28"/>
          <w:lang w:val="en-US"/>
        </w:rPr>
        <w:t xml:space="preserve"> </w:t>
      </w:r>
      <w:r w:rsidRPr="00AA1DBD">
        <w:rPr>
          <w:rStyle w:val="6pt0"/>
          <w:i w:val="0"/>
          <w:sz w:val="28"/>
          <w:szCs w:val="28"/>
        </w:rPr>
        <w:t>И</w:t>
      </w:r>
      <w:r w:rsidRPr="007114D1">
        <w:rPr>
          <w:rStyle w:val="6pt0"/>
          <w:i w:val="0"/>
          <w:sz w:val="28"/>
          <w:szCs w:val="28"/>
          <w:lang w:val="en-US"/>
        </w:rPr>
        <w:t xml:space="preserve">MO - </w:t>
      </w:r>
      <w:r w:rsidRPr="00AA1DBD">
        <w:rPr>
          <w:sz w:val="28"/>
          <w:szCs w:val="28"/>
          <w:lang w:val="en-US" w:eastAsia="en-US"/>
        </w:rPr>
        <w:t>8713471</w:t>
      </w:r>
    </w:p>
    <w:p w:rsidR="007114D1" w:rsidRPr="00AA1DBD" w:rsidRDefault="007114D1" w:rsidP="007114D1">
      <w:pPr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3. MI"/>
        </w:smartTagPr>
        <w:r w:rsidRPr="00AA1DBD">
          <w:rPr>
            <w:sz w:val="28"/>
            <w:szCs w:val="28"/>
            <w:lang w:val="en-US" w:eastAsia="en-US"/>
          </w:rPr>
          <w:t>1</w:t>
        </w:r>
        <w:r w:rsidRPr="00BF423E">
          <w:rPr>
            <w:sz w:val="28"/>
            <w:szCs w:val="28"/>
            <w:lang w:val="en-US" w:eastAsia="en-US"/>
          </w:rPr>
          <w:t>3</w:t>
        </w:r>
        <w:r w:rsidRPr="00AA1DBD">
          <w:rPr>
            <w:sz w:val="28"/>
            <w:szCs w:val="28"/>
            <w:lang w:val="en-US" w:eastAsia="en-US"/>
          </w:rPr>
          <w:t>. MI</w:t>
        </w:r>
      </w:smartTag>
      <w:r w:rsidRPr="00AA1DBD">
        <w:rPr>
          <w:sz w:val="28"/>
          <w:szCs w:val="28"/>
          <w:lang w:val="en-US" w:eastAsia="en-US"/>
        </w:rPr>
        <w:t xml:space="preserve"> RIM 2, </w:t>
      </w:r>
      <w:r w:rsidRPr="00AA1DBD">
        <w:rPr>
          <w:rStyle w:val="6pt0"/>
          <w:i w:val="0"/>
          <w:sz w:val="28"/>
          <w:szCs w:val="28"/>
        </w:rPr>
        <w:t>номер</w:t>
      </w:r>
      <w:r w:rsidRPr="007114D1">
        <w:rPr>
          <w:rStyle w:val="6pt0"/>
          <w:i w:val="0"/>
          <w:sz w:val="28"/>
          <w:szCs w:val="28"/>
          <w:lang w:val="en-US"/>
        </w:rPr>
        <w:t xml:space="preserve"> </w:t>
      </w:r>
      <w:r w:rsidRPr="00AA1DBD">
        <w:rPr>
          <w:rStyle w:val="6pt0"/>
          <w:i w:val="0"/>
          <w:sz w:val="28"/>
          <w:szCs w:val="28"/>
        </w:rPr>
        <w:t>И</w:t>
      </w:r>
      <w:r w:rsidRPr="007114D1">
        <w:rPr>
          <w:rStyle w:val="6pt0"/>
          <w:i w:val="0"/>
          <w:sz w:val="28"/>
          <w:szCs w:val="28"/>
          <w:lang w:val="en-US"/>
        </w:rPr>
        <w:t xml:space="preserve">MO-  </w:t>
      </w:r>
      <w:r w:rsidRPr="00AA1DBD">
        <w:rPr>
          <w:sz w:val="28"/>
          <w:szCs w:val="28"/>
          <w:lang w:val="en-US" w:eastAsia="en-US"/>
        </w:rPr>
        <w:t>9361407</w:t>
      </w:r>
    </w:p>
    <w:p w:rsidR="007114D1" w:rsidRPr="00AA1DBD" w:rsidRDefault="007114D1" w:rsidP="007114D1">
      <w:pPr>
        <w:rPr>
          <w:sz w:val="28"/>
          <w:szCs w:val="28"/>
          <w:lang w:val="en-US"/>
        </w:rPr>
      </w:pPr>
      <w:r w:rsidRPr="00AA1DBD">
        <w:rPr>
          <w:sz w:val="28"/>
          <w:szCs w:val="28"/>
          <w:lang w:val="en-US" w:eastAsia="en-US"/>
        </w:rPr>
        <w:t>1</w:t>
      </w:r>
      <w:r w:rsidRPr="00BF423E">
        <w:rPr>
          <w:sz w:val="28"/>
          <w:szCs w:val="28"/>
          <w:lang w:val="en-US" w:eastAsia="en-US"/>
        </w:rPr>
        <w:t>4</w:t>
      </w:r>
      <w:r w:rsidRPr="00AA1DBD">
        <w:rPr>
          <w:sz w:val="28"/>
          <w:szCs w:val="28"/>
          <w:lang w:val="en-US" w:eastAsia="en-US"/>
        </w:rPr>
        <w:t xml:space="preserve">. RANG (PO THONG GANG), </w:t>
      </w:r>
      <w:r w:rsidRPr="00AA1DBD">
        <w:rPr>
          <w:rStyle w:val="6pt0"/>
          <w:i w:val="0"/>
          <w:sz w:val="28"/>
          <w:szCs w:val="28"/>
        </w:rPr>
        <w:t>номер</w:t>
      </w:r>
      <w:r w:rsidRPr="007114D1">
        <w:rPr>
          <w:rStyle w:val="6pt0"/>
          <w:i w:val="0"/>
          <w:sz w:val="28"/>
          <w:szCs w:val="28"/>
          <w:lang w:val="en-US"/>
        </w:rPr>
        <w:t xml:space="preserve"> </w:t>
      </w:r>
      <w:r w:rsidRPr="00AA1DBD">
        <w:rPr>
          <w:rStyle w:val="6pt0"/>
          <w:i w:val="0"/>
          <w:sz w:val="28"/>
          <w:szCs w:val="28"/>
        </w:rPr>
        <w:t>И</w:t>
      </w:r>
      <w:r w:rsidRPr="007114D1">
        <w:rPr>
          <w:rStyle w:val="6pt0"/>
          <w:i w:val="0"/>
          <w:sz w:val="28"/>
          <w:szCs w:val="28"/>
          <w:lang w:val="en-US"/>
        </w:rPr>
        <w:t xml:space="preserve">MO - </w:t>
      </w:r>
      <w:r w:rsidRPr="00AA1DBD">
        <w:rPr>
          <w:sz w:val="28"/>
          <w:szCs w:val="28"/>
          <w:lang w:val="en-US" w:eastAsia="en-US"/>
        </w:rPr>
        <w:t>8829555</w:t>
      </w:r>
    </w:p>
    <w:p w:rsidR="007114D1" w:rsidRPr="00AA1DBD" w:rsidRDefault="007114D1" w:rsidP="007114D1">
      <w:pPr>
        <w:rPr>
          <w:sz w:val="28"/>
          <w:szCs w:val="28"/>
          <w:lang w:val="en-US"/>
        </w:rPr>
      </w:pPr>
      <w:r w:rsidRPr="00AA1DBD">
        <w:rPr>
          <w:sz w:val="28"/>
          <w:szCs w:val="28"/>
          <w:lang w:val="en-US" w:eastAsia="en-US"/>
        </w:rPr>
        <w:t>1</w:t>
      </w:r>
      <w:r w:rsidRPr="00BF423E">
        <w:rPr>
          <w:sz w:val="28"/>
          <w:szCs w:val="28"/>
          <w:lang w:val="en-US" w:eastAsia="en-US"/>
        </w:rPr>
        <w:t>5</w:t>
      </w:r>
      <w:r w:rsidRPr="00AA1DBD">
        <w:rPr>
          <w:sz w:val="28"/>
          <w:szCs w:val="28"/>
          <w:lang w:val="en-US" w:eastAsia="en-US"/>
        </w:rPr>
        <w:t xml:space="preserve">. ORION STAR (RICHOCEAN), </w:t>
      </w:r>
      <w:r w:rsidRPr="00AA1DBD">
        <w:rPr>
          <w:rStyle w:val="6pt0"/>
          <w:i w:val="0"/>
          <w:sz w:val="28"/>
          <w:szCs w:val="28"/>
        </w:rPr>
        <w:t>номер</w:t>
      </w:r>
      <w:r w:rsidRPr="007114D1">
        <w:rPr>
          <w:rStyle w:val="6pt0"/>
          <w:i w:val="0"/>
          <w:sz w:val="28"/>
          <w:szCs w:val="28"/>
          <w:lang w:val="en-US"/>
        </w:rPr>
        <w:t xml:space="preserve"> </w:t>
      </w:r>
      <w:r w:rsidRPr="00AA1DBD">
        <w:rPr>
          <w:rStyle w:val="6pt0"/>
          <w:i w:val="0"/>
          <w:sz w:val="28"/>
          <w:szCs w:val="28"/>
        </w:rPr>
        <w:t>И</w:t>
      </w:r>
      <w:r w:rsidRPr="007114D1">
        <w:rPr>
          <w:rStyle w:val="6pt0"/>
          <w:i w:val="0"/>
          <w:sz w:val="28"/>
          <w:szCs w:val="28"/>
          <w:lang w:val="en-US"/>
        </w:rPr>
        <w:t xml:space="preserve">MO - </w:t>
      </w:r>
      <w:r w:rsidRPr="00AA1DBD">
        <w:rPr>
          <w:sz w:val="28"/>
          <w:szCs w:val="28"/>
          <w:lang w:val="en-US" w:eastAsia="en-US"/>
        </w:rPr>
        <w:t>9333589</w:t>
      </w:r>
    </w:p>
    <w:p w:rsidR="007114D1" w:rsidRPr="00AA1DBD" w:rsidRDefault="007114D1" w:rsidP="007114D1">
      <w:pPr>
        <w:rPr>
          <w:sz w:val="28"/>
          <w:szCs w:val="28"/>
          <w:lang w:val="en-US"/>
        </w:rPr>
      </w:pPr>
      <w:r w:rsidRPr="00AA1DBD">
        <w:rPr>
          <w:sz w:val="28"/>
          <w:szCs w:val="28"/>
          <w:lang w:val="en-US" w:eastAsia="en-US"/>
        </w:rPr>
        <w:t>1</w:t>
      </w:r>
      <w:r w:rsidRPr="00BF423E">
        <w:rPr>
          <w:sz w:val="28"/>
          <w:szCs w:val="28"/>
          <w:lang w:val="en-US" w:eastAsia="en-US"/>
        </w:rPr>
        <w:t>6</w:t>
      </w:r>
      <w:r w:rsidRPr="00AA1DBD">
        <w:rPr>
          <w:sz w:val="28"/>
          <w:szCs w:val="28"/>
          <w:lang w:val="en-US" w:eastAsia="en-US"/>
        </w:rPr>
        <w:t xml:space="preserve">. RA NAM 2, </w:t>
      </w:r>
      <w:r w:rsidRPr="00AA1DBD">
        <w:rPr>
          <w:rStyle w:val="6pt0"/>
          <w:i w:val="0"/>
          <w:sz w:val="28"/>
          <w:szCs w:val="28"/>
        </w:rPr>
        <w:t>номер</w:t>
      </w:r>
      <w:r w:rsidRPr="007114D1">
        <w:rPr>
          <w:rStyle w:val="6pt0"/>
          <w:i w:val="0"/>
          <w:sz w:val="28"/>
          <w:szCs w:val="28"/>
          <w:lang w:val="en-US"/>
        </w:rPr>
        <w:t xml:space="preserve"> </w:t>
      </w:r>
      <w:r w:rsidRPr="00AA1DBD">
        <w:rPr>
          <w:rStyle w:val="6pt0"/>
          <w:i w:val="0"/>
          <w:sz w:val="28"/>
          <w:szCs w:val="28"/>
        </w:rPr>
        <w:t>И</w:t>
      </w:r>
      <w:r w:rsidRPr="007114D1">
        <w:rPr>
          <w:rStyle w:val="6pt0"/>
          <w:i w:val="0"/>
          <w:sz w:val="28"/>
          <w:szCs w:val="28"/>
          <w:lang w:val="en-US"/>
        </w:rPr>
        <w:t xml:space="preserve">MO - </w:t>
      </w:r>
      <w:r w:rsidRPr="00AA1DBD">
        <w:rPr>
          <w:sz w:val="28"/>
          <w:szCs w:val="28"/>
          <w:lang w:val="en-US" w:eastAsia="en-US"/>
        </w:rPr>
        <w:t>8625545</w:t>
      </w:r>
    </w:p>
    <w:p w:rsidR="007114D1" w:rsidRPr="00AA1DBD" w:rsidRDefault="007114D1" w:rsidP="007114D1">
      <w:pPr>
        <w:rPr>
          <w:sz w:val="28"/>
          <w:szCs w:val="28"/>
          <w:lang w:val="en-US"/>
        </w:rPr>
      </w:pPr>
      <w:r w:rsidRPr="00BF423E">
        <w:rPr>
          <w:sz w:val="28"/>
          <w:szCs w:val="28"/>
          <w:lang w:val="en-US" w:eastAsia="en-US"/>
        </w:rPr>
        <w:t>17</w:t>
      </w:r>
      <w:r w:rsidRPr="00AA1DBD">
        <w:rPr>
          <w:sz w:val="28"/>
          <w:szCs w:val="28"/>
          <w:lang w:val="en-US" w:eastAsia="en-US"/>
        </w:rPr>
        <w:t xml:space="preserve">. RANAM 3, </w:t>
      </w:r>
      <w:r w:rsidRPr="00AA1DBD">
        <w:rPr>
          <w:rStyle w:val="6pt0"/>
          <w:i w:val="0"/>
          <w:sz w:val="28"/>
          <w:szCs w:val="28"/>
        </w:rPr>
        <w:t>номер</w:t>
      </w:r>
      <w:r w:rsidRPr="007114D1">
        <w:rPr>
          <w:rStyle w:val="6pt0"/>
          <w:i w:val="0"/>
          <w:sz w:val="28"/>
          <w:szCs w:val="28"/>
          <w:lang w:val="en-US"/>
        </w:rPr>
        <w:t xml:space="preserve"> </w:t>
      </w:r>
      <w:r w:rsidRPr="00AA1DBD">
        <w:rPr>
          <w:rStyle w:val="6pt0"/>
          <w:i w:val="0"/>
          <w:sz w:val="28"/>
          <w:szCs w:val="28"/>
        </w:rPr>
        <w:t>И</w:t>
      </w:r>
      <w:r w:rsidRPr="007114D1">
        <w:rPr>
          <w:rStyle w:val="6pt0"/>
          <w:i w:val="0"/>
          <w:sz w:val="28"/>
          <w:szCs w:val="28"/>
          <w:lang w:val="en-US"/>
        </w:rPr>
        <w:t xml:space="preserve">MO - </w:t>
      </w:r>
      <w:r w:rsidRPr="00AA1DBD">
        <w:rPr>
          <w:sz w:val="28"/>
          <w:szCs w:val="28"/>
          <w:lang w:val="en-US" w:eastAsia="en-US"/>
        </w:rPr>
        <w:t>9314650</w:t>
      </w:r>
    </w:p>
    <w:p w:rsidR="007114D1" w:rsidRPr="00AA1DBD" w:rsidRDefault="007114D1" w:rsidP="007114D1">
      <w:pPr>
        <w:rPr>
          <w:sz w:val="28"/>
          <w:szCs w:val="28"/>
          <w:lang w:val="en-US"/>
        </w:rPr>
      </w:pPr>
      <w:r w:rsidRPr="00AA1DBD">
        <w:rPr>
          <w:sz w:val="28"/>
          <w:szCs w:val="28"/>
          <w:lang w:val="en-US" w:eastAsia="en-US"/>
        </w:rPr>
        <w:lastRenderedPageBreak/>
        <w:t>1</w:t>
      </w:r>
      <w:r w:rsidRPr="00BF423E">
        <w:rPr>
          <w:sz w:val="28"/>
          <w:szCs w:val="28"/>
          <w:lang w:val="en-US" w:eastAsia="en-US"/>
        </w:rPr>
        <w:t>8</w:t>
      </w:r>
      <w:r w:rsidRPr="00AA1DBD">
        <w:rPr>
          <w:sz w:val="28"/>
          <w:szCs w:val="28"/>
          <w:lang w:val="en-US" w:eastAsia="en-US"/>
        </w:rPr>
        <w:t xml:space="preserve">. RYO MYONG, </w:t>
      </w:r>
      <w:r w:rsidRPr="00AA1DBD">
        <w:rPr>
          <w:rStyle w:val="6pt0"/>
          <w:i w:val="0"/>
          <w:sz w:val="28"/>
          <w:szCs w:val="28"/>
        </w:rPr>
        <w:t>номер</w:t>
      </w:r>
      <w:r w:rsidRPr="007114D1">
        <w:rPr>
          <w:rStyle w:val="6pt0"/>
          <w:i w:val="0"/>
          <w:sz w:val="28"/>
          <w:szCs w:val="28"/>
          <w:lang w:val="en-US"/>
        </w:rPr>
        <w:t xml:space="preserve"> </w:t>
      </w:r>
      <w:r w:rsidRPr="00AA1DBD">
        <w:rPr>
          <w:rStyle w:val="6pt0"/>
          <w:i w:val="0"/>
          <w:sz w:val="28"/>
          <w:szCs w:val="28"/>
        </w:rPr>
        <w:t>И</w:t>
      </w:r>
      <w:r w:rsidRPr="007114D1">
        <w:rPr>
          <w:rStyle w:val="6pt0"/>
          <w:i w:val="0"/>
          <w:sz w:val="28"/>
          <w:szCs w:val="28"/>
          <w:lang w:val="en-US"/>
        </w:rPr>
        <w:t xml:space="preserve">MO - </w:t>
      </w:r>
      <w:r w:rsidRPr="00AA1DBD">
        <w:rPr>
          <w:sz w:val="28"/>
          <w:szCs w:val="28"/>
          <w:lang w:val="en-US" w:eastAsia="en-US"/>
        </w:rPr>
        <w:t>8987333</w:t>
      </w:r>
    </w:p>
    <w:p w:rsidR="007114D1" w:rsidRPr="00AA1DBD" w:rsidRDefault="007114D1" w:rsidP="007114D1">
      <w:pPr>
        <w:rPr>
          <w:sz w:val="28"/>
          <w:szCs w:val="28"/>
          <w:lang w:val="en-US"/>
        </w:rPr>
      </w:pPr>
      <w:r w:rsidRPr="00BF423E">
        <w:rPr>
          <w:sz w:val="28"/>
          <w:szCs w:val="28"/>
          <w:lang w:val="en-US" w:eastAsia="en-US"/>
        </w:rPr>
        <w:t>19</w:t>
      </w:r>
      <w:r w:rsidRPr="00AA1DBD">
        <w:rPr>
          <w:sz w:val="28"/>
          <w:szCs w:val="28"/>
          <w:lang w:val="en-US" w:eastAsia="en-US"/>
        </w:rPr>
        <w:t xml:space="preserve">. RYONG RIM (JON JIN 2), </w:t>
      </w:r>
      <w:r w:rsidRPr="00AA1DBD">
        <w:rPr>
          <w:rStyle w:val="6pt0"/>
          <w:i w:val="0"/>
          <w:sz w:val="28"/>
          <w:szCs w:val="28"/>
        </w:rPr>
        <w:t>номер</w:t>
      </w:r>
      <w:r w:rsidRPr="007114D1">
        <w:rPr>
          <w:rStyle w:val="6pt0"/>
          <w:i w:val="0"/>
          <w:sz w:val="28"/>
          <w:szCs w:val="28"/>
          <w:lang w:val="en-US"/>
        </w:rPr>
        <w:t xml:space="preserve"> </w:t>
      </w:r>
      <w:r w:rsidRPr="00AA1DBD">
        <w:rPr>
          <w:rStyle w:val="6pt0"/>
          <w:i w:val="0"/>
          <w:sz w:val="28"/>
          <w:szCs w:val="28"/>
        </w:rPr>
        <w:t>И</w:t>
      </w:r>
      <w:r w:rsidRPr="007114D1">
        <w:rPr>
          <w:rStyle w:val="6pt0"/>
          <w:i w:val="0"/>
          <w:sz w:val="28"/>
          <w:szCs w:val="28"/>
          <w:lang w:val="en-US"/>
        </w:rPr>
        <w:t xml:space="preserve">MO - </w:t>
      </w:r>
      <w:r w:rsidRPr="00AA1DBD">
        <w:rPr>
          <w:sz w:val="28"/>
          <w:szCs w:val="28"/>
          <w:lang w:val="en-US" w:eastAsia="en-US"/>
        </w:rPr>
        <w:t>8018912</w:t>
      </w:r>
    </w:p>
    <w:p w:rsidR="007114D1" w:rsidRPr="00AA1DBD" w:rsidRDefault="007114D1" w:rsidP="007114D1">
      <w:pPr>
        <w:rPr>
          <w:sz w:val="28"/>
          <w:szCs w:val="28"/>
          <w:lang w:val="en-US"/>
        </w:rPr>
      </w:pPr>
      <w:r w:rsidRPr="00AA1DBD">
        <w:rPr>
          <w:sz w:val="28"/>
          <w:szCs w:val="28"/>
          <w:lang w:val="en-US" w:eastAsia="en-US"/>
        </w:rPr>
        <w:t>2</w:t>
      </w:r>
      <w:r w:rsidRPr="00BF423E">
        <w:rPr>
          <w:sz w:val="28"/>
          <w:szCs w:val="28"/>
          <w:lang w:val="en-US" w:eastAsia="en-US"/>
        </w:rPr>
        <w:t>0</w:t>
      </w:r>
      <w:r w:rsidRPr="00AA1DBD">
        <w:rPr>
          <w:sz w:val="28"/>
          <w:szCs w:val="28"/>
          <w:lang w:val="en-US" w:eastAsia="en-US"/>
        </w:rPr>
        <w:t xml:space="preserve">. SE PHO (RAK WON 2), </w:t>
      </w:r>
      <w:r w:rsidRPr="00AA1DBD">
        <w:rPr>
          <w:rStyle w:val="6pt0"/>
          <w:i w:val="0"/>
          <w:sz w:val="28"/>
          <w:szCs w:val="28"/>
        </w:rPr>
        <w:t>номер</w:t>
      </w:r>
      <w:r w:rsidRPr="007114D1">
        <w:rPr>
          <w:rStyle w:val="6pt0"/>
          <w:i w:val="0"/>
          <w:sz w:val="28"/>
          <w:szCs w:val="28"/>
          <w:lang w:val="en-US"/>
        </w:rPr>
        <w:t xml:space="preserve"> </w:t>
      </w:r>
      <w:r w:rsidRPr="00AA1DBD">
        <w:rPr>
          <w:rStyle w:val="6pt0"/>
          <w:i w:val="0"/>
          <w:sz w:val="28"/>
          <w:szCs w:val="28"/>
        </w:rPr>
        <w:t>И</w:t>
      </w:r>
      <w:r w:rsidRPr="007114D1">
        <w:rPr>
          <w:rStyle w:val="6pt0"/>
          <w:i w:val="0"/>
          <w:sz w:val="28"/>
          <w:szCs w:val="28"/>
          <w:lang w:val="en-US"/>
        </w:rPr>
        <w:t xml:space="preserve">MO - </w:t>
      </w:r>
      <w:r w:rsidRPr="00AA1DBD">
        <w:rPr>
          <w:sz w:val="28"/>
          <w:szCs w:val="28"/>
          <w:lang w:val="en-US" w:eastAsia="en-US"/>
        </w:rPr>
        <w:t>8819017</w:t>
      </w:r>
    </w:p>
    <w:p w:rsidR="007114D1" w:rsidRPr="00AA1DBD" w:rsidRDefault="007114D1" w:rsidP="007114D1">
      <w:pPr>
        <w:rPr>
          <w:sz w:val="28"/>
          <w:szCs w:val="28"/>
          <w:lang w:val="en-US"/>
        </w:rPr>
      </w:pPr>
      <w:r w:rsidRPr="00AA1DBD">
        <w:rPr>
          <w:sz w:val="28"/>
          <w:szCs w:val="28"/>
          <w:lang w:val="en-US" w:eastAsia="en-US"/>
        </w:rPr>
        <w:t>2</w:t>
      </w:r>
      <w:r w:rsidRPr="00BF423E">
        <w:rPr>
          <w:sz w:val="28"/>
          <w:szCs w:val="28"/>
          <w:lang w:val="en-US" w:eastAsia="en-US"/>
        </w:rPr>
        <w:t>1</w:t>
      </w:r>
      <w:r w:rsidRPr="00AA1DBD">
        <w:rPr>
          <w:sz w:val="28"/>
          <w:szCs w:val="28"/>
          <w:lang w:val="en-US" w:eastAsia="en-US"/>
        </w:rPr>
        <w:t xml:space="preserve">. SONGJIN (JANG JA SAN CHONG NYON HO), </w:t>
      </w:r>
      <w:r w:rsidRPr="00AA1DBD">
        <w:rPr>
          <w:rStyle w:val="6pt0"/>
          <w:i w:val="0"/>
          <w:sz w:val="28"/>
          <w:szCs w:val="28"/>
        </w:rPr>
        <w:t>номер</w:t>
      </w:r>
      <w:r w:rsidRPr="007114D1">
        <w:rPr>
          <w:rStyle w:val="6pt0"/>
          <w:i w:val="0"/>
          <w:sz w:val="28"/>
          <w:szCs w:val="28"/>
          <w:lang w:val="en-US"/>
        </w:rPr>
        <w:t xml:space="preserve"> </w:t>
      </w:r>
      <w:r w:rsidRPr="00AA1DBD">
        <w:rPr>
          <w:rStyle w:val="6pt0"/>
          <w:i w:val="0"/>
          <w:sz w:val="28"/>
          <w:szCs w:val="28"/>
        </w:rPr>
        <w:t>И</w:t>
      </w:r>
      <w:r w:rsidRPr="007114D1">
        <w:rPr>
          <w:rStyle w:val="6pt0"/>
          <w:i w:val="0"/>
          <w:sz w:val="28"/>
          <w:szCs w:val="28"/>
          <w:lang w:val="en-US"/>
        </w:rPr>
        <w:t xml:space="preserve">MO - </w:t>
      </w:r>
      <w:r w:rsidRPr="00AA1DBD">
        <w:rPr>
          <w:sz w:val="28"/>
          <w:szCs w:val="28"/>
          <w:lang w:val="en-US" w:eastAsia="en-US"/>
        </w:rPr>
        <w:t>8133530</w:t>
      </w:r>
    </w:p>
    <w:p w:rsidR="007114D1" w:rsidRPr="00AA1DBD" w:rsidRDefault="007114D1" w:rsidP="007114D1">
      <w:pPr>
        <w:rPr>
          <w:sz w:val="28"/>
          <w:szCs w:val="28"/>
          <w:lang w:val="en-US"/>
        </w:rPr>
      </w:pPr>
      <w:r w:rsidRPr="00AA1DBD">
        <w:rPr>
          <w:sz w:val="28"/>
          <w:szCs w:val="28"/>
          <w:lang w:val="en-US" w:eastAsia="en-US"/>
        </w:rPr>
        <w:t>2</w:t>
      </w:r>
      <w:r w:rsidRPr="00BF423E">
        <w:rPr>
          <w:sz w:val="28"/>
          <w:szCs w:val="28"/>
          <w:lang w:val="en-US" w:eastAsia="en-US"/>
        </w:rPr>
        <w:t>2</w:t>
      </w:r>
      <w:r w:rsidRPr="00AA1DBD">
        <w:rPr>
          <w:sz w:val="28"/>
          <w:szCs w:val="28"/>
          <w:lang w:val="en-US" w:eastAsia="en-US"/>
        </w:rPr>
        <w:t xml:space="preserve">. SOUTH HILL 2, </w:t>
      </w:r>
      <w:r w:rsidRPr="00AA1DBD">
        <w:rPr>
          <w:rStyle w:val="6pt0"/>
          <w:i w:val="0"/>
          <w:sz w:val="28"/>
          <w:szCs w:val="28"/>
        </w:rPr>
        <w:t>номер</w:t>
      </w:r>
      <w:r w:rsidRPr="007114D1">
        <w:rPr>
          <w:rStyle w:val="6pt0"/>
          <w:i w:val="0"/>
          <w:sz w:val="28"/>
          <w:szCs w:val="28"/>
          <w:lang w:val="en-US"/>
        </w:rPr>
        <w:t xml:space="preserve"> </w:t>
      </w:r>
      <w:r w:rsidRPr="00AA1DBD">
        <w:rPr>
          <w:rStyle w:val="6pt0"/>
          <w:i w:val="0"/>
          <w:sz w:val="28"/>
          <w:szCs w:val="28"/>
        </w:rPr>
        <w:t>И</w:t>
      </w:r>
      <w:r w:rsidRPr="007114D1">
        <w:rPr>
          <w:rStyle w:val="6pt0"/>
          <w:i w:val="0"/>
          <w:sz w:val="28"/>
          <w:szCs w:val="28"/>
          <w:lang w:val="en-US"/>
        </w:rPr>
        <w:t xml:space="preserve">MO - </w:t>
      </w:r>
      <w:r w:rsidRPr="00AA1DBD">
        <w:rPr>
          <w:sz w:val="28"/>
          <w:szCs w:val="28"/>
          <w:lang w:val="en-US" w:eastAsia="en-US"/>
        </w:rPr>
        <w:t>8412467</w:t>
      </w:r>
    </w:p>
    <w:p w:rsidR="007114D1" w:rsidRPr="00AA1DBD" w:rsidRDefault="007114D1" w:rsidP="007114D1">
      <w:pPr>
        <w:rPr>
          <w:sz w:val="28"/>
          <w:szCs w:val="28"/>
          <w:lang w:val="en-US"/>
        </w:rPr>
      </w:pPr>
      <w:r w:rsidRPr="00AA1DBD">
        <w:rPr>
          <w:sz w:val="28"/>
          <w:szCs w:val="28"/>
          <w:lang w:val="en-US" w:eastAsia="en-US"/>
        </w:rPr>
        <w:t>2</w:t>
      </w:r>
      <w:r w:rsidRPr="00BF423E">
        <w:rPr>
          <w:sz w:val="28"/>
          <w:szCs w:val="28"/>
          <w:lang w:val="en-US" w:eastAsia="en-US"/>
        </w:rPr>
        <w:t>3</w:t>
      </w:r>
      <w:r w:rsidRPr="00AA1DBD">
        <w:rPr>
          <w:sz w:val="28"/>
          <w:szCs w:val="28"/>
          <w:lang w:val="en-US" w:eastAsia="en-US"/>
        </w:rPr>
        <w:t xml:space="preserve">. SOUTH HILL 5, </w:t>
      </w:r>
      <w:r w:rsidRPr="00AA1DBD">
        <w:rPr>
          <w:rStyle w:val="6pt0"/>
          <w:i w:val="0"/>
          <w:sz w:val="28"/>
          <w:szCs w:val="28"/>
        </w:rPr>
        <w:t>номер</w:t>
      </w:r>
      <w:r w:rsidRPr="007114D1">
        <w:rPr>
          <w:rStyle w:val="6pt0"/>
          <w:i w:val="0"/>
          <w:sz w:val="28"/>
          <w:szCs w:val="28"/>
          <w:lang w:val="en-US"/>
        </w:rPr>
        <w:t xml:space="preserve"> </w:t>
      </w:r>
      <w:r w:rsidRPr="00AA1DBD">
        <w:rPr>
          <w:rStyle w:val="6pt0"/>
          <w:i w:val="0"/>
          <w:sz w:val="28"/>
          <w:szCs w:val="28"/>
        </w:rPr>
        <w:t>И</w:t>
      </w:r>
      <w:r w:rsidRPr="007114D1">
        <w:rPr>
          <w:rStyle w:val="6pt0"/>
          <w:i w:val="0"/>
          <w:sz w:val="28"/>
          <w:szCs w:val="28"/>
          <w:lang w:val="en-US"/>
        </w:rPr>
        <w:t xml:space="preserve">MO - </w:t>
      </w:r>
      <w:r w:rsidRPr="00AA1DBD">
        <w:rPr>
          <w:sz w:val="28"/>
          <w:szCs w:val="28"/>
          <w:lang w:val="en-US" w:eastAsia="en-US"/>
        </w:rPr>
        <w:t>9138680</w:t>
      </w:r>
    </w:p>
    <w:p w:rsidR="007114D1" w:rsidRPr="00AA1DBD" w:rsidRDefault="007114D1" w:rsidP="007114D1">
      <w:pPr>
        <w:rPr>
          <w:sz w:val="28"/>
          <w:szCs w:val="28"/>
          <w:lang w:val="en-US"/>
        </w:rPr>
      </w:pPr>
      <w:r w:rsidRPr="00AA1DBD">
        <w:rPr>
          <w:sz w:val="28"/>
          <w:szCs w:val="28"/>
          <w:lang w:val="en-US" w:eastAsia="en-US"/>
        </w:rPr>
        <w:t>2</w:t>
      </w:r>
      <w:r w:rsidRPr="00BF423E">
        <w:rPr>
          <w:sz w:val="28"/>
          <w:szCs w:val="28"/>
          <w:lang w:val="en-US" w:eastAsia="en-US"/>
        </w:rPr>
        <w:t>4</w:t>
      </w:r>
      <w:r w:rsidRPr="00AA1DBD">
        <w:rPr>
          <w:sz w:val="28"/>
          <w:szCs w:val="28"/>
          <w:lang w:val="en-US" w:eastAsia="en-US"/>
        </w:rPr>
        <w:t xml:space="preserve">. TAN CHON (RYONG GANG 2), </w:t>
      </w:r>
      <w:r w:rsidRPr="00AA1DBD">
        <w:rPr>
          <w:rStyle w:val="6pt0"/>
          <w:i w:val="0"/>
          <w:sz w:val="28"/>
          <w:szCs w:val="28"/>
        </w:rPr>
        <w:t>номер</w:t>
      </w:r>
      <w:r w:rsidRPr="007114D1">
        <w:rPr>
          <w:rStyle w:val="6pt0"/>
          <w:i w:val="0"/>
          <w:sz w:val="28"/>
          <w:szCs w:val="28"/>
          <w:lang w:val="en-US"/>
        </w:rPr>
        <w:t xml:space="preserve"> </w:t>
      </w:r>
      <w:r w:rsidRPr="00AA1DBD">
        <w:rPr>
          <w:rStyle w:val="6pt0"/>
          <w:i w:val="0"/>
          <w:sz w:val="28"/>
          <w:szCs w:val="28"/>
        </w:rPr>
        <w:t>И</w:t>
      </w:r>
      <w:r w:rsidRPr="007114D1">
        <w:rPr>
          <w:rStyle w:val="6pt0"/>
          <w:i w:val="0"/>
          <w:sz w:val="28"/>
          <w:szCs w:val="28"/>
          <w:lang w:val="en-US"/>
        </w:rPr>
        <w:t xml:space="preserve">MO - </w:t>
      </w:r>
      <w:r w:rsidRPr="00AA1DBD">
        <w:rPr>
          <w:sz w:val="28"/>
          <w:szCs w:val="28"/>
          <w:lang w:val="en-US" w:eastAsia="en-US"/>
        </w:rPr>
        <w:t>7640378</w:t>
      </w:r>
    </w:p>
    <w:p w:rsidR="007114D1" w:rsidRPr="00AA1DBD" w:rsidRDefault="007114D1" w:rsidP="007114D1">
      <w:pPr>
        <w:rPr>
          <w:sz w:val="28"/>
          <w:szCs w:val="28"/>
          <w:lang w:val="en-US"/>
        </w:rPr>
      </w:pPr>
      <w:r w:rsidRPr="00AA1DBD">
        <w:rPr>
          <w:sz w:val="28"/>
          <w:szCs w:val="28"/>
          <w:lang w:val="en-US" w:eastAsia="en-US"/>
        </w:rPr>
        <w:t>2</w:t>
      </w:r>
      <w:r w:rsidRPr="00BF423E">
        <w:rPr>
          <w:sz w:val="28"/>
          <w:szCs w:val="28"/>
          <w:lang w:val="en-US" w:eastAsia="en-US"/>
        </w:rPr>
        <w:t>5</w:t>
      </w:r>
      <w:r w:rsidRPr="00AA1DBD">
        <w:rPr>
          <w:sz w:val="28"/>
          <w:szCs w:val="28"/>
          <w:lang w:val="en-US" w:eastAsia="en-US"/>
        </w:rPr>
        <w:t xml:space="preserve">. THAE PYONG SAN (PETREL 1), </w:t>
      </w:r>
      <w:r w:rsidRPr="00AA1DBD">
        <w:rPr>
          <w:rStyle w:val="6pt0"/>
          <w:i w:val="0"/>
          <w:sz w:val="28"/>
          <w:szCs w:val="28"/>
        </w:rPr>
        <w:t>номер</w:t>
      </w:r>
      <w:r w:rsidRPr="007114D1">
        <w:rPr>
          <w:rStyle w:val="6pt0"/>
          <w:i w:val="0"/>
          <w:sz w:val="28"/>
          <w:szCs w:val="28"/>
          <w:lang w:val="en-US"/>
        </w:rPr>
        <w:t xml:space="preserve"> </w:t>
      </w:r>
      <w:r w:rsidRPr="00AA1DBD">
        <w:rPr>
          <w:rStyle w:val="6pt0"/>
          <w:i w:val="0"/>
          <w:sz w:val="28"/>
          <w:szCs w:val="28"/>
        </w:rPr>
        <w:t>И</w:t>
      </w:r>
      <w:r w:rsidRPr="007114D1">
        <w:rPr>
          <w:rStyle w:val="6pt0"/>
          <w:i w:val="0"/>
          <w:sz w:val="28"/>
          <w:szCs w:val="28"/>
          <w:lang w:val="en-US"/>
        </w:rPr>
        <w:t xml:space="preserve">MO - </w:t>
      </w:r>
      <w:r w:rsidRPr="00AA1DBD">
        <w:rPr>
          <w:sz w:val="28"/>
          <w:szCs w:val="28"/>
          <w:lang w:val="en-US" w:eastAsia="en-US"/>
        </w:rPr>
        <w:t>9009085</w:t>
      </w:r>
    </w:p>
    <w:p w:rsidR="007114D1" w:rsidRPr="00AA1DBD" w:rsidRDefault="007114D1" w:rsidP="007114D1">
      <w:pPr>
        <w:rPr>
          <w:sz w:val="28"/>
          <w:szCs w:val="28"/>
          <w:lang w:val="en-US"/>
        </w:rPr>
      </w:pPr>
      <w:r w:rsidRPr="00AA1DBD">
        <w:rPr>
          <w:sz w:val="28"/>
          <w:szCs w:val="28"/>
          <w:lang w:val="en-US" w:eastAsia="en-US"/>
        </w:rPr>
        <w:t>2</w:t>
      </w:r>
      <w:r w:rsidRPr="00BF423E">
        <w:rPr>
          <w:sz w:val="28"/>
          <w:szCs w:val="28"/>
          <w:lang w:val="en-US" w:eastAsia="en-US"/>
        </w:rPr>
        <w:t>6</w:t>
      </w:r>
      <w:r w:rsidRPr="00AA1DBD">
        <w:rPr>
          <w:sz w:val="28"/>
          <w:szCs w:val="28"/>
          <w:lang w:val="en-US" w:eastAsia="en-US"/>
        </w:rPr>
        <w:t xml:space="preserve">. TONG HUNG SAN (CHONG CHON GANG), </w:t>
      </w:r>
      <w:r w:rsidRPr="00AA1DBD">
        <w:rPr>
          <w:rStyle w:val="6pt0"/>
          <w:i w:val="0"/>
          <w:sz w:val="28"/>
          <w:szCs w:val="28"/>
        </w:rPr>
        <w:t>номер</w:t>
      </w:r>
      <w:r w:rsidRPr="007114D1">
        <w:rPr>
          <w:rStyle w:val="6pt0"/>
          <w:i w:val="0"/>
          <w:sz w:val="28"/>
          <w:szCs w:val="28"/>
          <w:lang w:val="en-US"/>
        </w:rPr>
        <w:t xml:space="preserve"> </w:t>
      </w:r>
      <w:r w:rsidRPr="00AA1DBD">
        <w:rPr>
          <w:rStyle w:val="6pt0"/>
          <w:i w:val="0"/>
          <w:sz w:val="28"/>
          <w:szCs w:val="28"/>
        </w:rPr>
        <w:t>И</w:t>
      </w:r>
      <w:r w:rsidRPr="007114D1">
        <w:rPr>
          <w:rStyle w:val="6pt0"/>
          <w:i w:val="0"/>
          <w:sz w:val="28"/>
          <w:szCs w:val="28"/>
          <w:lang w:val="en-US"/>
        </w:rPr>
        <w:t xml:space="preserve">MO - </w:t>
      </w:r>
      <w:r w:rsidRPr="00AA1DBD">
        <w:rPr>
          <w:sz w:val="28"/>
          <w:szCs w:val="28"/>
          <w:lang w:val="en-US" w:eastAsia="en-US"/>
        </w:rPr>
        <w:t>7937317</w:t>
      </w:r>
    </w:p>
    <w:p w:rsidR="007114D1" w:rsidRPr="00AA1DBD" w:rsidRDefault="007114D1" w:rsidP="007114D1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>27</w:t>
      </w:r>
      <w:r w:rsidRPr="00AA1DBD">
        <w:rPr>
          <w:sz w:val="28"/>
          <w:szCs w:val="28"/>
          <w:lang w:eastAsia="en-US"/>
        </w:rPr>
        <w:t xml:space="preserve">. </w:t>
      </w:r>
      <w:r w:rsidRPr="00AA1DBD">
        <w:rPr>
          <w:sz w:val="28"/>
          <w:szCs w:val="28"/>
          <w:lang w:val="en-US" w:eastAsia="en-US"/>
        </w:rPr>
        <w:t>TONG</w:t>
      </w:r>
      <w:r w:rsidRPr="00AA1DBD">
        <w:rPr>
          <w:sz w:val="28"/>
          <w:szCs w:val="28"/>
          <w:lang w:eastAsia="en-US"/>
        </w:rPr>
        <w:t xml:space="preserve"> </w:t>
      </w:r>
      <w:r w:rsidRPr="00AA1DBD">
        <w:rPr>
          <w:sz w:val="28"/>
          <w:szCs w:val="28"/>
          <w:lang w:val="en-US" w:eastAsia="en-US"/>
        </w:rPr>
        <w:t>HUNG</w:t>
      </w:r>
      <w:r w:rsidRPr="00AA1DBD">
        <w:rPr>
          <w:sz w:val="28"/>
          <w:szCs w:val="28"/>
          <w:lang w:eastAsia="en-US"/>
        </w:rPr>
        <w:t xml:space="preserve"> 1, </w:t>
      </w:r>
      <w:r w:rsidRPr="00AA1DBD">
        <w:rPr>
          <w:rStyle w:val="6pt0"/>
          <w:i w:val="0"/>
          <w:sz w:val="28"/>
          <w:szCs w:val="28"/>
        </w:rPr>
        <w:t xml:space="preserve">номер  ИMO - </w:t>
      </w:r>
      <w:r w:rsidRPr="00AA1DBD">
        <w:rPr>
          <w:sz w:val="28"/>
          <w:szCs w:val="28"/>
          <w:lang w:eastAsia="en-US"/>
        </w:rPr>
        <w:t>8661575</w:t>
      </w:r>
    </w:p>
    <w:p w:rsidR="007114D1" w:rsidRPr="00AA1DBD" w:rsidRDefault="007114D1" w:rsidP="007114D1">
      <w:pPr>
        <w:rPr>
          <w:sz w:val="28"/>
          <w:szCs w:val="28"/>
        </w:rPr>
      </w:pPr>
    </w:p>
    <w:p w:rsidR="007114D1" w:rsidRPr="00AA1DBD" w:rsidRDefault="007114D1" w:rsidP="007114D1">
      <w:pPr>
        <w:pStyle w:val="10"/>
        <w:keepNext/>
        <w:keepLines/>
        <w:shd w:val="clear" w:color="auto" w:fill="auto"/>
        <w:spacing w:after="0" w:line="360" w:lineRule="auto"/>
        <w:ind w:firstLine="0"/>
        <w:jc w:val="center"/>
        <w:rPr>
          <w:b/>
          <w:spacing w:val="0"/>
          <w:sz w:val="28"/>
          <w:szCs w:val="28"/>
        </w:rPr>
        <w:sectPr w:rsidR="007114D1" w:rsidRPr="00AA1DBD" w:rsidSect="007114D1">
          <w:pgSz w:w="11909" w:h="16838" w:code="9"/>
          <w:pgMar w:top="1134" w:right="680" w:bottom="1134" w:left="1797" w:header="567" w:footer="567" w:gutter="0"/>
          <w:pgNumType w:start="1"/>
          <w:cols w:space="720"/>
          <w:noEndnote/>
          <w:docGrid w:linePitch="360"/>
        </w:sectPr>
      </w:pPr>
    </w:p>
    <w:p w:rsidR="007114D1" w:rsidRPr="007114D1" w:rsidRDefault="007114D1" w:rsidP="007114D1">
      <w:pPr>
        <w:pStyle w:val="50"/>
        <w:shd w:val="clear" w:color="auto" w:fill="auto"/>
        <w:spacing w:after="0" w:line="240" w:lineRule="auto"/>
        <w:ind w:firstLine="720"/>
        <w:jc w:val="right"/>
        <w:rPr>
          <w:rStyle w:val="5"/>
          <w:b/>
          <w:noProof w:val="0"/>
          <w:color w:val="000000"/>
          <w:sz w:val="28"/>
          <w:szCs w:val="28"/>
          <w:lang w:val="ru-RU" w:eastAsia="en-US"/>
        </w:rPr>
      </w:pPr>
      <w:r w:rsidRPr="000C5AE5">
        <w:rPr>
          <w:rStyle w:val="5"/>
          <w:b/>
          <w:color w:val="000000"/>
          <w:sz w:val="28"/>
          <w:szCs w:val="28"/>
        </w:rPr>
        <w:lastRenderedPageBreak/>
        <w:t xml:space="preserve">Приложение </w:t>
      </w:r>
      <w:r>
        <w:rPr>
          <w:rStyle w:val="5"/>
          <w:b/>
          <w:noProof w:val="0"/>
          <w:color w:val="000000"/>
          <w:sz w:val="28"/>
          <w:szCs w:val="28"/>
          <w:lang w:eastAsia="en-US"/>
        </w:rPr>
        <w:t>4</w:t>
      </w:r>
    </w:p>
    <w:p w:rsidR="007114D1" w:rsidRDefault="007114D1" w:rsidP="007114D1">
      <w:pPr>
        <w:pStyle w:val="10"/>
        <w:keepNext/>
        <w:keepLines/>
        <w:shd w:val="clear" w:color="auto" w:fill="auto"/>
        <w:spacing w:after="0" w:line="240" w:lineRule="auto"/>
        <w:ind w:firstLine="720"/>
        <w:jc w:val="right"/>
        <w:rPr>
          <w:rStyle w:val="1"/>
          <w:noProof w:val="0"/>
          <w:color w:val="000000"/>
          <w:spacing w:val="0"/>
          <w:sz w:val="28"/>
          <w:szCs w:val="28"/>
          <w:lang w:eastAsia="en-US"/>
        </w:rPr>
      </w:pPr>
      <w:r>
        <w:rPr>
          <w:rStyle w:val="1"/>
          <w:noProof w:val="0"/>
          <w:color w:val="000000"/>
          <w:spacing w:val="0"/>
          <w:sz w:val="28"/>
          <w:szCs w:val="28"/>
          <w:lang w:eastAsia="en-US"/>
        </w:rPr>
        <w:t xml:space="preserve">к Указу Президента </w:t>
      </w:r>
    </w:p>
    <w:p w:rsidR="007114D1" w:rsidRDefault="007114D1" w:rsidP="007114D1">
      <w:pPr>
        <w:pStyle w:val="10"/>
        <w:keepNext/>
        <w:keepLines/>
        <w:shd w:val="clear" w:color="auto" w:fill="auto"/>
        <w:spacing w:after="0" w:line="240" w:lineRule="auto"/>
        <w:ind w:firstLine="720"/>
        <w:jc w:val="right"/>
        <w:rPr>
          <w:rStyle w:val="1"/>
          <w:noProof w:val="0"/>
          <w:color w:val="000000"/>
          <w:spacing w:val="0"/>
          <w:sz w:val="28"/>
          <w:szCs w:val="28"/>
          <w:lang w:eastAsia="en-US"/>
        </w:rPr>
      </w:pPr>
      <w:r>
        <w:rPr>
          <w:rStyle w:val="1"/>
          <w:noProof w:val="0"/>
          <w:color w:val="000000"/>
          <w:spacing w:val="0"/>
          <w:sz w:val="28"/>
          <w:szCs w:val="28"/>
          <w:lang w:eastAsia="en-US"/>
        </w:rPr>
        <w:t xml:space="preserve">Российской Федерации </w:t>
      </w:r>
    </w:p>
    <w:p w:rsidR="007114D1" w:rsidRDefault="007114D1" w:rsidP="007114D1">
      <w:pPr>
        <w:pStyle w:val="10"/>
        <w:keepNext/>
        <w:keepLines/>
        <w:shd w:val="clear" w:color="auto" w:fill="auto"/>
        <w:spacing w:after="0" w:line="240" w:lineRule="auto"/>
        <w:ind w:firstLine="720"/>
        <w:jc w:val="right"/>
        <w:rPr>
          <w:rStyle w:val="1"/>
          <w:noProof w:val="0"/>
          <w:color w:val="000000"/>
          <w:spacing w:val="0"/>
          <w:sz w:val="28"/>
          <w:szCs w:val="28"/>
          <w:lang w:eastAsia="en-US"/>
        </w:rPr>
      </w:pPr>
      <w:r>
        <w:rPr>
          <w:rStyle w:val="1"/>
          <w:noProof w:val="0"/>
          <w:color w:val="000000"/>
          <w:spacing w:val="0"/>
          <w:sz w:val="28"/>
          <w:szCs w:val="28"/>
          <w:lang w:eastAsia="en-US"/>
        </w:rPr>
        <w:t>от ________</w:t>
      </w:r>
      <w:r w:rsidRPr="00370AC4">
        <w:rPr>
          <w:rStyle w:val="1"/>
          <w:noProof w:val="0"/>
          <w:color w:val="000000"/>
          <w:spacing w:val="0"/>
          <w:sz w:val="28"/>
          <w:szCs w:val="28"/>
          <w:lang w:eastAsia="en-US"/>
        </w:rPr>
        <w:t>_____</w:t>
      </w:r>
      <w:r>
        <w:rPr>
          <w:rStyle w:val="1"/>
          <w:noProof w:val="0"/>
          <w:color w:val="000000"/>
          <w:spacing w:val="0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1"/>
            <w:noProof w:val="0"/>
            <w:color w:val="000000"/>
            <w:spacing w:val="0"/>
            <w:sz w:val="28"/>
            <w:szCs w:val="28"/>
            <w:lang w:eastAsia="en-US"/>
          </w:rPr>
          <w:t>2016 г</w:t>
        </w:r>
      </w:smartTag>
      <w:r>
        <w:rPr>
          <w:rStyle w:val="1"/>
          <w:noProof w:val="0"/>
          <w:color w:val="000000"/>
          <w:spacing w:val="0"/>
          <w:sz w:val="28"/>
          <w:szCs w:val="28"/>
          <w:lang w:eastAsia="en-US"/>
        </w:rPr>
        <w:t>. №______</w:t>
      </w:r>
    </w:p>
    <w:p w:rsidR="007114D1" w:rsidRPr="00241848" w:rsidRDefault="007114D1" w:rsidP="007114D1">
      <w:pPr>
        <w:pStyle w:val="50"/>
        <w:shd w:val="clear" w:color="auto" w:fill="auto"/>
        <w:spacing w:after="0" w:line="360" w:lineRule="auto"/>
        <w:ind w:firstLine="720"/>
        <w:jc w:val="right"/>
        <w:rPr>
          <w:rStyle w:val="5"/>
          <w:b/>
          <w:noProof w:val="0"/>
          <w:color w:val="000000"/>
          <w:sz w:val="28"/>
          <w:szCs w:val="28"/>
          <w:lang w:eastAsia="en-US"/>
        </w:rPr>
      </w:pPr>
    </w:p>
    <w:p w:rsidR="007114D1" w:rsidRDefault="007114D1" w:rsidP="007114D1">
      <w:pPr>
        <w:pStyle w:val="50"/>
        <w:shd w:val="clear" w:color="auto" w:fill="auto"/>
        <w:spacing w:after="0" w:line="360" w:lineRule="auto"/>
        <w:ind w:firstLine="720"/>
        <w:jc w:val="right"/>
        <w:rPr>
          <w:rStyle w:val="5"/>
          <w:b/>
          <w:noProof w:val="0"/>
          <w:color w:val="000000"/>
          <w:sz w:val="28"/>
          <w:szCs w:val="28"/>
          <w:lang w:eastAsia="en-US"/>
        </w:rPr>
      </w:pPr>
    </w:p>
    <w:p w:rsidR="007114D1" w:rsidRDefault="007114D1" w:rsidP="007114D1">
      <w:pPr>
        <w:pStyle w:val="50"/>
        <w:shd w:val="clear" w:color="auto" w:fill="auto"/>
        <w:spacing w:after="0" w:line="240" w:lineRule="auto"/>
        <w:ind w:firstLine="0"/>
        <w:jc w:val="center"/>
        <w:rPr>
          <w:rStyle w:val="5"/>
          <w:noProof w:val="0"/>
          <w:color w:val="000000"/>
          <w:sz w:val="27"/>
          <w:szCs w:val="27"/>
          <w:lang w:eastAsia="en-US"/>
        </w:rPr>
      </w:pPr>
      <w:r w:rsidRPr="007F2748">
        <w:rPr>
          <w:rStyle w:val="5"/>
          <w:noProof w:val="0"/>
          <w:color w:val="000000"/>
          <w:sz w:val="27"/>
          <w:szCs w:val="27"/>
          <w:lang w:eastAsia="en-US"/>
        </w:rPr>
        <w:t>ПРЕДМЕТЫ, М</w:t>
      </w:r>
      <w:r>
        <w:rPr>
          <w:rStyle w:val="5"/>
          <w:noProof w:val="0"/>
          <w:color w:val="000000"/>
          <w:sz w:val="27"/>
          <w:szCs w:val="27"/>
          <w:lang w:eastAsia="en-US"/>
        </w:rPr>
        <w:t xml:space="preserve">АТЕРИАЛЫ, ОБОРУДОВАНИЕ, ТОВАРЫ И ТЕХНОЛОГИИ, </w:t>
      </w:r>
      <w:r w:rsidRPr="007F2748">
        <w:rPr>
          <w:rStyle w:val="5"/>
          <w:noProof w:val="0"/>
          <w:color w:val="000000"/>
          <w:sz w:val="27"/>
          <w:szCs w:val="27"/>
          <w:lang w:eastAsia="en-US"/>
        </w:rPr>
        <w:t xml:space="preserve">СПОСОБСТВУЮЩИЕ ОСУЩЕСТВЛЕНИЮ ЯДЕРНОЙ ПРОГРАММЫ КОРЕЙСКОЙ НАРОДНО-ДЕМОКРАТИЧЕСКОЙ РЕСПУБЛИКИ ИЛИ ЕЕ ПРОГРАММЫ ПО </w:t>
      </w:r>
    </w:p>
    <w:p w:rsidR="007114D1" w:rsidRPr="007F2748" w:rsidRDefault="007114D1" w:rsidP="007114D1">
      <w:pPr>
        <w:pStyle w:val="50"/>
        <w:shd w:val="clear" w:color="auto" w:fill="auto"/>
        <w:spacing w:after="0" w:line="240" w:lineRule="auto"/>
        <w:ind w:firstLine="0"/>
        <w:jc w:val="center"/>
        <w:rPr>
          <w:b w:val="0"/>
          <w:sz w:val="27"/>
          <w:szCs w:val="27"/>
        </w:rPr>
      </w:pPr>
      <w:r w:rsidRPr="007F2748">
        <w:rPr>
          <w:rStyle w:val="5"/>
          <w:noProof w:val="0"/>
          <w:color w:val="000000"/>
          <w:sz w:val="27"/>
          <w:szCs w:val="27"/>
          <w:lang w:eastAsia="en-US"/>
        </w:rPr>
        <w:t>БАЛЛИСТИЧЕСКИМ РАКЕТАМ</w:t>
      </w:r>
    </w:p>
    <w:p w:rsidR="007114D1" w:rsidRPr="007F2748" w:rsidRDefault="007114D1" w:rsidP="007114D1">
      <w:pPr>
        <w:pStyle w:val="50"/>
        <w:shd w:val="clear" w:color="auto" w:fill="auto"/>
        <w:spacing w:after="0" w:line="360" w:lineRule="auto"/>
        <w:ind w:firstLine="0"/>
        <w:jc w:val="center"/>
        <w:rPr>
          <w:rStyle w:val="5"/>
          <w:color w:val="000000"/>
          <w:sz w:val="28"/>
          <w:szCs w:val="28"/>
        </w:rPr>
      </w:pPr>
    </w:p>
    <w:p w:rsidR="007114D1" w:rsidRPr="00FF0D7E" w:rsidRDefault="007114D1" w:rsidP="007114D1">
      <w:pPr>
        <w:rPr>
          <w:sz w:val="28"/>
          <w:szCs w:val="28"/>
        </w:rPr>
      </w:pPr>
      <w:r w:rsidRPr="00FF0D7E">
        <w:rPr>
          <w:sz w:val="28"/>
          <w:szCs w:val="28"/>
        </w:rPr>
        <w:t>1.</w:t>
      </w:r>
      <w:r w:rsidRPr="00FF0D7E">
        <w:rPr>
          <w:sz w:val="28"/>
          <w:szCs w:val="28"/>
          <w:lang w:val="en-US"/>
        </w:rPr>
        <w:t> </w:t>
      </w:r>
      <w:r w:rsidRPr="00FF0D7E">
        <w:rPr>
          <w:sz w:val="28"/>
          <w:szCs w:val="28"/>
        </w:rPr>
        <w:t>Кольцевые магниты</w:t>
      </w:r>
    </w:p>
    <w:p w:rsidR="007114D1" w:rsidRPr="00FF0D7E" w:rsidRDefault="007114D1" w:rsidP="007114D1">
      <w:pPr>
        <w:rPr>
          <w:sz w:val="28"/>
          <w:szCs w:val="28"/>
          <w:u w:val="single"/>
        </w:rPr>
      </w:pPr>
      <w:r w:rsidRPr="00FF0D7E">
        <w:rPr>
          <w:sz w:val="28"/>
          <w:szCs w:val="28"/>
        </w:rPr>
        <w:t>Постоянные магнитные материалы, имеющие обе следующие характеристики:</w:t>
      </w:r>
    </w:p>
    <w:p w:rsidR="007114D1" w:rsidRPr="00FF0D7E" w:rsidRDefault="007114D1" w:rsidP="007114D1">
      <w:pPr>
        <w:autoSpaceDE w:val="0"/>
        <w:autoSpaceDN w:val="0"/>
        <w:adjustRightInd w:val="0"/>
        <w:ind w:left="72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а)</w:t>
      </w:r>
      <w:r w:rsidRPr="00FF0D7E">
        <w:rPr>
          <w:sz w:val="28"/>
          <w:szCs w:val="28"/>
          <w:lang w:eastAsia="zh-CN"/>
        </w:rPr>
        <w:t> </w:t>
      </w:r>
      <w:r>
        <w:rPr>
          <w:sz w:val="28"/>
          <w:szCs w:val="28"/>
          <w:lang w:eastAsia="zh-CN"/>
        </w:rPr>
        <w:t>м</w:t>
      </w:r>
      <w:r w:rsidRPr="00FF0D7E">
        <w:rPr>
          <w:sz w:val="28"/>
          <w:szCs w:val="28"/>
          <w:lang w:eastAsia="zh-CN"/>
        </w:rPr>
        <w:t>агнит в форме кольца с соотношением между внешним и внутренним диаметрами меньше или равным 1,6:1;</w:t>
      </w:r>
    </w:p>
    <w:p w:rsidR="007114D1" w:rsidRPr="00FF0D7E" w:rsidRDefault="007114D1" w:rsidP="007114D1">
      <w:pPr>
        <w:ind w:left="72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б)</w:t>
      </w:r>
      <w:r w:rsidRPr="00FF0D7E">
        <w:rPr>
          <w:sz w:val="28"/>
          <w:szCs w:val="28"/>
          <w:lang w:eastAsia="zh-CN"/>
        </w:rPr>
        <w:t> </w:t>
      </w:r>
      <w:r>
        <w:rPr>
          <w:sz w:val="28"/>
          <w:szCs w:val="28"/>
          <w:lang w:eastAsia="zh-CN"/>
        </w:rPr>
        <w:t>с</w:t>
      </w:r>
      <w:r w:rsidRPr="00FF0D7E">
        <w:rPr>
          <w:sz w:val="28"/>
          <w:szCs w:val="28"/>
          <w:lang w:eastAsia="zh-CN"/>
        </w:rPr>
        <w:t>деланные из любого магнитного материала: алюминий-никель-кобальт, ферриты, самарий-кобальт или неодим-железо-бор.</w:t>
      </w:r>
    </w:p>
    <w:p w:rsidR="007114D1" w:rsidRPr="00FF0D7E" w:rsidRDefault="007114D1" w:rsidP="007114D1">
      <w:pPr>
        <w:rPr>
          <w:sz w:val="28"/>
          <w:szCs w:val="28"/>
        </w:rPr>
      </w:pPr>
    </w:p>
    <w:p w:rsidR="007114D1" w:rsidRPr="00FF0D7E" w:rsidRDefault="007114D1" w:rsidP="007114D1">
      <w:pPr>
        <w:rPr>
          <w:sz w:val="28"/>
          <w:szCs w:val="28"/>
        </w:rPr>
      </w:pPr>
      <w:r w:rsidRPr="00FF0D7E">
        <w:rPr>
          <w:sz w:val="28"/>
          <w:szCs w:val="28"/>
        </w:rPr>
        <w:t>2.</w:t>
      </w:r>
      <w:r w:rsidRPr="00FF0D7E">
        <w:rPr>
          <w:sz w:val="28"/>
          <w:szCs w:val="28"/>
          <w:lang w:val="en-US"/>
        </w:rPr>
        <w:t> </w:t>
      </w:r>
      <w:r w:rsidRPr="00FF0D7E">
        <w:rPr>
          <w:sz w:val="28"/>
          <w:szCs w:val="28"/>
        </w:rPr>
        <w:t>Мартенситностареющие стали</w:t>
      </w:r>
    </w:p>
    <w:p w:rsidR="007114D1" w:rsidRPr="00FF0D7E" w:rsidRDefault="007114D1" w:rsidP="007114D1">
      <w:pPr>
        <w:rPr>
          <w:sz w:val="28"/>
          <w:szCs w:val="28"/>
        </w:rPr>
      </w:pPr>
      <w:r w:rsidRPr="00FF0D7E">
        <w:rPr>
          <w:sz w:val="28"/>
          <w:szCs w:val="28"/>
        </w:rPr>
        <w:t>Мартенситностареющие стали, имеющие обе следующие характеристики:</w:t>
      </w:r>
    </w:p>
    <w:p w:rsidR="007114D1" w:rsidRPr="00FF0D7E" w:rsidRDefault="007114D1" w:rsidP="007114D1">
      <w:pPr>
        <w:pStyle w:val="ConsPlusCel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F0D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0D7E">
        <w:rPr>
          <w:rFonts w:ascii="Times New Roman" w:hAnsi="Times New Roman" w:cs="Times New Roman"/>
          <w:sz w:val="28"/>
          <w:szCs w:val="28"/>
        </w:rPr>
        <w:t xml:space="preserve"> пределом прочности при растяжении равным или более 1,5 ГПа при температуре 293 К (</w:t>
      </w:r>
      <w:smartTag w:uri="urn:schemas-microsoft-com:office:smarttags" w:element="metricconverter">
        <w:smartTagPr>
          <w:attr w:name="ProductID" w:val="20ﾰC"/>
        </w:smartTagPr>
        <w:r w:rsidRPr="00FF0D7E">
          <w:rPr>
            <w:rFonts w:ascii="Times New Roman" w:hAnsi="Times New Roman" w:cs="Times New Roman"/>
            <w:sz w:val="28"/>
            <w:szCs w:val="28"/>
          </w:rPr>
          <w:t>20°C</w:t>
        </w:r>
      </w:smartTag>
      <w:r w:rsidRPr="00FF0D7E">
        <w:rPr>
          <w:rFonts w:ascii="Times New Roman" w:hAnsi="Times New Roman" w:cs="Times New Roman"/>
          <w:sz w:val="28"/>
          <w:szCs w:val="28"/>
        </w:rPr>
        <w:t>);</w:t>
      </w:r>
    </w:p>
    <w:p w:rsidR="007114D1" w:rsidRPr="00FF0D7E" w:rsidRDefault="007114D1" w:rsidP="007114D1">
      <w:pPr>
        <w:pStyle w:val="ConsPlusCel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FF0D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F0D7E">
        <w:rPr>
          <w:rFonts w:ascii="Times New Roman" w:hAnsi="Times New Roman" w:cs="Times New Roman"/>
          <w:sz w:val="28"/>
          <w:szCs w:val="28"/>
        </w:rPr>
        <w:t xml:space="preserve"> виде брусков или труб с внешним диаметром </w:t>
      </w:r>
      <w:smartTag w:uri="urn:schemas-microsoft-com:office:smarttags" w:element="metricconverter">
        <w:smartTagPr>
          <w:attr w:name="ProductID" w:val="75 мм"/>
        </w:smartTagPr>
        <w:r w:rsidRPr="00FF0D7E">
          <w:rPr>
            <w:rFonts w:ascii="Times New Roman" w:hAnsi="Times New Roman" w:cs="Times New Roman"/>
            <w:sz w:val="28"/>
            <w:szCs w:val="28"/>
          </w:rPr>
          <w:t>75 мм</w:t>
        </w:r>
      </w:smartTag>
      <w:r w:rsidRPr="00FF0D7E">
        <w:rPr>
          <w:rFonts w:ascii="Times New Roman" w:hAnsi="Times New Roman" w:cs="Times New Roman"/>
          <w:sz w:val="28"/>
          <w:szCs w:val="28"/>
        </w:rPr>
        <w:t xml:space="preserve"> или больше. </w:t>
      </w:r>
    </w:p>
    <w:p w:rsidR="007114D1" w:rsidRPr="00FF0D7E" w:rsidRDefault="007114D1" w:rsidP="007114D1">
      <w:pPr>
        <w:pStyle w:val="ConsPlusCel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114D1" w:rsidRPr="00FF0D7E" w:rsidRDefault="007114D1" w:rsidP="007114D1">
      <w:pPr>
        <w:rPr>
          <w:sz w:val="28"/>
          <w:szCs w:val="28"/>
        </w:rPr>
      </w:pPr>
      <w:r w:rsidRPr="00FF0D7E">
        <w:rPr>
          <w:sz w:val="28"/>
          <w:szCs w:val="28"/>
        </w:rPr>
        <w:t>3. Материалы магнитных сплавов в листовой форме или в форме тонких полосок, имеющих обе следующие характеристики</w:t>
      </w:r>
    </w:p>
    <w:p w:rsidR="007114D1" w:rsidRPr="00FF0D7E" w:rsidRDefault="007114D1" w:rsidP="007114D1">
      <w:pPr>
        <w:ind w:left="724"/>
        <w:rPr>
          <w:sz w:val="28"/>
          <w:szCs w:val="28"/>
        </w:rPr>
      </w:pPr>
      <w:r>
        <w:rPr>
          <w:sz w:val="28"/>
          <w:szCs w:val="28"/>
        </w:rPr>
        <w:t>а)</w:t>
      </w:r>
      <w:r w:rsidRPr="00FF0D7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FF0D7E">
        <w:rPr>
          <w:sz w:val="28"/>
          <w:szCs w:val="28"/>
        </w:rPr>
        <w:t xml:space="preserve">олщиной в </w:t>
      </w:r>
      <w:smartTag w:uri="urn:schemas-microsoft-com:office:smarttags" w:element="metricconverter">
        <w:smartTagPr>
          <w:attr w:name="ProductID" w:val="0,05 мм"/>
        </w:smartTagPr>
        <w:r w:rsidRPr="00FF0D7E">
          <w:rPr>
            <w:sz w:val="28"/>
            <w:szCs w:val="28"/>
          </w:rPr>
          <w:t>0,05 мм</w:t>
        </w:r>
      </w:smartTag>
      <w:r w:rsidRPr="00FF0D7E">
        <w:rPr>
          <w:sz w:val="28"/>
          <w:szCs w:val="28"/>
        </w:rPr>
        <w:t xml:space="preserve"> или менее или шириной </w:t>
      </w:r>
      <w:smartTag w:uri="urn:schemas-microsoft-com:office:smarttags" w:element="metricconverter">
        <w:smartTagPr>
          <w:attr w:name="ProductID" w:val="25 мм"/>
        </w:smartTagPr>
        <w:r w:rsidRPr="00FF0D7E">
          <w:rPr>
            <w:sz w:val="28"/>
            <w:szCs w:val="28"/>
          </w:rPr>
          <w:t>25 мм</w:t>
        </w:r>
      </w:smartTag>
      <w:r w:rsidRPr="00FF0D7E">
        <w:rPr>
          <w:sz w:val="28"/>
          <w:szCs w:val="28"/>
        </w:rPr>
        <w:t xml:space="preserve"> или менее</w:t>
      </w:r>
    </w:p>
    <w:p w:rsidR="007114D1" w:rsidRPr="00FF0D7E" w:rsidRDefault="007114D1" w:rsidP="007114D1">
      <w:pPr>
        <w:ind w:left="724"/>
        <w:rPr>
          <w:sz w:val="28"/>
          <w:szCs w:val="28"/>
        </w:rPr>
      </w:pPr>
      <w:r>
        <w:rPr>
          <w:sz w:val="28"/>
          <w:szCs w:val="28"/>
        </w:rPr>
        <w:lastRenderedPageBreak/>
        <w:t>б) с</w:t>
      </w:r>
      <w:r w:rsidRPr="00FF0D7E">
        <w:rPr>
          <w:sz w:val="28"/>
          <w:szCs w:val="28"/>
        </w:rPr>
        <w:t xml:space="preserve">деланные из любого из следующих материалов магнитных сплавов: железо-хром-кобальт, железо-кобальт-ванадий, железо-хром-кобальт-ванадий или железо-хром. </w:t>
      </w:r>
    </w:p>
    <w:p w:rsidR="007114D1" w:rsidRPr="00FF0D7E" w:rsidRDefault="007114D1" w:rsidP="007114D1">
      <w:pPr>
        <w:rPr>
          <w:sz w:val="28"/>
          <w:szCs w:val="28"/>
        </w:rPr>
      </w:pPr>
      <w:r w:rsidRPr="00FF0D7E">
        <w:rPr>
          <w:sz w:val="28"/>
          <w:szCs w:val="28"/>
        </w:rPr>
        <w:t xml:space="preserve">4. Преобразователи частоты (также известные под наименованием </w:t>
      </w:r>
      <w:r>
        <w:rPr>
          <w:sz w:val="28"/>
          <w:szCs w:val="28"/>
        </w:rPr>
        <w:t>«</w:t>
      </w:r>
      <w:r w:rsidRPr="00FF0D7E">
        <w:rPr>
          <w:sz w:val="28"/>
          <w:szCs w:val="28"/>
        </w:rPr>
        <w:t>конверторы</w:t>
      </w:r>
      <w:r>
        <w:rPr>
          <w:sz w:val="28"/>
          <w:szCs w:val="28"/>
        </w:rPr>
        <w:t>»</w:t>
      </w:r>
      <w:r w:rsidRPr="00FF0D7E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Pr="00FF0D7E">
        <w:rPr>
          <w:sz w:val="28"/>
          <w:szCs w:val="28"/>
        </w:rPr>
        <w:t>инверторы</w:t>
      </w:r>
      <w:r>
        <w:rPr>
          <w:sz w:val="28"/>
          <w:szCs w:val="28"/>
        </w:rPr>
        <w:t>»</w:t>
      </w:r>
      <w:r w:rsidRPr="00FF0D7E">
        <w:rPr>
          <w:sz w:val="28"/>
          <w:szCs w:val="28"/>
        </w:rPr>
        <w:t>)</w:t>
      </w:r>
    </w:p>
    <w:p w:rsidR="007114D1" w:rsidRPr="00FF0D7E" w:rsidRDefault="007114D1" w:rsidP="007114D1">
      <w:pPr>
        <w:rPr>
          <w:sz w:val="28"/>
          <w:szCs w:val="28"/>
        </w:rPr>
      </w:pPr>
      <w:r w:rsidRPr="00FF0D7E">
        <w:rPr>
          <w:sz w:val="28"/>
          <w:szCs w:val="28"/>
        </w:rPr>
        <w:t>Преобразователи частоты, имеющие все следующие характеристики и специально разработанное программное обеспечение к ним:</w:t>
      </w:r>
    </w:p>
    <w:p w:rsidR="007114D1" w:rsidRPr="00FF0D7E" w:rsidRDefault="007114D1" w:rsidP="007114D1">
      <w:pPr>
        <w:ind w:left="720"/>
        <w:rPr>
          <w:sz w:val="28"/>
          <w:szCs w:val="28"/>
        </w:rPr>
      </w:pPr>
      <w:r>
        <w:rPr>
          <w:sz w:val="28"/>
          <w:szCs w:val="28"/>
        </w:rPr>
        <w:t>а)</w:t>
      </w:r>
      <w:r w:rsidRPr="00FF0D7E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Pr="00FF0D7E">
        <w:rPr>
          <w:sz w:val="28"/>
          <w:szCs w:val="28"/>
        </w:rPr>
        <w:t>ногофазовый выход;</w:t>
      </w:r>
    </w:p>
    <w:p w:rsidR="007114D1" w:rsidRPr="00FF0D7E" w:rsidRDefault="007114D1" w:rsidP="007114D1">
      <w:pPr>
        <w:ind w:left="720"/>
        <w:rPr>
          <w:sz w:val="28"/>
          <w:szCs w:val="28"/>
        </w:rPr>
      </w:pPr>
      <w:r>
        <w:rPr>
          <w:sz w:val="28"/>
          <w:szCs w:val="28"/>
        </w:rPr>
        <w:t>б)</w:t>
      </w:r>
      <w:r w:rsidRPr="00FF0D7E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</w:t>
      </w:r>
      <w:r w:rsidRPr="00FF0D7E">
        <w:rPr>
          <w:sz w:val="28"/>
          <w:szCs w:val="28"/>
        </w:rPr>
        <w:t>пособные обеспечить мощность 40 Вт или более;</w:t>
      </w:r>
    </w:p>
    <w:p w:rsidR="007114D1" w:rsidRPr="00FF0D7E" w:rsidRDefault="007114D1" w:rsidP="007114D1">
      <w:pPr>
        <w:ind w:left="720"/>
        <w:rPr>
          <w:sz w:val="28"/>
          <w:szCs w:val="28"/>
        </w:rPr>
      </w:pPr>
      <w:r w:rsidRPr="00FF0D7E">
        <w:rPr>
          <w:sz w:val="28"/>
          <w:szCs w:val="28"/>
        </w:rPr>
        <w:t>в)</w:t>
      </w:r>
      <w:r w:rsidRPr="00FF0D7E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</w:t>
      </w:r>
      <w:r w:rsidRPr="00FF0D7E">
        <w:rPr>
          <w:sz w:val="28"/>
          <w:szCs w:val="28"/>
        </w:rPr>
        <w:t>пособные к работе повсеместно (в любой одной или более точках) в диапазоне частот от 600 до 2000 Гц.</w:t>
      </w:r>
    </w:p>
    <w:p w:rsidR="007114D1" w:rsidRPr="00FF0D7E" w:rsidRDefault="007114D1" w:rsidP="007114D1">
      <w:pPr>
        <w:rPr>
          <w:sz w:val="28"/>
          <w:szCs w:val="28"/>
        </w:rPr>
      </w:pPr>
      <w:r w:rsidRPr="00FF0D7E">
        <w:rPr>
          <w:sz w:val="28"/>
          <w:szCs w:val="28"/>
        </w:rPr>
        <w:tab/>
        <w:t>Технические примечания:</w:t>
      </w:r>
    </w:p>
    <w:p w:rsidR="007114D1" w:rsidRPr="00FF0D7E" w:rsidRDefault="007114D1" w:rsidP="007114D1">
      <w:pPr>
        <w:numPr>
          <w:ilvl w:val="0"/>
          <w:numId w:val="5"/>
        </w:numPr>
        <w:rPr>
          <w:sz w:val="28"/>
          <w:szCs w:val="28"/>
        </w:rPr>
      </w:pPr>
      <w:r w:rsidRPr="00FF0D7E">
        <w:rPr>
          <w:sz w:val="28"/>
          <w:szCs w:val="28"/>
        </w:rPr>
        <w:t xml:space="preserve">Преобразователи частоты также известны под наименованием </w:t>
      </w:r>
      <w:r>
        <w:rPr>
          <w:sz w:val="28"/>
          <w:szCs w:val="28"/>
        </w:rPr>
        <w:t>«</w:t>
      </w:r>
      <w:r w:rsidRPr="00FF0D7E">
        <w:rPr>
          <w:sz w:val="28"/>
          <w:szCs w:val="28"/>
        </w:rPr>
        <w:t>конверторы или инверторы</w:t>
      </w:r>
      <w:r>
        <w:rPr>
          <w:sz w:val="28"/>
          <w:szCs w:val="28"/>
        </w:rPr>
        <w:t>»</w:t>
      </w:r>
    </w:p>
    <w:p w:rsidR="007114D1" w:rsidRPr="00FF0D7E" w:rsidRDefault="007114D1" w:rsidP="007114D1">
      <w:pPr>
        <w:numPr>
          <w:ilvl w:val="0"/>
          <w:numId w:val="5"/>
        </w:numPr>
        <w:rPr>
          <w:sz w:val="28"/>
          <w:szCs w:val="28"/>
        </w:rPr>
      </w:pPr>
      <w:r w:rsidRPr="00FF0D7E">
        <w:rPr>
          <w:sz w:val="28"/>
          <w:szCs w:val="28"/>
        </w:rPr>
        <w:t xml:space="preserve">Вышеуказанным характеристикам может соответствовать определенное оборудование, описанное или поставляемое на рынок как электронное испытательное оборудование, источники переменного тока, регулируемые приводы или частотно-регулируемые приводы. </w:t>
      </w:r>
    </w:p>
    <w:p w:rsidR="007114D1" w:rsidRPr="00FF0D7E" w:rsidRDefault="007114D1" w:rsidP="007114D1">
      <w:pPr>
        <w:pStyle w:val="ConsPlusCel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114D1" w:rsidRPr="00FF0D7E" w:rsidRDefault="007114D1" w:rsidP="007114D1">
      <w:pPr>
        <w:autoSpaceDE w:val="0"/>
        <w:autoSpaceDN w:val="0"/>
        <w:adjustRightInd w:val="0"/>
        <w:rPr>
          <w:sz w:val="28"/>
          <w:szCs w:val="28"/>
        </w:rPr>
      </w:pPr>
      <w:r w:rsidRPr="00FF0D7E">
        <w:rPr>
          <w:sz w:val="28"/>
          <w:szCs w:val="28"/>
        </w:rPr>
        <w:t>5. Сплавы алюминия высокой прочности</w:t>
      </w:r>
    </w:p>
    <w:p w:rsidR="007114D1" w:rsidRPr="00FF0D7E" w:rsidRDefault="007114D1" w:rsidP="007114D1">
      <w:pPr>
        <w:autoSpaceDE w:val="0"/>
        <w:autoSpaceDN w:val="0"/>
        <w:adjustRightInd w:val="0"/>
        <w:rPr>
          <w:sz w:val="28"/>
          <w:szCs w:val="28"/>
          <w:lang w:eastAsia="zh-CN"/>
        </w:rPr>
      </w:pPr>
      <w:r w:rsidRPr="00FF0D7E">
        <w:rPr>
          <w:sz w:val="28"/>
          <w:szCs w:val="28"/>
          <w:lang w:eastAsia="zh-CN"/>
        </w:rPr>
        <w:t>Сплавы алюминия, имеющие обе следующие характеристики:</w:t>
      </w:r>
    </w:p>
    <w:p w:rsidR="007114D1" w:rsidRPr="00FF0D7E" w:rsidRDefault="007114D1" w:rsidP="007114D1">
      <w:pPr>
        <w:autoSpaceDE w:val="0"/>
        <w:autoSpaceDN w:val="0"/>
        <w:adjustRightInd w:val="0"/>
        <w:ind w:left="72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а) п</w:t>
      </w:r>
      <w:r w:rsidRPr="00FF0D7E">
        <w:rPr>
          <w:sz w:val="28"/>
          <w:szCs w:val="28"/>
          <w:lang w:eastAsia="zh-CN"/>
        </w:rPr>
        <w:t>редел прочности на растяжение 415 МПа или более при температуре 293 К (</w:t>
      </w:r>
      <w:smartTag w:uri="urn:schemas-microsoft-com:office:smarttags" w:element="metricconverter">
        <w:smartTagPr>
          <w:attr w:name="ProductID" w:val="20ﾰC"/>
        </w:smartTagPr>
        <w:r w:rsidRPr="00FF0D7E">
          <w:rPr>
            <w:sz w:val="28"/>
            <w:szCs w:val="28"/>
            <w:lang w:eastAsia="zh-CN"/>
          </w:rPr>
          <w:t>20°C</w:t>
        </w:r>
      </w:smartTag>
      <w:r w:rsidRPr="00FF0D7E">
        <w:rPr>
          <w:sz w:val="28"/>
          <w:szCs w:val="28"/>
          <w:lang w:eastAsia="zh-CN"/>
        </w:rPr>
        <w:t>);</w:t>
      </w:r>
    </w:p>
    <w:p w:rsidR="007114D1" w:rsidRPr="00FF0D7E" w:rsidRDefault="007114D1" w:rsidP="007114D1">
      <w:pPr>
        <w:autoSpaceDE w:val="0"/>
        <w:autoSpaceDN w:val="0"/>
        <w:adjustRightInd w:val="0"/>
        <w:ind w:left="72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б)</w:t>
      </w:r>
      <w:r w:rsidRPr="00FF0D7E">
        <w:rPr>
          <w:sz w:val="28"/>
          <w:szCs w:val="28"/>
          <w:lang w:val="en-US" w:eastAsia="zh-CN"/>
        </w:rPr>
        <w:t> </w:t>
      </w:r>
      <w:r>
        <w:rPr>
          <w:sz w:val="28"/>
          <w:szCs w:val="28"/>
          <w:lang w:eastAsia="zh-CN"/>
        </w:rPr>
        <w:t>и</w:t>
      </w:r>
      <w:r w:rsidRPr="00FF0D7E">
        <w:rPr>
          <w:sz w:val="28"/>
          <w:szCs w:val="28"/>
          <w:lang w:eastAsia="zh-CN"/>
        </w:rPr>
        <w:t xml:space="preserve">зделия в форме цельных стержней или труб с внешним диаметром </w:t>
      </w:r>
      <w:smartTag w:uri="urn:schemas-microsoft-com:office:smarttags" w:element="metricconverter">
        <w:smartTagPr>
          <w:attr w:name="ProductID" w:val="75 мм"/>
        </w:smartTagPr>
        <w:r w:rsidRPr="00FF0D7E">
          <w:rPr>
            <w:sz w:val="28"/>
            <w:szCs w:val="28"/>
            <w:lang w:eastAsia="zh-CN"/>
          </w:rPr>
          <w:t>75 мм</w:t>
        </w:r>
      </w:smartTag>
      <w:r w:rsidRPr="00FF0D7E">
        <w:rPr>
          <w:sz w:val="28"/>
          <w:szCs w:val="28"/>
          <w:lang w:eastAsia="zh-CN"/>
        </w:rPr>
        <w:t xml:space="preserve"> или более.</w:t>
      </w:r>
    </w:p>
    <w:p w:rsidR="007114D1" w:rsidRPr="00FF0D7E" w:rsidRDefault="007114D1" w:rsidP="007114D1">
      <w:pPr>
        <w:autoSpaceDE w:val="0"/>
        <w:autoSpaceDN w:val="0"/>
        <w:adjustRightInd w:val="0"/>
        <w:rPr>
          <w:iCs/>
          <w:sz w:val="28"/>
          <w:szCs w:val="28"/>
          <w:lang w:eastAsia="zh-CN"/>
        </w:rPr>
      </w:pPr>
      <w:r w:rsidRPr="00FF0D7E">
        <w:rPr>
          <w:iCs/>
          <w:sz w:val="28"/>
          <w:szCs w:val="28"/>
          <w:lang w:eastAsia="zh-CN"/>
        </w:rPr>
        <w:tab/>
        <w:t xml:space="preserve">Техническое примечание: </w:t>
      </w:r>
    </w:p>
    <w:p w:rsidR="007114D1" w:rsidRPr="00FF0D7E" w:rsidRDefault="007114D1" w:rsidP="007114D1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FF0D7E">
        <w:rPr>
          <w:sz w:val="28"/>
          <w:szCs w:val="28"/>
          <w:lang w:eastAsia="zh-CN"/>
        </w:rPr>
        <w:t xml:space="preserve">Выражение </w:t>
      </w:r>
      <w:r>
        <w:rPr>
          <w:sz w:val="28"/>
          <w:szCs w:val="28"/>
          <w:lang w:eastAsia="zh-CN"/>
        </w:rPr>
        <w:t>«</w:t>
      </w:r>
      <w:r w:rsidRPr="00FF0D7E">
        <w:rPr>
          <w:sz w:val="28"/>
          <w:szCs w:val="28"/>
          <w:lang w:eastAsia="zh-CN"/>
        </w:rPr>
        <w:t>предел прочности</w:t>
      </w:r>
      <w:r>
        <w:rPr>
          <w:sz w:val="28"/>
          <w:szCs w:val="28"/>
          <w:lang w:eastAsia="zh-CN"/>
        </w:rPr>
        <w:t>»</w:t>
      </w:r>
      <w:r w:rsidRPr="00FF0D7E">
        <w:rPr>
          <w:sz w:val="28"/>
          <w:szCs w:val="28"/>
          <w:lang w:eastAsia="zh-CN"/>
        </w:rPr>
        <w:t xml:space="preserve"> относится к алюминиевым сплавам до или после термообработки.</w:t>
      </w:r>
    </w:p>
    <w:p w:rsidR="007114D1" w:rsidRPr="00FF0D7E" w:rsidRDefault="007114D1" w:rsidP="007114D1">
      <w:pPr>
        <w:pStyle w:val="ConsPlusCel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114D1" w:rsidRPr="00FF0D7E" w:rsidRDefault="007114D1" w:rsidP="007114D1">
      <w:pPr>
        <w:autoSpaceDE w:val="0"/>
        <w:autoSpaceDN w:val="0"/>
        <w:adjustRightInd w:val="0"/>
        <w:rPr>
          <w:sz w:val="28"/>
          <w:szCs w:val="28"/>
        </w:rPr>
      </w:pPr>
      <w:r w:rsidRPr="00FF0D7E">
        <w:rPr>
          <w:sz w:val="28"/>
          <w:szCs w:val="28"/>
        </w:rPr>
        <w:t>6. </w:t>
      </w:r>
      <w:r w:rsidRPr="00FF0D7E">
        <w:rPr>
          <w:sz w:val="28"/>
          <w:szCs w:val="28"/>
          <w:lang w:eastAsia="zh-CN"/>
        </w:rPr>
        <w:t>Волокнистые или нитевидные материалы</w:t>
      </w:r>
    </w:p>
    <w:p w:rsidR="007114D1" w:rsidRPr="00FF0D7E" w:rsidRDefault="007114D1" w:rsidP="007114D1">
      <w:pPr>
        <w:autoSpaceDE w:val="0"/>
        <w:autoSpaceDN w:val="0"/>
        <w:adjustRightInd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</w:t>
      </w:r>
      <w:r w:rsidRPr="00FF0D7E">
        <w:rPr>
          <w:sz w:val="28"/>
          <w:szCs w:val="28"/>
          <w:lang w:eastAsia="zh-CN"/>
        </w:rPr>
        <w:t xml:space="preserve">Волокнистые или </w:t>
      </w:r>
      <w:r w:rsidRPr="00FF0D7E">
        <w:rPr>
          <w:sz w:val="28"/>
          <w:szCs w:val="28"/>
        </w:rPr>
        <w:t xml:space="preserve">нитевидные </w:t>
      </w:r>
      <w:r w:rsidRPr="00FF0D7E">
        <w:rPr>
          <w:sz w:val="28"/>
          <w:szCs w:val="28"/>
          <w:lang w:eastAsia="zh-CN"/>
        </w:rPr>
        <w:t>материалы</w:t>
      </w:r>
      <w:r>
        <w:rPr>
          <w:sz w:val="28"/>
          <w:szCs w:val="28"/>
          <w:lang w:eastAsia="zh-CN"/>
        </w:rPr>
        <w:t>»</w:t>
      </w:r>
      <w:r w:rsidRPr="00FF0D7E">
        <w:rPr>
          <w:sz w:val="28"/>
          <w:szCs w:val="28"/>
          <w:lang w:eastAsia="zh-CN"/>
        </w:rPr>
        <w:t xml:space="preserve"> и препреги, как указано ниже:</w:t>
      </w:r>
    </w:p>
    <w:p w:rsidR="007114D1" w:rsidRPr="00FF0D7E" w:rsidRDefault="007114D1" w:rsidP="007114D1">
      <w:pPr>
        <w:autoSpaceDE w:val="0"/>
        <w:autoSpaceDN w:val="0"/>
        <w:adjustRightInd w:val="0"/>
        <w:ind w:left="72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а)</w:t>
      </w:r>
      <w:r w:rsidRPr="00FF0D7E">
        <w:rPr>
          <w:sz w:val="28"/>
          <w:szCs w:val="28"/>
          <w:lang w:val="en-US" w:eastAsia="zh-CN"/>
        </w:rPr>
        <w:t> </w:t>
      </w:r>
      <w:r>
        <w:rPr>
          <w:sz w:val="28"/>
          <w:szCs w:val="28"/>
          <w:lang w:eastAsia="zh-CN"/>
        </w:rPr>
        <w:t>у</w:t>
      </w:r>
      <w:r w:rsidRPr="00FF0D7E">
        <w:rPr>
          <w:sz w:val="28"/>
          <w:szCs w:val="28"/>
          <w:lang w:eastAsia="zh-CN"/>
        </w:rPr>
        <w:t xml:space="preserve">глеродные, арамидные или стеклянные </w:t>
      </w:r>
      <w:r>
        <w:rPr>
          <w:sz w:val="28"/>
          <w:szCs w:val="28"/>
          <w:lang w:eastAsia="zh-CN"/>
        </w:rPr>
        <w:t>«</w:t>
      </w:r>
      <w:r w:rsidRPr="00FF0D7E">
        <w:rPr>
          <w:sz w:val="28"/>
          <w:szCs w:val="28"/>
          <w:lang w:eastAsia="zh-CN"/>
        </w:rPr>
        <w:t xml:space="preserve">волокнистые или </w:t>
      </w:r>
      <w:r w:rsidRPr="00FF0D7E">
        <w:rPr>
          <w:sz w:val="28"/>
          <w:szCs w:val="28"/>
        </w:rPr>
        <w:t>нитевидные</w:t>
      </w:r>
      <w:r>
        <w:rPr>
          <w:sz w:val="28"/>
          <w:szCs w:val="28"/>
          <w:lang w:eastAsia="zh-CN"/>
        </w:rPr>
        <w:t>»</w:t>
      </w:r>
      <w:r w:rsidRPr="00FF0D7E">
        <w:rPr>
          <w:sz w:val="28"/>
          <w:szCs w:val="28"/>
          <w:lang w:eastAsia="zh-CN"/>
        </w:rPr>
        <w:t xml:space="preserve"> материалы, имеющие обе из следующих характеристик:</w:t>
      </w:r>
    </w:p>
    <w:p w:rsidR="007114D1" w:rsidRPr="00FF0D7E" w:rsidRDefault="007114D1" w:rsidP="007114D1">
      <w:pPr>
        <w:autoSpaceDE w:val="0"/>
        <w:autoSpaceDN w:val="0"/>
        <w:adjustRightInd w:val="0"/>
        <w:ind w:left="1440"/>
        <w:rPr>
          <w:sz w:val="28"/>
          <w:szCs w:val="28"/>
          <w:lang w:eastAsia="zh-CN"/>
        </w:rPr>
      </w:pPr>
      <w:smartTag w:uri="urn:schemas-microsoft-com:office:smarttags" w:element="place">
        <w:r>
          <w:rPr>
            <w:sz w:val="28"/>
            <w:szCs w:val="28"/>
            <w:lang w:val="en-US" w:eastAsia="zh-CN"/>
          </w:rPr>
          <w:t>I</w:t>
        </w:r>
        <w:r w:rsidRPr="00FF0D7E">
          <w:rPr>
            <w:sz w:val="28"/>
            <w:szCs w:val="28"/>
            <w:lang w:eastAsia="zh-CN"/>
          </w:rPr>
          <w:t>.</w:t>
        </w:r>
      </w:smartTag>
      <w:r w:rsidRPr="00FF0D7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«</w:t>
      </w:r>
      <w:r w:rsidRPr="00FF0D7E">
        <w:rPr>
          <w:sz w:val="28"/>
          <w:szCs w:val="28"/>
          <w:lang w:eastAsia="zh-CN"/>
        </w:rPr>
        <w:t>Удельный модуль упругости</w:t>
      </w:r>
      <w:r>
        <w:rPr>
          <w:sz w:val="28"/>
          <w:szCs w:val="28"/>
          <w:lang w:eastAsia="zh-CN"/>
        </w:rPr>
        <w:t>»</w:t>
      </w:r>
      <w:r w:rsidRPr="00FF0D7E">
        <w:rPr>
          <w:sz w:val="28"/>
          <w:szCs w:val="28"/>
          <w:lang w:eastAsia="zh-CN"/>
        </w:rPr>
        <w:t xml:space="preserve"> более 3,18 х </w:t>
      </w:r>
      <w:smartTag w:uri="urn:schemas-microsoft-com:office:smarttags" w:element="metricconverter">
        <w:smartTagPr>
          <w:attr w:name="ProductID" w:val="106 м"/>
        </w:smartTagPr>
        <w:r w:rsidRPr="00FF0D7E">
          <w:rPr>
            <w:sz w:val="28"/>
            <w:szCs w:val="28"/>
            <w:lang w:eastAsia="zh-CN"/>
          </w:rPr>
          <w:t>10</w:t>
        </w:r>
        <w:r w:rsidRPr="00FF0D7E">
          <w:rPr>
            <w:sz w:val="28"/>
            <w:szCs w:val="28"/>
            <w:vertAlign w:val="superscript"/>
            <w:lang w:eastAsia="zh-CN"/>
          </w:rPr>
          <w:t>6</w:t>
        </w:r>
        <w:r w:rsidRPr="00FF0D7E">
          <w:rPr>
            <w:sz w:val="28"/>
            <w:szCs w:val="28"/>
            <w:lang w:eastAsia="zh-CN"/>
          </w:rPr>
          <w:t xml:space="preserve"> м</w:t>
        </w:r>
      </w:smartTag>
      <w:r w:rsidRPr="00FF0D7E">
        <w:rPr>
          <w:sz w:val="28"/>
          <w:szCs w:val="28"/>
          <w:lang w:eastAsia="zh-CN"/>
        </w:rPr>
        <w:t>;</w:t>
      </w:r>
    </w:p>
    <w:p w:rsidR="007114D1" w:rsidRPr="00FF0D7E" w:rsidRDefault="007114D1" w:rsidP="007114D1">
      <w:pPr>
        <w:autoSpaceDE w:val="0"/>
        <w:autoSpaceDN w:val="0"/>
        <w:adjustRightInd w:val="0"/>
        <w:ind w:left="1440"/>
        <w:rPr>
          <w:sz w:val="28"/>
          <w:szCs w:val="28"/>
          <w:lang w:eastAsia="zh-CN"/>
        </w:rPr>
      </w:pPr>
      <w:r>
        <w:rPr>
          <w:sz w:val="28"/>
          <w:szCs w:val="28"/>
          <w:lang w:val="en-US" w:eastAsia="zh-CN"/>
        </w:rPr>
        <w:t>II</w:t>
      </w:r>
      <w:r w:rsidRPr="00FF0D7E">
        <w:rPr>
          <w:sz w:val="28"/>
          <w:szCs w:val="28"/>
          <w:lang w:eastAsia="zh-CN"/>
        </w:rPr>
        <w:t xml:space="preserve">. </w:t>
      </w:r>
      <w:r>
        <w:rPr>
          <w:sz w:val="28"/>
          <w:szCs w:val="28"/>
          <w:lang w:eastAsia="zh-CN"/>
        </w:rPr>
        <w:t>«</w:t>
      </w:r>
      <w:r w:rsidRPr="00FF0D7E">
        <w:rPr>
          <w:sz w:val="28"/>
          <w:szCs w:val="28"/>
          <w:lang w:eastAsia="zh-CN"/>
        </w:rPr>
        <w:t>Удельную прочность на растяжение</w:t>
      </w:r>
      <w:r>
        <w:rPr>
          <w:sz w:val="28"/>
          <w:szCs w:val="28"/>
          <w:lang w:eastAsia="zh-CN"/>
        </w:rPr>
        <w:t>»</w:t>
      </w:r>
      <w:r w:rsidRPr="00FF0D7E">
        <w:rPr>
          <w:sz w:val="28"/>
          <w:szCs w:val="28"/>
          <w:lang w:eastAsia="zh-CN"/>
        </w:rPr>
        <w:t xml:space="preserve"> более 76,2 х </w:t>
      </w:r>
      <w:smartTag w:uri="urn:schemas-microsoft-com:office:smarttags" w:element="metricconverter">
        <w:smartTagPr>
          <w:attr w:name="ProductID" w:val="103 м"/>
        </w:smartTagPr>
        <w:r w:rsidRPr="00FF0D7E">
          <w:rPr>
            <w:sz w:val="28"/>
            <w:szCs w:val="28"/>
            <w:lang w:eastAsia="zh-CN"/>
          </w:rPr>
          <w:t>10</w:t>
        </w:r>
        <w:r w:rsidRPr="00FF0D7E">
          <w:rPr>
            <w:sz w:val="28"/>
            <w:szCs w:val="28"/>
            <w:vertAlign w:val="superscript"/>
            <w:lang w:eastAsia="zh-CN"/>
          </w:rPr>
          <w:t>3</w:t>
        </w:r>
        <w:r w:rsidRPr="00FF0D7E">
          <w:rPr>
            <w:sz w:val="28"/>
            <w:szCs w:val="28"/>
            <w:lang w:eastAsia="zh-CN"/>
          </w:rPr>
          <w:t xml:space="preserve"> м</w:t>
        </w:r>
      </w:smartTag>
      <w:r w:rsidRPr="00FF0D7E">
        <w:rPr>
          <w:sz w:val="28"/>
          <w:szCs w:val="28"/>
          <w:lang w:eastAsia="zh-CN"/>
        </w:rPr>
        <w:t>.</w:t>
      </w:r>
    </w:p>
    <w:p w:rsidR="007114D1" w:rsidRPr="00FF0D7E" w:rsidRDefault="007114D1" w:rsidP="007114D1">
      <w:pPr>
        <w:pStyle w:val="ConsPlusCel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б) п</w:t>
      </w:r>
      <w:r w:rsidRPr="00FF0D7E">
        <w:rPr>
          <w:rFonts w:ascii="Times New Roman" w:hAnsi="Times New Roman" w:cs="Times New Roman"/>
          <w:sz w:val="28"/>
          <w:szCs w:val="28"/>
          <w:lang w:eastAsia="zh-CN"/>
        </w:rPr>
        <w:t xml:space="preserve">репреги: импрегнированные термоусадочной смолой непрерывные </w:t>
      </w:r>
      <w:r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FF0D7E">
        <w:rPr>
          <w:rFonts w:ascii="Times New Roman" w:hAnsi="Times New Roman" w:cs="Times New Roman"/>
          <w:sz w:val="28"/>
          <w:szCs w:val="28"/>
          <w:lang w:eastAsia="zh-CN"/>
        </w:rPr>
        <w:t>пряжи</w:t>
      </w:r>
      <w:r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FF0D7E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FF0D7E">
        <w:rPr>
          <w:rFonts w:ascii="Times New Roman" w:hAnsi="Times New Roman" w:cs="Times New Roman"/>
          <w:sz w:val="28"/>
          <w:szCs w:val="28"/>
          <w:lang w:eastAsia="zh-CN"/>
        </w:rPr>
        <w:t>ровницы</w:t>
      </w:r>
      <w:r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FF0D7E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FF0D7E">
        <w:rPr>
          <w:rFonts w:ascii="Times New Roman" w:hAnsi="Times New Roman" w:cs="Times New Roman"/>
          <w:sz w:val="28"/>
          <w:szCs w:val="28"/>
          <w:lang w:eastAsia="zh-CN"/>
        </w:rPr>
        <w:t>пакли</w:t>
      </w:r>
      <w:r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FF0D7E">
        <w:rPr>
          <w:rFonts w:ascii="Times New Roman" w:hAnsi="Times New Roman" w:cs="Times New Roman"/>
          <w:sz w:val="28"/>
          <w:szCs w:val="28"/>
          <w:lang w:eastAsia="zh-CN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FF0D7E">
        <w:rPr>
          <w:rFonts w:ascii="Times New Roman" w:hAnsi="Times New Roman" w:cs="Times New Roman"/>
          <w:sz w:val="28"/>
          <w:szCs w:val="28"/>
          <w:lang w:eastAsia="zh-CN"/>
        </w:rPr>
        <w:t>ленты</w:t>
      </w:r>
      <w:r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FF0D7E">
        <w:rPr>
          <w:rFonts w:ascii="Times New Roman" w:hAnsi="Times New Roman" w:cs="Times New Roman"/>
          <w:sz w:val="28"/>
          <w:szCs w:val="28"/>
          <w:lang w:eastAsia="zh-CN"/>
        </w:rPr>
        <w:t xml:space="preserve"> шириной </w:t>
      </w:r>
      <w:smartTag w:uri="urn:schemas-microsoft-com:office:smarttags" w:element="metricconverter">
        <w:smartTagPr>
          <w:attr w:name="ProductID" w:val="30 мм"/>
        </w:smartTagPr>
        <w:r w:rsidRPr="00FF0D7E">
          <w:rPr>
            <w:rFonts w:ascii="Times New Roman" w:hAnsi="Times New Roman" w:cs="Times New Roman"/>
            <w:sz w:val="28"/>
            <w:szCs w:val="28"/>
            <w:lang w:eastAsia="zh-CN"/>
          </w:rPr>
          <w:t>30 мм</w:t>
        </w:r>
      </w:smartTag>
      <w:r w:rsidRPr="00FF0D7E">
        <w:rPr>
          <w:rFonts w:ascii="Times New Roman" w:hAnsi="Times New Roman" w:cs="Times New Roman"/>
          <w:sz w:val="28"/>
          <w:szCs w:val="28"/>
          <w:lang w:eastAsia="zh-CN"/>
        </w:rPr>
        <w:t xml:space="preserve"> или менее, изготовленные из углеродных, арамидных или стеклянных </w:t>
      </w:r>
      <w:r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FF0D7E">
        <w:rPr>
          <w:rFonts w:ascii="Times New Roman" w:hAnsi="Times New Roman" w:cs="Times New Roman"/>
          <w:sz w:val="28"/>
          <w:szCs w:val="28"/>
          <w:lang w:eastAsia="zh-CN"/>
        </w:rPr>
        <w:t>волокнистых или нитевидных материалов</w:t>
      </w:r>
      <w:r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FF0D7E">
        <w:rPr>
          <w:rFonts w:ascii="Times New Roman" w:hAnsi="Times New Roman" w:cs="Times New Roman"/>
          <w:sz w:val="28"/>
          <w:szCs w:val="28"/>
          <w:lang w:eastAsia="zh-CN"/>
        </w:rPr>
        <w:t xml:space="preserve">, указанных в </w:t>
      </w:r>
      <w:r>
        <w:rPr>
          <w:rFonts w:ascii="Times New Roman" w:hAnsi="Times New Roman" w:cs="Times New Roman"/>
          <w:sz w:val="28"/>
          <w:szCs w:val="28"/>
          <w:lang w:eastAsia="zh-CN"/>
        </w:rPr>
        <w:t>подпункте «а» пункта 6 данного Приложения</w:t>
      </w:r>
      <w:r w:rsidRPr="00FF0D7E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7114D1" w:rsidRPr="00FF0D7E" w:rsidRDefault="007114D1" w:rsidP="007114D1">
      <w:pPr>
        <w:pStyle w:val="ConsPlusCel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114D1" w:rsidRPr="00FF0D7E" w:rsidRDefault="007114D1" w:rsidP="007114D1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7E">
        <w:rPr>
          <w:rFonts w:ascii="Times New Roman" w:hAnsi="Times New Roman" w:cs="Times New Roman"/>
          <w:sz w:val="28"/>
          <w:szCs w:val="28"/>
        </w:rPr>
        <w:t xml:space="preserve">7. Машины для намотки или выкладки волокон </w:t>
      </w:r>
    </w:p>
    <w:p w:rsidR="007114D1" w:rsidRPr="00FF0D7E" w:rsidRDefault="007114D1" w:rsidP="007114D1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7E">
        <w:rPr>
          <w:rFonts w:ascii="Times New Roman" w:hAnsi="Times New Roman" w:cs="Times New Roman"/>
          <w:sz w:val="28"/>
          <w:szCs w:val="28"/>
        </w:rPr>
        <w:t>Машины для намотки или выкладки волокон и относящееся к ним оборудование в следующем виде:</w:t>
      </w:r>
    </w:p>
    <w:p w:rsidR="007114D1" w:rsidRPr="00FF0D7E" w:rsidRDefault="007114D1" w:rsidP="007114D1">
      <w:pPr>
        <w:pStyle w:val="ConsPlusCel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F0D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0D7E">
        <w:rPr>
          <w:rFonts w:ascii="Times New Roman" w:hAnsi="Times New Roman" w:cs="Times New Roman"/>
          <w:sz w:val="28"/>
          <w:szCs w:val="28"/>
        </w:rPr>
        <w:t>ашины для намотки или выкладки волокон, обладающие всеми нижеперечисленными характеристиками:</w:t>
      </w:r>
    </w:p>
    <w:p w:rsidR="007114D1" w:rsidRPr="00FF0D7E" w:rsidRDefault="007114D1" w:rsidP="007114D1">
      <w:pPr>
        <w:pStyle w:val="ConsPlusCell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FF0D7E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FF0D7E">
        <w:rPr>
          <w:rFonts w:ascii="Times New Roman" w:hAnsi="Times New Roman" w:cs="Times New Roman"/>
          <w:sz w:val="28"/>
          <w:szCs w:val="28"/>
        </w:rPr>
        <w:t> В которых движения, связанные с позиционированием, переплетением и намоткой волокон, могут быть скоординированы и запрограммированы по двум или более осям;</w:t>
      </w:r>
    </w:p>
    <w:p w:rsidR="007114D1" w:rsidRPr="00FF0D7E" w:rsidRDefault="007114D1" w:rsidP="007114D1">
      <w:pPr>
        <w:pStyle w:val="ConsPlusCell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0D7E">
        <w:rPr>
          <w:rFonts w:ascii="Times New Roman" w:hAnsi="Times New Roman" w:cs="Times New Roman"/>
          <w:sz w:val="28"/>
          <w:szCs w:val="28"/>
        </w:rPr>
        <w:t>. Специально разработанные для производства конструкций из композиционных материалов объемной или слоистой структуры на основе волокнистых или нитевидных материалов;</w:t>
      </w:r>
    </w:p>
    <w:p w:rsidR="007114D1" w:rsidRPr="00FF0D7E" w:rsidRDefault="007114D1" w:rsidP="007114D1">
      <w:pPr>
        <w:pStyle w:val="ConsPlusCell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F0D7E">
        <w:rPr>
          <w:rFonts w:ascii="Times New Roman" w:hAnsi="Times New Roman" w:cs="Times New Roman"/>
          <w:sz w:val="28"/>
          <w:szCs w:val="28"/>
        </w:rPr>
        <w:t xml:space="preserve">. Способные наматывать цилиндрические трубки диаметром </w:t>
      </w:r>
      <w:smartTag w:uri="urn:schemas-microsoft-com:office:smarttags" w:element="metricconverter">
        <w:smartTagPr>
          <w:attr w:name="ProductID" w:val="75 мм"/>
        </w:smartTagPr>
        <w:r w:rsidRPr="00FF0D7E">
          <w:rPr>
            <w:rFonts w:ascii="Times New Roman" w:hAnsi="Times New Roman" w:cs="Times New Roman"/>
            <w:sz w:val="28"/>
            <w:szCs w:val="28"/>
          </w:rPr>
          <w:t>75 мм</w:t>
        </w:r>
      </w:smartTag>
      <w:r w:rsidRPr="00FF0D7E">
        <w:rPr>
          <w:rFonts w:ascii="Times New Roman" w:hAnsi="Times New Roman" w:cs="Times New Roman"/>
          <w:sz w:val="28"/>
          <w:szCs w:val="28"/>
        </w:rPr>
        <w:t xml:space="preserve"> или больше.</w:t>
      </w:r>
    </w:p>
    <w:p w:rsidR="007114D1" w:rsidRPr="00FF0D7E" w:rsidRDefault="007114D1" w:rsidP="007114D1">
      <w:pPr>
        <w:pStyle w:val="ConsPlusCel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FF0D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0D7E">
        <w:rPr>
          <w:rFonts w:ascii="Times New Roman" w:hAnsi="Times New Roman" w:cs="Times New Roman"/>
          <w:sz w:val="28"/>
          <w:szCs w:val="28"/>
        </w:rPr>
        <w:t>истемы управления маши</w:t>
      </w:r>
      <w:r>
        <w:rPr>
          <w:rFonts w:ascii="Times New Roman" w:hAnsi="Times New Roman" w:cs="Times New Roman"/>
          <w:sz w:val="28"/>
          <w:szCs w:val="28"/>
        </w:rPr>
        <w:t>нами, определенными в подпункте «а» пункта 7 настоящего Приложения</w:t>
      </w:r>
      <w:r w:rsidRPr="00FF0D7E">
        <w:rPr>
          <w:rFonts w:ascii="Times New Roman" w:hAnsi="Times New Roman" w:cs="Times New Roman"/>
          <w:sz w:val="28"/>
          <w:szCs w:val="28"/>
        </w:rPr>
        <w:t>;</w:t>
      </w:r>
    </w:p>
    <w:p w:rsidR="007114D1" w:rsidRPr="00FF0D7E" w:rsidRDefault="007114D1" w:rsidP="007114D1">
      <w:pPr>
        <w:pStyle w:val="ConsPlusCel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FF0D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0D7E">
        <w:rPr>
          <w:rFonts w:ascii="Times New Roman" w:hAnsi="Times New Roman" w:cs="Times New Roman"/>
          <w:sz w:val="28"/>
          <w:szCs w:val="28"/>
        </w:rPr>
        <w:t xml:space="preserve">правки для машин для намотки или выкладки волокон, определенных в </w:t>
      </w:r>
      <w:r>
        <w:rPr>
          <w:rFonts w:ascii="Times New Roman" w:hAnsi="Times New Roman" w:cs="Times New Roman"/>
          <w:sz w:val="28"/>
          <w:szCs w:val="28"/>
        </w:rPr>
        <w:t>подпункте «а» пункта 7 настоящего Приложения</w:t>
      </w:r>
      <w:r w:rsidRPr="00FF0D7E">
        <w:rPr>
          <w:rFonts w:ascii="Times New Roman" w:hAnsi="Times New Roman" w:cs="Times New Roman"/>
          <w:sz w:val="28"/>
          <w:szCs w:val="28"/>
        </w:rPr>
        <w:t>.</w:t>
      </w:r>
    </w:p>
    <w:p w:rsidR="007114D1" w:rsidRPr="00FF0D7E" w:rsidRDefault="007114D1" w:rsidP="007114D1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4D1" w:rsidRPr="00DB6DE5" w:rsidRDefault="007114D1" w:rsidP="007114D1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DE5">
        <w:rPr>
          <w:rFonts w:ascii="Times New Roman" w:hAnsi="Times New Roman" w:cs="Times New Roman"/>
          <w:sz w:val="28"/>
          <w:szCs w:val="28"/>
        </w:rPr>
        <w:t>8. Обкатные станки</w:t>
      </w:r>
    </w:p>
    <w:p w:rsidR="007114D1" w:rsidRPr="00FF0D7E" w:rsidRDefault="007114D1" w:rsidP="007114D1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7E">
        <w:rPr>
          <w:rFonts w:ascii="Times New Roman" w:hAnsi="Times New Roman" w:cs="Times New Roman"/>
          <w:sz w:val="28"/>
          <w:szCs w:val="28"/>
        </w:rPr>
        <w:t xml:space="preserve">Как определено в списке товаров двойного назначения ГЯП и контрольном списке РКРТ. </w:t>
      </w:r>
    </w:p>
    <w:p w:rsidR="007114D1" w:rsidRPr="00FF0D7E" w:rsidRDefault="007114D1" w:rsidP="007114D1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7E">
        <w:rPr>
          <w:rFonts w:ascii="Times New Roman" w:hAnsi="Times New Roman" w:cs="Times New Roman"/>
          <w:sz w:val="28"/>
          <w:szCs w:val="28"/>
        </w:rPr>
        <w:t>9. Сварочное лазерное оборудование</w:t>
      </w:r>
    </w:p>
    <w:p w:rsidR="007114D1" w:rsidRPr="00FF0D7E" w:rsidRDefault="007114D1" w:rsidP="007114D1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7E">
        <w:rPr>
          <w:rFonts w:ascii="Times New Roman" w:hAnsi="Times New Roman" w:cs="Times New Roman"/>
          <w:sz w:val="28"/>
          <w:szCs w:val="28"/>
        </w:rPr>
        <w:t>10. 4- и 5-осевое станочное оборудование с ЧПУ</w:t>
      </w:r>
    </w:p>
    <w:p w:rsidR="007114D1" w:rsidRPr="00FF0D7E" w:rsidRDefault="007114D1" w:rsidP="007114D1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7E">
        <w:rPr>
          <w:rFonts w:ascii="Times New Roman" w:hAnsi="Times New Roman" w:cs="Times New Roman"/>
          <w:sz w:val="28"/>
          <w:szCs w:val="28"/>
        </w:rPr>
        <w:t>11. Оборудование плазменной резки</w:t>
      </w:r>
    </w:p>
    <w:p w:rsidR="007114D1" w:rsidRPr="00FF0D7E" w:rsidRDefault="007114D1" w:rsidP="007114D1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7E">
        <w:rPr>
          <w:rFonts w:ascii="Times New Roman" w:hAnsi="Times New Roman" w:cs="Times New Roman"/>
          <w:sz w:val="28"/>
          <w:szCs w:val="28"/>
        </w:rPr>
        <w:t xml:space="preserve">12. Гидриды металлов, такие как гидрид циркония </w:t>
      </w:r>
    </w:p>
    <w:p w:rsidR="007114D1" w:rsidRPr="00FF0D7E" w:rsidRDefault="007114D1" w:rsidP="007114D1">
      <w:pPr>
        <w:jc w:val="center"/>
        <w:rPr>
          <w:sz w:val="28"/>
          <w:szCs w:val="28"/>
        </w:rPr>
      </w:pPr>
      <w:r w:rsidRPr="00FF0D7E">
        <w:rPr>
          <w:sz w:val="28"/>
          <w:szCs w:val="28"/>
        </w:rPr>
        <w:t xml:space="preserve">Продукция, используемая для создания </w:t>
      </w:r>
    </w:p>
    <w:p w:rsidR="007114D1" w:rsidRPr="00FF0D7E" w:rsidRDefault="007114D1" w:rsidP="007114D1">
      <w:pPr>
        <w:jc w:val="center"/>
        <w:rPr>
          <w:sz w:val="28"/>
          <w:szCs w:val="28"/>
        </w:rPr>
      </w:pPr>
      <w:r w:rsidRPr="00FF0D7E">
        <w:rPr>
          <w:sz w:val="28"/>
          <w:szCs w:val="28"/>
        </w:rPr>
        <w:t>химического/биологического оружия</w:t>
      </w:r>
    </w:p>
    <w:p w:rsidR="007114D1" w:rsidRPr="00FF0D7E" w:rsidRDefault="007114D1" w:rsidP="007114D1">
      <w:pPr>
        <w:rPr>
          <w:sz w:val="28"/>
          <w:szCs w:val="28"/>
        </w:rPr>
      </w:pPr>
    </w:p>
    <w:p w:rsidR="007114D1" w:rsidRPr="00FF0D7E" w:rsidRDefault="007114D1" w:rsidP="007114D1">
      <w:pPr>
        <w:ind w:firstLine="708"/>
        <w:rPr>
          <w:sz w:val="28"/>
          <w:szCs w:val="28"/>
        </w:rPr>
      </w:pPr>
      <w:r w:rsidRPr="00FF0D7E">
        <w:rPr>
          <w:sz w:val="28"/>
          <w:szCs w:val="28"/>
        </w:rPr>
        <w:t>1. Дополнительный список химических веществ, пригодных для производства химических боевых агентов:</w:t>
      </w:r>
    </w:p>
    <w:tbl>
      <w:tblPr>
        <w:tblW w:w="0" w:type="auto"/>
        <w:tblLook w:val="00A0"/>
      </w:tblPr>
      <w:tblGrid>
        <w:gridCol w:w="3794"/>
        <w:gridCol w:w="5770"/>
      </w:tblGrid>
      <w:tr w:rsidR="007114D1" w:rsidRPr="00FF0D7E" w:rsidTr="007114D1">
        <w:tc>
          <w:tcPr>
            <w:tcW w:w="3794" w:type="dxa"/>
          </w:tcPr>
          <w:p w:rsidR="007114D1" w:rsidRPr="00FF0D7E" w:rsidRDefault="007114D1" w:rsidP="007114D1">
            <w:pPr>
              <w:rPr>
                <w:sz w:val="28"/>
                <w:szCs w:val="28"/>
              </w:rPr>
            </w:pPr>
            <w:r w:rsidRPr="00FF0D7E">
              <w:rPr>
                <w:sz w:val="28"/>
                <w:szCs w:val="28"/>
              </w:rPr>
              <w:t>наименование вещества</w:t>
            </w:r>
          </w:p>
        </w:tc>
        <w:tc>
          <w:tcPr>
            <w:tcW w:w="5770" w:type="dxa"/>
          </w:tcPr>
          <w:p w:rsidR="007114D1" w:rsidRPr="00FF0D7E" w:rsidRDefault="007114D1" w:rsidP="007114D1">
            <w:pPr>
              <w:rPr>
                <w:sz w:val="28"/>
                <w:szCs w:val="28"/>
              </w:rPr>
            </w:pPr>
            <w:r w:rsidRPr="00FF0D7E">
              <w:rPr>
                <w:sz w:val="28"/>
                <w:szCs w:val="28"/>
              </w:rPr>
              <w:t>регистрационный номер (</w:t>
            </w:r>
            <w:r w:rsidRPr="00FF0D7E">
              <w:rPr>
                <w:sz w:val="28"/>
                <w:szCs w:val="28"/>
                <w:lang w:val="en-US"/>
              </w:rPr>
              <w:t>CAS</w:t>
            </w:r>
            <w:r w:rsidRPr="00FF0D7E">
              <w:rPr>
                <w:sz w:val="28"/>
                <w:szCs w:val="28"/>
              </w:rPr>
              <w:t xml:space="preserve">) </w:t>
            </w:r>
            <w:r w:rsidRPr="00FF0D7E">
              <w:rPr>
                <w:sz w:val="28"/>
                <w:szCs w:val="28"/>
              </w:rPr>
              <w:br/>
              <w:t xml:space="preserve">Американского химического общества </w:t>
            </w:r>
          </w:p>
          <w:p w:rsidR="007114D1" w:rsidRPr="00FF0D7E" w:rsidRDefault="007114D1" w:rsidP="007114D1">
            <w:pPr>
              <w:rPr>
                <w:sz w:val="28"/>
                <w:szCs w:val="28"/>
              </w:rPr>
            </w:pPr>
          </w:p>
        </w:tc>
      </w:tr>
      <w:tr w:rsidR="007114D1" w:rsidRPr="00FF0D7E" w:rsidTr="007114D1">
        <w:tc>
          <w:tcPr>
            <w:tcW w:w="3794" w:type="dxa"/>
          </w:tcPr>
          <w:p w:rsidR="007114D1" w:rsidRPr="00FF0D7E" w:rsidRDefault="007114D1" w:rsidP="007114D1">
            <w:pPr>
              <w:rPr>
                <w:sz w:val="28"/>
                <w:szCs w:val="28"/>
              </w:rPr>
            </w:pPr>
            <w:r w:rsidRPr="00FF0D7E">
              <w:rPr>
                <w:sz w:val="28"/>
                <w:szCs w:val="28"/>
              </w:rPr>
              <w:t xml:space="preserve">алюминия хлорид </w:t>
            </w:r>
          </w:p>
        </w:tc>
        <w:tc>
          <w:tcPr>
            <w:tcW w:w="5770" w:type="dxa"/>
          </w:tcPr>
          <w:p w:rsidR="007114D1" w:rsidRPr="00FF0D7E" w:rsidRDefault="007114D1" w:rsidP="007114D1">
            <w:pPr>
              <w:jc w:val="center"/>
              <w:rPr>
                <w:sz w:val="28"/>
                <w:szCs w:val="28"/>
              </w:rPr>
            </w:pPr>
            <w:r w:rsidRPr="00FF0D7E">
              <w:rPr>
                <w:sz w:val="28"/>
                <w:szCs w:val="28"/>
              </w:rPr>
              <w:t>(7446-70-0)</w:t>
            </w:r>
          </w:p>
        </w:tc>
      </w:tr>
      <w:tr w:rsidR="007114D1" w:rsidRPr="00FF0D7E" w:rsidTr="007114D1">
        <w:tc>
          <w:tcPr>
            <w:tcW w:w="3794" w:type="dxa"/>
          </w:tcPr>
          <w:p w:rsidR="007114D1" w:rsidRPr="00FF0D7E" w:rsidRDefault="007114D1" w:rsidP="007114D1">
            <w:pPr>
              <w:rPr>
                <w:sz w:val="28"/>
                <w:szCs w:val="28"/>
              </w:rPr>
            </w:pPr>
            <w:r w:rsidRPr="00FF0D7E">
              <w:rPr>
                <w:sz w:val="28"/>
                <w:szCs w:val="28"/>
              </w:rPr>
              <w:t>дихлорометан</w:t>
            </w:r>
          </w:p>
        </w:tc>
        <w:tc>
          <w:tcPr>
            <w:tcW w:w="5770" w:type="dxa"/>
          </w:tcPr>
          <w:p w:rsidR="007114D1" w:rsidRPr="00FF0D7E" w:rsidRDefault="007114D1" w:rsidP="007114D1">
            <w:pPr>
              <w:jc w:val="center"/>
              <w:rPr>
                <w:sz w:val="28"/>
                <w:szCs w:val="28"/>
              </w:rPr>
            </w:pPr>
            <w:r w:rsidRPr="00FF0D7E">
              <w:rPr>
                <w:sz w:val="28"/>
                <w:szCs w:val="28"/>
              </w:rPr>
              <w:t>(75-09-2)</w:t>
            </w:r>
          </w:p>
        </w:tc>
      </w:tr>
      <w:tr w:rsidR="007114D1" w:rsidRPr="00FF0D7E" w:rsidTr="007114D1">
        <w:tc>
          <w:tcPr>
            <w:tcW w:w="3794" w:type="dxa"/>
          </w:tcPr>
          <w:p w:rsidR="007114D1" w:rsidRPr="00FF0D7E" w:rsidRDefault="007114D1" w:rsidP="007114D1">
            <w:pPr>
              <w:rPr>
                <w:sz w:val="28"/>
                <w:szCs w:val="28"/>
              </w:rPr>
            </w:pPr>
            <w:r w:rsidRPr="00FF0D7E">
              <w:rPr>
                <w:sz w:val="28"/>
                <w:szCs w:val="28"/>
                <w:lang w:val="en-US"/>
              </w:rPr>
              <w:t>N</w:t>
            </w:r>
            <w:r w:rsidRPr="00FF0D7E">
              <w:rPr>
                <w:sz w:val="28"/>
                <w:szCs w:val="28"/>
              </w:rPr>
              <w:t>,</w:t>
            </w:r>
            <w:r w:rsidRPr="00FF0D7E">
              <w:rPr>
                <w:sz w:val="28"/>
                <w:szCs w:val="28"/>
                <w:lang w:val="en-US"/>
              </w:rPr>
              <w:t>N</w:t>
            </w:r>
            <w:r w:rsidRPr="00FF0D7E">
              <w:rPr>
                <w:sz w:val="28"/>
                <w:szCs w:val="28"/>
              </w:rPr>
              <w:t>-диметиланилин</w:t>
            </w:r>
          </w:p>
        </w:tc>
        <w:tc>
          <w:tcPr>
            <w:tcW w:w="5770" w:type="dxa"/>
          </w:tcPr>
          <w:p w:rsidR="007114D1" w:rsidRPr="00FF0D7E" w:rsidRDefault="007114D1" w:rsidP="007114D1">
            <w:pPr>
              <w:jc w:val="center"/>
              <w:rPr>
                <w:sz w:val="28"/>
                <w:szCs w:val="28"/>
              </w:rPr>
            </w:pPr>
            <w:r w:rsidRPr="00FF0D7E">
              <w:rPr>
                <w:sz w:val="28"/>
                <w:szCs w:val="28"/>
              </w:rPr>
              <w:t>(121-69-7)</w:t>
            </w:r>
          </w:p>
        </w:tc>
      </w:tr>
      <w:tr w:rsidR="007114D1" w:rsidRPr="00FF0D7E" w:rsidTr="007114D1">
        <w:tc>
          <w:tcPr>
            <w:tcW w:w="3794" w:type="dxa"/>
          </w:tcPr>
          <w:p w:rsidR="007114D1" w:rsidRPr="00FF0D7E" w:rsidRDefault="007114D1" w:rsidP="007114D1">
            <w:pPr>
              <w:rPr>
                <w:sz w:val="28"/>
                <w:szCs w:val="28"/>
              </w:rPr>
            </w:pPr>
            <w:r w:rsidRPr="00FF0D7E">
              <w:rPr>
                <w:sz w:val="28"/>
                <w:szCs w:val="28"/>
              </w:rPr>
              <w:t>изопропилбромид</w:t>
            </w:r>
          </w:p>
        </w:tc>
        <w:tc>
          <w:tcPr>
            <w:tcW w:w="5770" w:type="dxa"/>
          </w:tcPr>
          <w:p w:rsidR="007114D1" w:rsidRPr="00FF0D7E" w:rsidRDefault="007114D1" w:rsidP="007114D1">
            <w:pPr>
              <w:jc w:val="center"/>
              <w:rPr>
                <w:sz w:val="28"/>
                <w:szCs w:val="28"/>
              </w:rPr>
            </w:pPr>
            <w:r w:rsidRPr="00FF0D7E">
              <w:rPr>
                <w:sz w:val="28"/>
                <w:szCs w:val="28"/>
              </w:rPr>
              <w:t>(75-26-3)</w:t>
            </w:r>
          </w:p>
        </w:tc>
      </w:tr>
      <w:tr w:rsidR="007114D1" w:rsidRPr="00FF0D7E" w:rsidTr="007114D1">
        <w:tc>
          <w:tcPr>
            <w:tcW w:w="3794" w:type="dxa"/>
          </w:tcPr>
          <w:p w:rsidR="007114D1" w:rsidRPr="00FF0D7E" w:rsidRDefault="007114D1" w:rsidP="007114D1">
            <w:pPr>
              <w:rPr>
                <w:sz w:val="28"/>
                <w:szCs w:val="28"/>
              </w:rPr>
            </w:pPr>
            <w:r w:rsidRPr="00FF0D7E">
              <w:rPr>
                <w:sz w:val="28"/>
                <w:szCs w:val="28"/>
              </w:rPr>
              <w:t>изопропиловый эфир</w:t>
            </w:r>
          </w:p>
        </w:tc>
        <w:tc>
          <w:tcPr>
            <w:tcW w:w="5770" w:type="dxa"/>
          </w:tcPr>
          <w:p w:rsidR="007114D1" w:rsidRPr="00FF0D7E" w:rsidRDefault="007114D1" w:rsidP="007114D1">
            <w:pPr>
              <w:jc w:val="center"/>
              <w:rPr>
                <w:sz w:val="28"/>
                <w:szCs w:val="28"/>
              </w:rPr>
            </w:pPr>
            <w:r w:rsidRPr="00FF0D7E">
              <w:rPr>
                <w:sz w:val="28"/>
                <w:szCs w:val="28"/>
              </w:rPr>
              <w:t>(108-20-3)</w:t>
            </w:r>
          </w:p>
        </w:tc>
      </w:tr>
      <w:tr w:rsidR="007114D1" w:rsidRPr="00FF0D7E" w:rsidTr="007114D1">
        <w:tc>
          <w:tcPr>
            <w:tcW w:w="3794" w:type="dxa"/>
          </w:tcPr>
          <w:p w:rsidR="007114D1" w:rsidRPr="00FF0D7E" w:rsidRDefault="007114D1" w:rsidP="007114D1">
            <w:pPr>
              <w:rPr>
                <w:sz w:val="28"/>
                <w:szCs w:val="28"/>
              </w:rPr>
            </w:pPr>
            <w:r w:rsidRPr="00FF0D7E">
              <w:rPr>
                <w:sz w:val="28"/>
                <w:szCs w:val="28"/>
              </w:rPr>
              <w:t>моноизопропиламин</w:t>
            </w:r>
          </w:p>
        </w:tc>
        <w:tc>
          <w:tcPr>
            <w:tcW w:w="5770" w:type="dxa"/>
          </w:tcPr>
          <w:p w:rsidR="007114D1" w:rsidRPr="00FF0D7E" w:rsidRDefault="007114D1" w:rsidP="007114D1">
            <w:pPr>
              <w:jc w:val="center"/>
              <w:rPr>
                <w:sz w:val="28"/>
                <w:szCs w:val="28"/>
              </w:rPr>
            </w:pPr>
            <w:r w:rsidRPr="00FF0D7E">
              <w:rPr>
                <w:sz w:val="28"/>
                <w:szCs w:val="28"/>
              </w:rPr>
              <w:t>(75-31-0)</w:t>
            </w:r>
          </w:p>
        </w:tc>
      </w:tr>
      <w:tr w:rsidR="007114D1" w:rsidRPr="00FF0D7E" w:rsidTr="007114D1">
        <w:tc>
          <w:tcPr>
            <w:tcW w:w="3794" w:type="dxa"/>
          </w:tcPr>
          <w:p w:rsidR="007114D1" w:rsidRPr="00FF0D7E" w:rsidRDefault="007114D1" w:rsidP="007114D1">
            <w:pPr>
              <w:rPr>
                <w:sz w:val="28"/>
                <w:szCs w:val="28"/>
              </w:rPr>
            </w:pPr>
            <w:r w:rsidRPr="00FF0D7E">
              <w:rPr>
                <w:sz w:val="28"/>
                <w:szCs w:val="28"/>
              </w:rPr>
              <w:t xml:space="preserve">калия бромид </w:t>
            </w:r>
          </w:p>
        </w:tc>
        <w:tc>
          <w:tcPr>
            <w:tcW w:w="5770" w:type="dxa"/>
          </w:tcPr>
          <w:p w:rsidR="007114D1" w:rsidRPr="00FF0D7E" w:rsidRDefault="007114D1" w:rsidP="007114D1">
            <w:pPr>
              <w:jc w:val="center"/>
              <w:rPr>
                <w:sz w:val="28"/>
                <w:szCs w:val="28"/>
              </w:rPr>
            </w:pPr>
            <w:r w:rsidRPr="00FF0D7E">
              <w:rPr>
                <w:sz w:val="28"/>
                <w:szCs w:val="28"/>
              </w:rPr>
              <w:t>(7758-02-3)</w:t>
            </w:r>
          </w:p>
        </w:tc>
      </w:tr>
      <w:tr w:rsidR="007114D1" w:rsidRPr="00FF0D7E" w:rsidTr="007114D1">
        <w:tc>
          <w:tcPr>
            <w:tcW w:w="3794" w:type="dxa"/>
          </w:tcPr>
          <w:p w:rsidR="007114D1" w:rsidRPr="00FF0D7E" w:rsidRDefault="007114D1" w:rsidP="007114D1">
            <w:pPr>
              <w:rPr>
                <w:sz w:val="28"/>
                <w:szCs w:val="28"/>
              </w:rPr>
            </w:pPr>
            <w:r w:rsidRPr="00FF0D7E">
              <w:rPr>
                <w:sz w:val="28"/>
                <w:szCs w:val="28"/>
              </w:rPr>
              <w:t>пиридин</w:t>
            </w:r>
          </w:p>
        </w:tc>
        <w:tc>
          <w:tcPr>
            <w:tcW w:w="5770" w:type="dxa"/>
          </w:tcPr>
          <w:p w:rsidR="007114D1" w:rsidRPr="00FF0D7E" w:rsidRDefault="007114D1" w:rsidP="007114D1">
            <w:pPr>
              <w:jc w:val="center"/>
              <w:rPr>
                <w:sz w:val="28"/>
                <w:szCs w:val="28"/>
              </w:rPr>
            </w:pPr>
            <w:r w:rsidRPr="00FF0D7E">
              <w:rPr>
                <w:sz w:val="28"/>
                <w:szCs w:val="28"/>
              </w:rPr>
              <w:t>(110-86-1)</w:t>
            </w:r>
          </w:p>
        </w:tc>
      </w:tr>
      <w:tr w:rsidR="007114D1" w:rsidRPr="00FF0D7E" w:rsidTr="007114D1">
        <w:tc>
          <w:tcPr>
            <w:tcW w:w="3794" w:type="dxa"/>
          </w:tcPr>
          <w:p w:rsidR="007114D1" w:rsidRPr="00FF0D7E" w:rsidRDefault="007114D1" w:rsidP="007114D1">
            <w:pPr>
              <w:rPr>
                <w:sz w:val="28"/>
                <w:szCs w:val="28"/>
              </w:rPr>
            </w:pPr>
            <w:r w:rsidRPr="00FF0D7E">
              <w:rPr>
                <w:sz w:val="28"/>
                <w:szCs w:val="28"/>
              </w:rPr>
              <w:t xml:space="preserve">натрия бромид </w:t>
            </w:r>
          </w:p>
        </w:tc>
        <w:tc>
          <w:tcPr>
            <w:tcW w:w="5770" w:type="dxa"/>
          </w:tcPr>
          <w:p w:rsidR="007114D1" w:rsidRPr="00FF0D7E" w:rsidRDefault="007114D1" w:rsidP="007114D1">
            <w:pPr>
              <w:jc w:val="center"/>
              <w:rPr>
                <w:sz w:val="28"/>
                <w:szCs w:val="28"/>
              </w:rPr>
            </w:pPr>
            <w:r w:rsidRPr="00FF0D7E">
              <w:rPr>
                <w:sz w:val="28"/>
                <w:szCs w:val="28"/>
              </w:rPr>
              <w:t>(7647-15-6)</w:t>
            </w:r>
          </w:p>
        </w:tc>
      </w:tr>
      <w:tr w:rsidR="007114D1" w:rsidRPr="00FF0D7E" w:rsidTr="007114D1">
        <w:tc>
          <w:tcPr>
            <w:tcW w:w="3794" w:type="dxa"/>
          </w:tcPr>
          <w:p w:rsidR="007114D1" w:rsidRPr="00FF0D7E" w:rsidRDefault="007114D1" w:rsidP="007114D1">
            <w:pPr>
              <w:rPr>
                <w:sz w:val="28"/>
                <w:szCs w:val="28"/>
              </w:rPr>
            </w:pPr>
            <w:r w:rsidRPr="00FF0D7E">
              <w:rPr>
                <w:sz w:val="28"/>
                <w:szCs w:val="28"/>
              </w:rPr>
              <w:t>металлический натрий</w:t>
            </w:r>
          </w:p>
        </w:tc>
        <w:tc>
          <w:tcPr>
            <w:tcW w:w="5770" w:type="dxa"/>
          </w:tcPr>
          <w:p w:rsidR="007114D1" w:rsidRPr="00FF0D7E" w:rsidRDefault="007114D1" w:rsidP="007114D1">
            <w:pPr>
              <w:jc w:val="center"/>
              <w:rPr>
                <w:sz w:val="28"/>
                <w:szCs w:val="28"/>
              </w:rPr>
            </w:pPr>
            <w:r w:rsidRPr="00FF0D7E">
              <w:rPr>
                <w:sz w:val="28"/>
                <w:szCs w:val="28"/>
              </w:rPr>
              <w:t>(7440-23-5)</w:t>
            </w:r>
          </w:p>
        </w:tc>
      </w:tr>
      <w:tr w:rsidR="007114D1" w:rsidRPr="00FF0D7E" w:rsidTr="007114D1">
        <w:tc>
          <w:tcPr>
            <w:tcW w:w="3794" w:type="dxa"/>
          </w:tcPr>
          <w:p w:rsidR="007114D1" w:rsidRPr="00FF0D7E" w:rsidRDefault="007114D1" w:rsidP="007114D1">
            <w:pPr>
              <w:rPr>
                <w:sz w:val="28"/>
                <w:szCs w:val="28"/>
              </w:rPr>
            </w:pPr>
            <w:r w:rsidRPr="00FF0D7E">
              <w:rPr>
                <w:sz w:val="28"/>
                <w:szCs w:val="28"/>
              </w:rPr>
              <w:t xml:space="preserve">серы триоксид </w:t>
            </w:r>
          </w:p>
        </w:tc>
        <w:tc>
          <w:tcPr>
            <w:tcW w:w="5770" w:type="dxa"/>
          </w:tcPr>
          <w:p w:rsidR="007114D1" w:rsidRPr="00FF0D7E" w:rsidRDefault="007114D1" w:rsidP="007114D1">
            <w:pPr>
              <w:jc w:val="center"/>
              <w:rPr>
                <w:sz w:val="28"/>
                <w:szCs w:val="28"/>
              </w:rPr>
            </w:pPr>
            <w:r w:rsidRPr="00FF0D7E">
              <w:rPr>
                <w:sz w:val="28"/>
                <w:szCs w:val="28"/>
              </w:rPr>
              <w:t>(7446-11-9)</w:t>
            </w:r>
          </w:p>
        </w:tc>
      </w:tr>
      <w:tr w:rsidR="007114D1" w:rsidRPr="00FF0D7E" w:rsidTr="007114D1">
        <w:tc>
          <w:tcPr>
            <w:tcW w:w="3794" w:type="dxa"/>
          </w:tcPr>
          <w:p w:rsidR="007114D1" w:rsidRPr="00FF0D7E" w:rsidRDefault="007114D1" w:rsidP="007114D1">
            <w:pPr>
              <w:rPr>
                <w:sz w:val="28"/>
                <w:szCs w:val="28"/>
              </w:rPr>
            </w:pPr>
            <w:r w:rsidRPr="00FF0D7E">
              <w:rPr>
                <w:sz w:val="28"/>
                <w:szCs w:val="28"/>
              </w:rPr>
              <w:lastRenderedPageBreak/>
              <w:t>трибуталамин</w:t>
            </w:r>
          </w:p>
        </w:tc>
        <w:tc>
          <w:tcPr>
            <w:tcW w:w="5770" w:type="dxa"/>
          </w:tcPr>
          <w:p w:rsidR="007114D1" w:rsidRPr="00FF0D7E" w:rsidRDefault="007114D1" w:rsidP="007114D1">
            <w:pPr>
              <w:jc w:val="center"/>
              <w:rPr>
                <w:sz w:val="28"/>
                <w:szCs w:val="28"/>
              </w:rPr>
            </w:pPr>
            <w:r w:rsidRPr="00FF0D7E">
              <w:rPr>
                <w:sz w:val="28"/>
                <w:szCs w:val="28"/>
              </w:rPr>
              <w:t>(102-82-9)</w:t>
            </w:r>
          </w:p>
        </w:tc>
      </w:tr>
      <w:tr w:rsidR="007114D1" w:rsidRPr="00FF0D7E" w:rsidTr="007114D1">
        <w:tc>
          <w:tcPr>
            <w:tcW w:w="3794" w:type="dxa"/>
          </w:tcPr>
          <w:p w:rsidR="007114D1" w:rsidRPr="00FF0D7E" w:rsidRDefault="007114D1" w:rsidP="007114D1">
            <w:pPr>
              <w:rPr>
                <w:sz w:val="28"/>
                <w:szCs w:val="28"/>
              </w:rPr>
            </w:pPr>
            <w:r w:rsidRPr="00FF0D7E">
              <w:rPr>
                <w:sz w:val="28"/>
                <w:szCs w:val="28"/>
              </w:rPr>
              <w:t>триэтиламин</w:t>
            </w:r>
          </w:p>
        </w:tc>
        <w:tc>
          <w:tcPr>
            <w:tcW w:w="5770" w:type="dxa"/>
          </w:tcPr>
          <w:p w:rsidR="007114D1" w:rsidRPr="00FF0D7E" w:rsidRDefault="007114D1" w:rsidP="007114D1">
            <w:pPr>
              <w:jc w:val="center"/>
              <w:rPr>
                <w:sz w:val="28"/>
                <w:szCs w:val="28"/>
              </w:rPr>
            </w:pPr>
            <w:r w:rsidRPr="00FF0D7E">
              <w:rPr>
                <w:sz w:val="28"/>
                <w:szCs w:val="28"/>
              </w:rPr>
              <w:t>(121-44-8)</w:t>
            </w:r>
          </w:p>
        </w:tc>
      </w:tr>
      <w:tr w:rsidR="007114D1" w:rsidRPr="00FF0D7E" w:rsidTr="007114D1">
        <w:tc>
          <w:tcPr>
            <w:tcW w:w="3794" w:type="dxa"/>
          </w:tcPr>
          <w:p w:rsidR="007114D1" w:rsidRPr="00FF0D7E" w:rsidRDefault="007114D1" w:rsidP="007114D1">
            <w:pPr>
              <w:rPr>
                <w:sz w:val="28"/>
                <w:szCs w:val="28"/>
              </w:rPr>
            </w:pPr>
            <w:r w:rsidRPr="00FF0D7E">
              <w:rPr>
                <w:sz w:val="28"/>
                <w:szCs w:val="28"/>
              </w:rPr>
              <w:t>триметиламин</w:t>
            </w:r>
          </w:p>
        </w:tc>
        <w:tc>
          <w:tcPr>
            <w:tcW w:w="5770" w:type="dxa"/>
          </w:tcPr>
          <w:p w:rsidR="007114D1" w:rsidRPr="00FF0D7E" w:rsidRDefault="007114D1" w:rsidP="007114D1">
            <w:pPr>
              <w:jc w:val="center"/>
              <w:rPr>
                <w:sz w:val="28"/>
                <w:szCs w:val="28"/>
              </w:rPr>
            </w:pPr>
            <w:r w:rsidRPr="00FF0D7E">
              <w:rPr>
                <w:sz w:val="28"/>
                <w:szCs w:val="28"/>
              </w:rPr>
              <w:t>(75-50-3)</w:t>
            </w:r>
          </w:p>
        </w:tc>
      </w:tr>
    </w:tbl>
    <w:p w:rsidR="007114D1" w:rsidRPr="00FF0D7E" w:rsidRDefault="007114D1" w:rsidP="007114D1">
      <w:pPr>
        <w:rPr>
          <w:sz w:val="28"/>
          <w:szCs w:val="28"/>
        </w:rPr>
      </w:pPr>
    </w:p>
    <w:p w:rsidR="007114D1" w:rsidRPr="00FF0D7E" w:rsidRDefault="007114D1" w:rsidP="007114D1">
      <w:pPr>
        <w:rPr>
          <w:sz w:val="28"/>
          <w:szCs w:val="28"/>
        </w:rPr>
      </w:pPr>
      <w:r w:rsidRPr="00FF0D7E">
        <w:rPr>
          <w:sz w:val="28"/>
          <w:szCs w:val="28"/>
        </w:rPr>
        <w:t xml:space="preserve">2. Реакционные сосуды, реакторы, смесители, теплообменники, конденсоры, клапаны, насосы, резервуары, контейнеры, приемники и дистиллирующие или абсорбирующие колонки, отвечающие параметрам, содержащимся в </w:t>
      </w:r>
      <w:r w:rsidRPr="00FF0D7E">
        <w:rPr>
          <w:sz w:val="28"/>
          <w:szCs w:val="28"/>
          <w:lang w:val="en-US"/>
        </w:rPr>
        <w:t>S</w:t>
      </w:r>
      <w:r w:rsidRPr="00FF0D7E">
        <w:rPr>
          <w:sz w:val="28"/>
          <w:szCs w:val="28"/>
        </w:rPr>
        <w:t xml:space="preserve">/2006/853 и </w:t>
      </w:r>
      <w:r w:rsidRPr="00FF0D7E">
        <w:rPr>
          <w:sz w:val="28"/>
          <w:szCs w:val="28"/>
          <w:lang w:val="en-US"/>
        </w:rPr>
        <w:t>S</w:t>
      </w:r>
      <w:r w:rsidRPr="00FF0D7E">
        <w:rPr>
          <w:sz w:val="28"/>
          <w:szCs w:val="28"/>
        </w:rPr>
        <w:t>/2006/853/</w:t>
      </w:r>
      <w:r w:rsidRPr="00FF0D7E">
        <w:rPr>
          <w:sz w:val="28"/>
          <w:szCs w:val="28"/>
          <w:lang w:val="en-US"/>
        </w:rPr>
        <w:t>corr</w:t>
      </w:r>
      <w:r w:rsidRPr="00FF0D7E">
        <w:rPr>
          <w:sz w:val="28"/>
          <w:szCs w:val="28"/>
        </w:rPr>
        <w:t xml:space="preserve">.1. </w:t>
      </w:r>
    </w:p>
    <w:p w:rsidR="007114D1" w:rsidRPr="00FF0D7E" w:rsidRDefault="007114D1" w:rsidP="007114D1">
      <w:pPr>
        <w:rPr>
          <w:sz w:val="28"/>
          <w:szCs w:val="28"/>
        </w:rPr>
      </w:pPr>
      <w:r w:rsidRPr="00FF0D7E">
        <w:rPr>
          <w:sz w:val="28"/>
          <w:szCs w:val="28"/>
        </w:rPr>
        <w:t>Насосы с одинарным уплотнением производительностью более 0,6 куб.м/ч, а также корпусы насосов, сопла струйных насосов, отформованные вкладыши, рабочие колеса и роторы, предназначенные для использования в таких насосах, у которых все поверхности, находящиеся в контакте с химикатами, изготовлены из одного или нескольких нижеуказанных коррозионно-стойких материалов:</w:t>
      </w:r>
    </w:p>
    <w:p w:rsidR="007114D1" w:rsidRPr="00FF0D7E" w:rsidRDefault="007114D1" w:rsidP="007114D1">
      <w:pPr>
        <w:rPr>
          <w:sz w:val="28"/>
          <w:szCs w:val="28"/>
        </w:rPr>
      </w:pPr>
      <w:r w:rsidRPr="00FF0D7E">
        <w:rPr>
          <w:sz w:val="28"/>
          <w:szCs w:val="28"/>
        </w:rPr>
        <w:t xml:space="preserve">никеля или сплавов с более чем 40-процентным содержанием никеля по весу сплавов с более чем 25-процентным содержанием никеля и </w:t>
      </w:r>
      <w:r w:rsidRPr="00FF0D7E">
        <w:rPr>
          <w:sz w:val="28"/>
          <w:szCs w:val="28"/>
        </w:rPr>
        <w:br/>
        <w:t>20-процентным содержанием хрома по весу;</w:t>
      </w:r>
    </w:p>
    <w:p w:rsidR="007114D1" w:rsidRPr="00FF0D7E" w:rsidRDefault="007114D1" w:rsidP="007114D1">
      <w:pPr>
        <w:rPr>
          <w:sz w:val="28"/>
          <w:szCs w:val="28"/>
        </w:rPr>
      </w:pPr>
      <w:r w:rsidRPr="00FF0D7E">
        <w:rPr>
          <w:sz w:val="28"/>
          <w:szCs w:val="28"/>
        </w:rPr>
        <w:t>тантала или танталовых сплавов;</w:t>
      </w:r>
    </w:p>
    <w:p w:rsidR="007114D1" w:rsidRPr="00FF0D7E" w:rsidRDefault="007114D1" w:rsidP="007114D1">
      <w:pPr>
        <w:rPr>
          <w:sz w:val="28"/>
          <w:szCs w:val="28"/>
        </w:rPr>
      </w:pPr>
      <w:r w:rsidRPr="00FF0D7E">
        <w:rPr>
          <w:sz w:val="28"/>
          <w:szCs w:val="28"/>
        </w:rPr>
        <w:t>титана или титановых сплавов;</w:t>
      </w:r>
    </w:p>
    <w:p w:rsidR="007114D1" w:rsidRPr="00FF0D7E" w:rsidRDefault="007114D1" w:rsidP="007114D1">
      <w:pPr>
        <w:rPr>
          <w:sz w:val="28"/>
          <w:szCs w:val="28"/>
        </w:rPr>
      </w:pPr>
      <w:r w:rsidRPr="00FF0D7E">
        <w:rPr>
          <w:sz w:val="28"/>
          <w:szCs w:val="28"/>
        </w:rPr>
        <w:t>циркония или циркониевых сплавов;</w:t>
      </w:r>
    </w:p>
    <w:p w:rsidR="007114D1" w:rsidRPr="00FF0D7E" w:rsidRDefault="007114D1" w:rsidP="007114D1">
      <w:pPr>
        <w:rPr>
          <w:sz w:val="28"/>
          <w:szCs w:val="28"/>
        </w:rPr>
      </w:pPr>
      <w:r w:rsidRPr="00FF0D7E">
        <w:rPr>
          <w:sz w:val="28"/>
          <w:szCs w:val="28"/>
        </w:rPr>
        <w:t>ниобия или ниобиевых сплавов;</w:t>
      </w:r>
    </w:p>
    <w:p w:rsidR="007114D1" w:rsidRPr="00FF0D7E" w:rsidRDefault="007114D1" w:rsidP="007114D1">
      <w:pPr>
        <w:rPr>
          <w:sz w:val="28"/>
          <w:szCs w:val="28"/>
        </w:rPr>
      </w:pPr>
      <w:r w:rsidRPr="00FF0D7E">
        <w:rPr>
          <w:sz w:val="28"/>
          <w:szCs w:val="28"/>
        </w:rPr>
        <w:t>фторполимеров;</w:t>
      </w:r>
    </w:p>
    <w:p w:rsidR="007114D1" w:rsidRPr="00FF0D7E" w:rsidRDefault="007114D1" w:rsidP="007114D1">
      <w:pPr>
        <w:rPr>
          <w:sz w:val="28"/>
          <w:szCs w:val="28"/>
        </w:rPr>
      </w:pPr>
      <w:r w:rsidRPr="00FF0D7E">
        <w:rPr>
          <w:sz w:val="28"/>
          <w:szCs w:val="28"/>
        </w:rPr>
        <w:t>ферросиликона;</w:t>
      </w:r>
    </w:p>
    <w:p w:rsidR="007114D1" w:rsidRPr="00FF0D7E" w:rsidRDefault="007114D1" w:rsidP="007114D1">
      <w:pPr>
        <w:rPr>
          <w:sz w:val="28"/>
          <w:szCs w:val="28"/>
        </w:rPr>
      </w:pPr>
      <w:r w:rsidRPr="00FF0D7E">
        <w:rPr>
          <w:sz w:val="28"/>
          <w:szCs w:val="28"/>
        </w:rPr>
        <w:t>керамики;</w:t>
      </w:r>
    </w:p>
    <w:p w:rsidR="007114D1" w:rsidRPr="00FF0D7E" w:rsidRDefault="007114D1" w:rsidP="007114D1">
      <w:pPr>
        <w:rPr>
          <w:sz w:val="28"/>
          <w:szCs w:val="28"/>
        </w:rPr>
      </w:pPr>
      <w:r w:rsidRPr="00FF0D7E">
        <w:rPr>
          <w:sz w:val="28"/>
          <w:szCs w:val="28"/>
        </w:rPr>
        <w:t>стекла или стеклянной облицовки (в том числе стеклообразного или эмалевого покрытия);</w:t>
      </w:r>
    </w:p>
    <w:p w:rsidR="007114D1" w:rsidRPr="00FF0D7E" w:rsidRDefault="007114D1" w:rsidP="007114D1">
      <w:pPr>
        <w:rPr>
          <w:sz w:val="28"/>
          <w:szCs w:val="28"/>
        </w:rPr>
      </w:pPr>
      <w:r w:rsidRPr="00FF0D7E">
        <w:rPr>
          <w:sz w:val="28"/>
          <w:szCs w:val="28"/>
        </w:rPr>
        <w:t xml:space="preserve">графита или углеграфита.    </w:t>
      </w:r>
    </w:p>
    <w:p w:rsidR="007114D1" w:rsidRPr="00FF0D7E" w:rsidRDefault="007114D1" w:rsidP="007114D1">
      <w:pPr>
        <w:rPr>
          <w:sz w:val="28"/>
          <w:szCs w:val="28"/>
        </w:rPr>
      </w:pPr>
      <w:r w:rsidRPr="00FF0D7E">
        <w:rPr>
          <w:sz w:val="28"/>
          <w:szCs w:val="28"/>
        </w:rPr>
        <w:t xml:space="preserve">3. Обычные или турбулентно-потоковые очистители воздуха для помещений, автономные вентиляторы с фильтрами тонкой очистки, которые </w:t>
      </w:r>
      <w:r w:rsidRPr="00FF0D7E">
        <w:rPr>
          <w:sz w:val="28"/>
          <w:szCs w:val="28"/>
        </w:rPr>
        <w:lastRenderedPageBreak/>
        <w:t xml:space="preserve">пригодны для использования в лабораториях следующего уровня: </w:t>
      </w:r>
      <w:r w:rsidRPr="00FF0D7E">
        <w:rPr>
          <w:sz w:val="28"/>
          <w:szCs w:val="28"/>
          <w:lang w:val="en-US"/>
        </w:rPr>
        <w:t>P</w:t>
      </w:r>
      <w:r w:rsidRPr="00FF0D7E">
        <w:rPr>
          <w:sz w:val="28"/>
          <w:szCs w:val="28"/>
        </w:rPr>
        <w:t xml:space="preserve">3, </w:t>
      </w:r>
      <w:r w:rsidRPr="00FF0D7E">
        <w:rPr>
          <w:sz w:val="28"/>
          <w:szCs w:val="28"/>
          <w:lang w:val="en-US"/>
        </w:rPr>
        <w:t>P</w:t>
      </w:r>
      <w:r w:rsidRPr="00FF0D7E">
        <w:rPr>
          <w:sz w:val="28"/>
          <w:szCs w:val="28"/>
        </w:rPr>
        <w:t xml:space="preserve">4 </w:t>
      </w:r>
      <w:r w:rsidRPr="00FF0D7E">
        <w:rPr>
          <w:sz w:val="28"/>
          <w:szCs w:val="28"/>
        </w:rPr>
        <w:br/>
        <w:t>(</w:t>
      </w:r>
      <w:r w:rsidRPr="00FF0D7E">
        <w:rPr>
          <w:sz w:val="28"/>
          <w:szCs w:val="28"/>
          <w:lang w:val="en-US"/>
        </w:rPr>
        <w:t>BSL</w:t>
      </w:r>
      <w:r w:rsidRPr="00FF0D7E">
        <w:rPr>
          <w:sz w:val="28"/>
          <w:szCs w:val="28"/>
        </w:rPr>
        <w:t xml:space="preserve"> 3, </w:t>
      </w:r>
      <w:r w:rsidRPr="00FF0D7E">
        <w:rPr>
          <w:sz w:val="28"/>
          <w:szCs w:val="28"/>
          <w:lang w:val="en-US"/>
        </w:rPr>
        <w:t>BSL</w:t>
      </w:r>
      <w:r w:rsidRPr="00FF0D7E">
        <w:rPr>
          <w:sz w:val="28"/>
          <w:szCs w:val="28"/>
        </w:rPr>
        <w:t xml:space="preserve"> 4, </w:t>
      </w:r>
      <w:r w:rsidRPr="00FF0D7E">
        <w:rPr>
          <w:sz w:val="28"/>
          <w:szCs w:val="28"/>
          <w:lang w:val="en-US"/>
        </w:rPr>
        <w:t>L</w:t>
      </w:r>
      <w:r w:rsidRPr="00FF0D7E">
        <w:rPr>
          <w:sz w:val="28"/>
          <w:szCs w:val="28"/>
        </w:rPr>
        <w:t xml:space="preserve">3, </w:t>
      </w:r>
      <w:r w:rsidRPr="00FF0D7E">
        <w:rPr>
          <w:sz w:val="28"/>
          <w:szCs w:val="28"/>
          <w:lang w:val="en-US"/>
        </w:rPr>
        <w:t>L</w:t>
      </w:r>
      <w:r w:rsidRPr="00FF0D7E">
        <w:rPr>
          <w:sz w:val="28"/>
          <w:szCs w:val="28"/>
        </w:rPr>
        <w:t>4).</w:t>
      </w:r>
    </w:p>
    <w:p w:rsidR="007114D1" w:rsidRPr="00E62AEF" w:rsidRDefault="007114D1" w:rsidP="007114D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114D1" w:rsidRPr="00E62AEF" w:rsidRDefault="007114D1" w:rsidP="007114D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114D1" w:rsidRDefault="007114D1" w:rsidP="007114D1">
      <w:pPr>
        <w:pStyle w:val="50"/>
        <w:shd w:val="clear" w:color="auto" w:fill="auto"/>
        <w:spacing w:after="0" w:line="360" w:lineRule="auto"/>
        <w:ind w:firstLine="0"/>
        <w:jc w:val="center"/>
        <w:rPr>
          <w:rStyle w:val="5"/>
          <w:color w:val="000000"/>
          <w:sz w:val="28"/>
          <w:szCs w:val="28"/>
        </w:rPr>
      </w:pPr>
    </w:p>
    <w:p w:rsidR="007114D1" w:rsidRDefault="007114D1" w:rsidP="007114D1">
      <w:pPr>
        <w:pStyle w:val="50"/>
        <w:shd w:val="clear" w:color="auto" w:fill="auto"/>
        <w:spacing w:after="0" w:line="360" w:lineRule="auto"/>
        <w:ind w:firstLine="0"/>
        <w:jc w:val="center"/>
        <w:rPr>
          <w:rStyle w:val="5"/>
          <w:color w:val="000000"/>
          <w:sz w:val="28"/>
          <w:szCs w:val="28"/>
        </w:rPr>
      </w:pPr>
    </w:p>
    <w:p w:rsidR="007114D1" w:rsidRDefault="007114D1" w:rsidP="007114D1">
      <w:pPr>
        <w:pStyle w:val="50"/>
        <w:shd w:val="clear" w:color="auto" w:fill="auto"/>
        <w:spacing w:after="0" w:line="360" w:lineRule="auto"/>
        <w:ind w:firstLine="0"/>
        <w:jc w:val="center"/>
        <w:rPr>
          <w:rStyle w:val="5"/>
          <w:color w:val="000000"/>
          <w:sz w:val="28"/>
          <w:szCs w:val="28"/>
        </w:rPr>
      </w:pPr>
    </w:p>
    <w:p w:rsidR="007114D1" w:rsidRDefault="007114D1" w:rsidP="007114D1">
      <w:pPr>
        <w:pStyle w:val="50"/>
        <w:shd w:val="clear" w:color="auto" w:fill="auto"/>
        <w:spacing w:after="0" w:line="360" w:lineRule="auto"/>
        <w:ind w:firstLine="0"/>
        <w:jc w:val="center"/>
        <w:rPr>
          <w:rStyle w:val="5"/>
          <w:color w:val="000000"/>
          <w:sz w:val="28"/>
          <w:szCs w:val="28"/>
        </w:rPr>
      </w:pPr>
    </w:p>
    <w:p w:rsidR="007114D1" w:rsidRDefault="007114D1" w:rsidP="007114D1">
      <w:pPr>
        <w:pStyle w:val="50"/>
        <w:shd w:val="clear" w:color="auto" w:fill="auto"/>
        <w:spacing w:after="0" w:line="360" w:lineRule="auto"/>
        <w:ind w:firstLine="0"/>
        <w:jc w:val="center"/>
        <w:rPr>
          <w:rStyle w:val="5"/>
          <w:color w:val="000000"/>
          <w:sz w:val="28"/>
          <w:szCs w:val="28"/>
        </w:rPr>
      </w:pPr>
    </w:p>
    <w:p w:rsidR="007114D1" w:rsidRDefault="007114D1" w:rsidP="007114D1">
      <w:pPr>
        <w:pStyle w:val="50"/>
        <w:shd w:val="clear" w:color="auto" w:fill="auto"/>
        <w:spacing w:after="0" w:line="360" w:lineRule="auto"/>
        <w:ind w:firstLine="0"/>
        <w:jc w:val="center"/>
        <w:rPr>
          <w:rStyle w:val="5"/>
          <w:color w:val="000000"/>
          <w:sz w:val="28"/>
          <w:szCs w:val="28"/>
        </w:rPr>
      </w:pPr>
    </w:p>
    <w:p w:rsidR="007114D1" w:rsidRDefault="007114D1" w:rsidP="007114D1">
      <w:pPr>
        <w:pStyle w:val="50"/>
        <w:shd w:val="clear" w:color="auto" w:fill="auto"/>
        <w:spacing w:after="0" w:line="360" w:lineRule="auto"/>
        <w:ind w:firstLine="0"/>
        <w:jc w:val="center"/>
        <w:rPr>
          <w:rStyle w:val="5"/>
          <w:color w:val="000000"/>
          <w:sz w:val="28"/>
          <w:szCs w:val="28"/>
        </w:rPr>
      </w:pPr>
    </w:p>
    <w:p w:rsidR="007114D1" w:rsidRDefault="007114D1" w:rsidP="007114D1">
      <w:pPr>
        <w:pStyle w:val="50"/>
        <w:shd w:val="clear" w:color="auto" w:fill="auto"/>
        <w:spacing w:after="0" w:line="360" w:lineRule="auto"/>
        <w:ind w:firstLine="0"/>
        <w:jc w:val="center"/>
        <w:rPr>
          <w:rStyle w:val="5"/>
          <w:color w:val="000000"/>
          <w:sz w:val="28"/>
          <w:szCs w:val="28"/>
        </w:rPr>
      </w:pPr>
    </w:p>
    <w:p w:rsidR="007114D1" w:rsidRDefault="007114D1" w:rsidP="007114D1">
      <w:pPr>
        <w:pStyle w:val="50"/>
        <w:shd w:val="clear" w:color="auto" w:fill="auto"/>
        <w:spacing w:after="0" w:line="240" w:lineRule="auto"/>
        <w:ind w:firstLine="720"/>
        <w:jc w:val="right"/>
        <w:rPr>
          <w:rStyle w:val="5"/>
          <w:b/>
          <w:color w:val="000000"/>
          <w:sz w:val="28"/>
          <w:szCs w:val="28"/>
        </w:rPr>
        <w:sectPr w:rsidR="007114D1" w:rsidSect="007114D1">
          <w:pgSz w:w="11909" w:h="16838" w:code="9"/>
          <w:pgMar w:top="1134" w:right="680" w:bottom="1134" w:left="1797" w:header="0" w:footer="1115" w:gutter="0"/>
          <w:pgNumType w:start="1"/>
          <w:cols w:space="720"/>
          <w:noEndnote/>
          <w:docGrid w:linePitch="360"/>
        </w:sectPr>
      </w:pPr>
    </w:p>
    <w:p w:rsidR="007114D1" w:rsidRPr="007114D1" w:rsidRDefault="007114D1" w:rsidP="007114D1">
      <w:pPr>
        <w:pStyle w:val="50"/>
        <w:shd w:val="clear" w:color="auto" w:fill="auto"/>
        <w:spacing w:after="0" w:line="240" w:lineRule="auto"/>
        <w:ind w:firstLine="720"/>
        <w:jc w:val="right"/>
        <w:rPr>
          <w:rStyle w:val="5"/>
          <w:b/>
          <w:noProof w:val="0"/>
          <w:color w:val="000000"/>
          <w:sz w:val="28"/>
          <w:szCs w:val="28"/>
          <w:lang w:val="ru-RU" w:eastAsia="en-US"/>
        </w:rPr>
      </w:pPr>
      <w:r w:rsidRPr="000C5AE5">
        <w:rPr>
          <w:rStyle w:val="5"/>
          <w:b/>
          <w:color w:val="000000"/>
          <w:sz w:val="28"/>
          <w:szCs w:val="28"/>
        </w:rPr>
        <w:lastRenderedPageBreak/>
        <w:t xml:space="preserve">Приложение </w:t>
      </w:r>
      <w:r>
        <w:rPr>
          <w:rStyle w:val="5"/>
          <w:b/>
          <w:noProof w:val="0"/>
          <w:color w:val="000000"/>
          <w:sz w:val="28"/>
          <w:szCs w:val="28"/>
          <w:lang w:eastAsia="en-US"/>
        </w:rPr>
        <w:t>5</w:t>
      </w:r>
    </w:p>
    <w:p w:rsidR="007114D1" w:rsidRDefault="007114D1" w:rsidP="007114D1">
      <w:pPr>
        <w:pStyle w:val="10"/>
        <w:keepNext/>
        <w:keepLines/>
        <w:shd w:val="clear" w:color="auto" w:fill="auto"/>
        <w:spacing w:after="0" w:line="240" w:lineRule="auto"/>
        <w:ind w:firstLine="720"/>
        <w:jc w:val="right"/>
        <w:rPr>
          <w:rStyle w:val="1"/>
          <w:noProof w:val="0"/>
          <w:color w:val="000000"/>
          <w:spacing w:val="0"/>
          <w:sz w:val="28"/>
          <w:szCs w:val="28"/>
          <w:lang w:eastAsia="en-US"/>
        </w:rPr>
      </w:pPr>
      <w:r>
        <w:rPr>
          <w:rStyle w:val="1"/>
          <w:noProof w:val="0"/>
          <w:color w:val="000000"/>
          <w:spacing w:val="0"/>
          <w:sz w:val="28"/>
          <w:szCs w:val="28"/>
          <w:lang w:eastAsia="en-US"/>
        </w:rPr>
        <w:t xml:space="preserve">к Указу Президента </w:t>
      </w:r>
    </w:p>
    <w:p w:rsidR="007114D1" w:rsidRDefault="007114D1" w:rsidP="007114D1">
      <w:pPr>
        <w:pStyle w:val="10"/>
        <w:keepNext/>
        <w:keepLines/>
        <w:shd w:val="clear" w:color="auto" w:fill="auto"/>
        <w:spacing w:after="0" w:line="240" w:lineRule="auto"/>
        <w:ind w:firstLine="720"/>
        <w:jc w:val="right"/>
        <w:rPr>
          <w:rStyle w:val="1"/>
          <w:noProof w:val="0"/>
          <w:color w:val="000000"/>
          <w:spacing w:val="0"/>
          <w:sz w:val="28"/>
          <w:szCs w:val="28"/>
          <w:lang w:eastAsia="en-US"/>
        </w:rPr>
      </w:pPr>
      <w:r>
        <w:rPr>
          <w:rStyle w:val="1"/>
          <w:noProof w:val="0"/>
          <w:color w:val="000000"/>
          <w:spacing w:val="0"/>
          <w:sz w:val="28"/>
          <w:szCs w:val="28"/>
          <w:lang w:eastAsia="en-US"/>
        </w:rPr>
        <w:t xml:space="preserve">Российской Федерации </w:t>
      </w:r>
    </w:p>
    <w:p w:rsidR="007114D1" w:rsidRDefault="007114D1" w:rsidP="007114D1">
      <w:pPr>
        <w:pStyle w:val="10"/>
        <w:keepNext/>
        <w:keepLines/>
        <w:shd w:val="clear" w:color="auto" w:fill="auto"/>
        <w:spacing w:after="0" w:line="240" w:lineRule="auto"/>
        <w:ind w:firstLine="720"/>
        <w:jc w:val="right"/>
        <w:rPr>
          <w:rStyle w:val="1"/>
          <w:noProof w:val="0"/>
          <w:color w:val="000000"/>
          <w:spacing w:val="0"/>
          <w:sz w:val="28"/>
          <w:szCs w:val="28"/>
          <w:lang w:eastAsia="en-US"/>
        </w:rPr>
      </w:pPr>
      <w:r>
        <w:rPr>
          <w:rStyle w:val="1"/>
          <w:noProof w:val="0"/>
          <w:color w:val="000000"/>
          <w:spacing w:val="0"/>
          <w:sz w:val="28"/>
          <w:szCs w:val="28"/>
          <w:lang w:eastAsia="en-US"/>
        </w:rPr>
        <w:t>от ________</w:t>
      </w:r>
      <w:r w:rsidRPr="00370AC4">
        <w:rPr>
          <w:rStyle w:val="1"/>
          <w:noProof w:val="0"/>
          <w:color w:val="000000"/>
          <w:spacing w:val="0"/>
          <w:sz w:val="28"/>
          <w:szCs w:val="28"/>
          <w:lang w:eastAsia="en-US"/>
        </w:rPr>
        <w:t>_____</w:t>
      </w:r>
      <w:r>
        <w:rPr>
          <w:rStyle w:val="1"/>
          <w:noProof w:val="0"/>
          <w:color w:val="000000"/>
          <w:spacing w:val="0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1"/>
            <w:noProof w:val="0"/>
            <w:color w:val="000000"/>
            <w:spacing w:val="0"/>
            <w:sz w:val="28"/>
            <w:szCs w:val="28"/>
            <w:lang w:eastAsia="en-US"/>
          </w:rPr>
          <w:t>2016 г</w:t>
        </w:r>
      </w:smartTag>
      <w:r>
        <w:rPr>
          <w:rStyle w:val="1"/>
          <w:noProof w:val="0"/>
          <w:color w:val="000000"/>
          <w:spacing w:val="0"/>
          <w:sz w:val="28"/>
          <w:szCs w:val="28"/>
          <w:lang w:eastAsia="en-US"/>
        </w:rPr>
        <w:t>. №______</w:t>
      </w:r>
    </w:p>
    <w:p w:rsidR="007114D1" w:rsidRPr="00241848" w:rsidRDefault="007114D1" w:rsidP="007114D1">
      <w:pPr>
        <w:pStyle w:val="50"/>
        <w:shd w:val="clear" w:color="auto" w:fill="auto"/>
        <w:spacing w:after="0" w:line="360" w:lineRule="auto"/>
        <w:ind w:firstLine="720"/>
        <w:jc w:val="right"/>
        <w:rPr>
          <w:rStyle w:val="5"/>
          <w:b/>
          <w:noProof w:val="0"/>
          <w:color w:val="000000"/>
          <w:sz w:val="28"/>
          <w:szCs w:val="28"/>
          <w:lang w:eastAsia="en-US"/>
        </w:rPr>
      </w:pPr>
    </w:p>
    <w:p w:rsidR="007114D1" w:rsidRDefault="007114D1" w:rsidP="007114D1">
      <w:pPr>
        <w:pStyle w:val="50"/>
        <w:shd w:val="clear" w:color="auto" w:fill="auto"/>
        <w:spacing w:after="0" w:line="360" w:lineRule="auto"/>
        <w:ind w:firstLine="0"/>
        <w:jc w:val="center"/>
        <w:rPr>
          <w:rStyle w:val="5"/>
          <w:color w:val="000000"/>
          <w:sz w:val="28"/>
          <w:szCs w:val="28"/>
        </w:rPr>
      </w:pPr>
    </w:p>
    <w:p w:rsidR="007114D1" w:rsidRPr="000D08DD" w:rsidRDefault="007114D1" w:rsidP="007114D1">
      <w:pPr>
        <w:pStyle w:val="50"/>
        <w:shd w:val="clear" w:color="auto" w:fill="auto"/>
        <w:spacing w:after="0" w:line="240" w:lineRule="auto"/>
        <w:ind w:firstLine="0"/>
        <w:jc w:val="center"/>
        <w:rPr>
          <w:rStyle w:val="5"/>
          <w:color w:val="000000"/>
          <w:sz w:val="27"/>
          <w:szCs w:val="27"/>
        </w:rPr>
      </w:pPr>
      <w:r w:rsidRPr="000D08DD">
        <w:rPr>
          <w:rStyle w:val="5"/>
          <w:color w:val="000000"/>
          <w:sz w:val="27"/>
          <w:szCs w:val="27"/>
        </w:rPr>
        <w:t xml:space="preserve">СПИСОК ПРЕДМЕТОВ РОСКОШИ, </w:t>
      </w:r>
    </w:p>
    <w:p w:rsidR="007114D1" w:rsidRPr="000D08DD" w:rsidRDefault="007114D1" w:rsidP="007114D1">
      <w:pPr>
        <w:pStyle w:val="50"/>
        <w:shd w:val="clear" w:color="auto" w:fill="auto"/>
        <w:spacing w:after="0" w:line="240" w:lineRule="auto"/>
        <w:ind w:firstLine="0"/>
        <w:jc w:val="center"/>
        <w:rPr>
          <w:rStyle w:val="5"/>
          <w:color w:val="000000"/>
          <w:sz w:val="27"/>
          <w:szCs w:val="27"/>
        </w:rPr>
      </w:pPr>
      <w:r w:rsidRPr="000D08DD">
        <w:rPr>
          <w:rStyle w:val="5"/>
          <w:color w:val="000000"/>
          <w:sz w:val="27"/>
          <w:szCs w:val="27"/>
        </w:rPr>
        <w:t xml:space="preserve">ТРАНЗИТНОЕ ПЕРЕМЕЩЕНИЕ КОТОРЫХ </w:t>
      </w:r>
    </w:p>
    <w:p w:rsidR="007114D1" w:rsidRPr="000D08DD" w:rsidRDefault="007114D1" w:rsidP="007114D1">
      <w:pPr>
        <w:pStyle w:val="50"/>
        <w:shd w:val="clear" w:color="auto" w:fill="auto"/>
        <w:spacing w:after="0" w:line="240" w:lineRule="auto"/>
        <w:ind w:firstLine="0"/>
        <w:jc w:val="center"/>
        <w:rPr>
          <w:rStyle w:val="5"/>
          <w:color w:val="000000"/>
          <w:sz w:val="27"/>
          <w:szCs w:val="27"/>
        </w:rPr>
      </w:pPr>
      <w:r w:rsidRPr="000D08DD">
        <w:rPr>
          <w:rStyle w:val="5"/>
          <w:color w:val="000000"/>
          <w:sz w:val="27"/>
          <w:szCs w:val="27"/>
        </w:rPr>
        <w:t xml:space="preserve">ЧЕРЕЗ ТЕРРИТОРИЮ РОССИЙСКОЙ ФЕДЕРАЦИИ </w:t>
      </w:r>
    </w:p>
    <w:p w:rsidR="007114D1" w:rsidRPr="000D08DD" w:rsidRDefault="007114D1" w:rsidP="007114D1">
      <w:pPr>
        <w:pStyle w:val="50"/>
        <w:shd w:val="clear" w:color="auto" w:fill="auto"/>
        <w:spacing w:after="0" w:line="240" w:lineRule="auto"/>
        <w:ind w:firstLine="0"/>
        <w:jc w:val="center"/>
        <w:rPr>
          <w:rStyle w:val="5"/>
          <w:color w:val="000000"/>
          <w:sz w:val="27"/>
          <w:szCs w:val="27"/>
        </w:rPr>
      </w:pPr>
      <w:r w:rsidRPr="000D08DD">
        <w:rPr>
          <w:rStyle w:val="5"/>
          <w:color w:val="000000"/>
          <w:sz w:val="27"/>
          <w:szCs w:val="27"/>
        </w:rPr>
        <w:t xml:space="preserve">(В ТОМ ЧИСЛЕ ВОЗДУШНЫМ ТРАНСПОРТОМ), </w:t>
      </w:r>
    </w:p>
    <w:p w:rsidR="007114D1" w:rsidRPr="000D08DD" w:rsidRDefault="007114D1" w:rsidP="007114D1">
      <w:pPr>
        <w:pStyle w:val="50"/>
        <w:shd w:val="clear" w:color="auto" w:fill="auto"/>
        <w:spacing w:after="0" w:line="240" w:lineRule="auto"/>
        <w:ind w:firstLine="0"/>
        <w:jc w:val="center"/>
        <w:rPr>
          <w:rStyle w:val="5"/>
          <w:color w:val="000000"/>
          <w:sz w:val="27"/>
          <w:szCs w:val="27"/>
        </w:rPr>
      </w:pPr>
      <w:r w:rsidRPr="000D08DD">
        <w:rPr>
          <w:rStyle w:val="5"/>
          <w:color w:val="000000"/>
          <w:sz w:val="27"/>
          <w:szCs w:val="27"/>
        </w:rPr>
        <w:t xml:space="preserve">ВЫВОЗ С ТЕРРИТОРИИ РОССИЙСКОЙ ФЕДЕРАЦИИ </w:t>
      </w:r>
    </w:p>
    <w:p w:rsidR="007114D1" w:rsidRPr="000D08DD" w:rsidRDefault="007114D1" w:rsidP="007114D1">
      <w:pPr>
        <w:pStyle w:val="50"/>
        <w:shd w:val="clear" w:color="auto" w:fill="auto"/>
        <w:spacing w:after="0" w:line="240" w:lineRule="auto"/>
        <w:ind w:firstLine="0"/>
        <w:jc w:val="center"/>
        <w:rPr>
          <w:rStyle w:val="5"/>
          <w:color w:val="000000"/>
          <w:sz w:val="27"/>
          <w:szCs w:val="27"/>
        </w:rPr>
      </w:pPr>
      <w:r w:rsidRPr="000D08DD">
        <w:rPr>
          <w:rStyle w:val="5"/>
          <w:color w:val="000000"/>
          <w:sz w:val="27"/>
          <w:szCs w:val="27"/>
        </w:rPr>
        <w:t xml:space="preserve">В КОРЕЙСКУЮ НАРОДНО-ДЕМОКРАТИЧЕСКУЮ РЕСПУБЛИКУ, </w:t>
      </w:r>
    </w:p>
    <w:p w:rsidR="007114D1" w:rsidRPr="000D08DD" w:rsidRDefault="007114D1" w:rsidP="007114D1">
      <w:pPr>
        <w:pStyle w:val="50"/>
        <w:shd w:val="clear" w:color="auto" w:fill="auto"/>
        <w:spacing w:after="0" w:line="240" w:lineRule="auto"/>
        <w:ind w:firstLine="0"/>
        <w:jc w:val="center"/>
        <w:rPr>
          <w:rStyle w:val="5"/>
          <w:color w:val="000000"/>
          <w:sz w:val="27"/>
          <w:szCs w:val="27"/>
        </w:rPr>
      </w:pPr>
      <w:r w:rsidRPr="000D08DD">
        <w:rPr>
          <w:rStyle w:val="5"/>
          <w:color w:val="000000"/>
          <w:sz w:val="27"/>
          <w:szCs w:val="27"/>
        </w:rPr>
        <w:t xml:space="preserve">А ТАКЖЕ ПЕРЕДАЧА КОРЕЙСКОЙ </w:t>
      </w:r>
    </w:p>
    <w:p w:rsidR="007114D1" w:rsidRPr="000D08DD" w:rsidRDefault="007114D1" w:rsidP="007114D1">
      <w:pPr>
        <w:pStyle w:val="50"/>
        <w:shd w:val="clear" w:color="auto" w:fill="auto"/>
        <w:spacing w:after="0" w:line="240" w:lineRule="auto"/>
        <w:ind w:firstLine="0"/>
        <w:jc w:val="center"/>
        <w:rPr>
          <w:rStyle w:val="5"/>
          <w:color w:val="000000"/>
          <w:sz w:val="27"/>
          <w:szCs w:val="27"/>
        </w:rPr>
      </w:pPr>
      <w:r w:rsidRPr="000D08DD">
        <w:rPr>
          <w:rStyle w:val="5"/>
          <w:color w:val="000000"/>
          <w:sz w:val="27"/>
          <w:szCs w:val="27"/>
        </w:rPr>
        <w:t xml:space="preserve">НАРОДНО-ДЕМОКРАТИЧЕСКОЙ РЕСПУБЛИКЕ </w:t>
      </w:r>
    </w:p>
    <w:p w:rsidR="007114D1" w:rsidRPr="000D08DD" w:rsidRDefault="007114D1" w:rsidP="007114D1">
      <w:pPr>
        <w:pStyle w:val="50"/>
        <w:shd w:val="clear" w:color="auto" w:fill="auto"/>
        <w:spacing w:after="0" w:line="240" w:lineRule="auto"/>
        <w:ind w:firstLine="0"/>
        <w:jc w:val="center"/>
        <w:rPr>
          <w:rStyle w:val="5"/>
          <w:color w:val="000000"/>
          <w:sz w:val="27"/>
          <w:szCs w:val="27"/>
        </w:rPr>
      </w:pPr>
      <w:r w:rsidRPr="000D08DD">
        <w:rPr>
          <w:rStyle w:val="5"/>
          <w:color w:val="000000"/>
          <w:sz w:val="27"/>
          <w:szCs w:val="27"/>
        </w:rPr>
        <w:t xml:space="preserve">ВНЕ ПРЕДЕЛОВ РОССИЙСКОЙ ФЕДЕРАЦИИ </w:t>
      </w:r>
    </w:p>
    <w:p w:rsidR="007114D1" w:rsidRPr="000D08DD" w:rsidRDefault="007114D1" w:rsidP="007114D1">
      <w:pPr>
        <w:pStyle w:val="50"/>
        <w:shd w:val="clear" w:color="auto" w:fill="auto"/>
        <w:spacing w:after="0" w:line="240" w:lineRule="auto"/>
        <w:ind w:firstLine="0"/>
        <w:jc w:val="center"/>
        <w:rPr>
          <w:rStyle w:val="5"/>
          <w:color w:val="000000"/>
          <w:sz w:val="27"/>
          <w:szCs w:val="27"/>
        </w:rPr>
      </w:pPr>
      <w:r w:rsidRPr="000D08DD">
        <w:rPr>
          <w:rStyle w:val="5"/>
          <w:color w:val="000000"/>
          <w:sz w:val="27"/>
          <w:szCs w:val="27"/>
        </w:rPr>
        <w:t xml:space="preserve">С ИСПОЛЬЗОВАНИЕМ МОРСКИХ И ВОЗДУШНЫХ СУДОВ </w:t>
      </w:r>
    </w:p>
    <w:p w:rsidR="007114D1" w:rsidRPr="000D08DD" w:rsidRDefault="007114D1" w:rsidP="007114D1">
      <w:pPr>
        <w:pStyle w:val="50"/>
        <w:shd w:val="clear" w:color="auto" w:fill="auto"/>
        <w:spacing w:after="0" w:line="240" w:lineRule="auto"/>
        <w:ind w:firstLine="0"/>
        <w:jc w:val="center"/>
        <w:rPr>
          <w:rStyle w:val="5"/>
          <w:color w:val="000000"/>
          <w:sz w:val="27"/>
          <w:szCs w:val="27"/>
        </w:rPr>
      </w:pPr>
      <w:r w:rsidRPr="000D08DD">
        <w:rPr>
          <w:rStyle w:val="5"/>
          <w:color w:val="000000"/>
          <w:sz w:val="27"/>
          <w:szCs w:val="27"/>
        </w:rPr>
        <w:t xml:space="preserve">ПОД ФЛАГОМ РОССИЙСКОЙ ФЕДЕРАЦИИ ЗАПРЕЩЕНЫ </w:t>
      </w:r>
    </w:p>
    <w:p w:rsidR="007114D1" w:rsidRPr="000D08DD" w:rsidRDefault="007114D1" w:rsidP="007114D1">
      <w:pPr>
        <w:pStyle w:val="50"/>
        <w:shd w:val="clear" w:color="auto" w:fill="auto"/>
        <w:spacing w:after="0" w:line="240" w:lineRule="auto"/>
        <w:ind w:firstLine="0"/>
        <w:jc w:val="center"/>
        <w:rPr>
          <w:rStyle w:val="5"/>
          <w:color w:val="000000"/>
          <w:sz w:val="27"/>
          <w:szCs w:val="27"/>
        </w:rPr>
      </w:pPr>
      <w:r w:rsidRPr="000D08DD">
        <w:rPr>
          <w:rStyle w:val="5"/>
          <w:color w:val="000000"/>
          <w:sz w:val="27"/>
          <w:szCs w:val="27"/>
        </w:rPr>
        <w:t xml:space="preserve">С 2 МАРТА </w:t>
      </w:r>
      <w:smartTag w:uri="urn:schemas-microsoft-com:office:smarttags" w:element="metricconverter">
        <w:smartTagPr>
          <w:attr w:name="ProductID" w:val="2016 г"/>
        </w:smartTagPr>
        <w:r w:rsidRPr="000D08DD">
          <w:rPr>
            <w:rStyle w:val="5"/>
            <w:color w:val="000000"/>
            <w:sz w:val="27"/>
            <w:szCs w:val="27"/>
          </w:rPr>
          <w:t>2016 Г</w:t>
        </w:r>
      </w:smartTag>
      <w:r w:rsidRPr="000D08DD">
        <w:rPr>
          <w:rStyle w:val="5"/>
          <w:color w:val="000000"/>
          <w:sz w:val="27"/>
          <w:szCs w:val="27"/>
        </w:rPr>
        <w:t>. И ВПРЕДЬ ДО ОСОБОГО РАСПОРЯЖЕНИЯ</w:t>
      </w:r>
    </w:p>
    <w:p w:rsidR="007114D1" w:rsidRPr="000D08DD" w:rsidRDefault="007114D1" w:rsidP="007114D1">
      <w:pPr>
        <w:pStyle w:val="50"/>
        <w:shd w:val="clear" w:color="auto" w:fill="auto"/>
        <w:spacing w:after="0" w:line="360" w:lineRule="auto"/>
        <w:ind w:firstLine="0"/>
        <w:jc w:val="center"/>
        <w:rPr>
          <w:sz w:val="27"/>
          <w:szCs w:val="27"/>
        </w:rPr>
      </w:pPr>
    </w:p>
    <w:p w:rsidR="007114D1" w:rsidRPr="000C5AE5" w:rsidRDefault="007114D1" w:rsidP="007114D1">
      <w:pPr>
        <w:pStyle w:val="af3"/>
        <w:shd w:val="clear" w:color="auto" w:fill="auto"/>
        <w:spacing w:before="0" w:after="0" w:line="360" w:lineRule="auto"/>
        <w:ind w:firstLine="724"/>
        <w:rPr>
          <w:spacing w:val="0"/>
          <w:sz w:val="28"/>
          <w:szCs w:val="28"/>
        </w:rPr>
      </w:pPr>
      <w:r>
        <w:rPr>
          <w:rStyle w:val="12"/>
          <w:color w:val="000000"/>
          <w:spacing w:val="0"/>
          <w:sz w:val="28"/>
          <w:szCs w:val="28"/>
        </w:rPr>
        <w:t>1</w:t>
      </w:r>
      <w:r w:rsidRPr="000C5AE5">
        <w:rPr>
          <w:rStyle w:val="12"/>
          <w:color w:val="000000"/>
          <w:spacing w:val="0"/>
          <w:sz w:val="28"/>
          <w:szCs w:val="28"/>
        </w:rPr>
        <w:t>)</w:t>
      </w:r>
      <w:r w:rsidRPr="000C5AE5">
        <w:rPr>
          <w:rStyle w:val="12"/>
          <w:color w:val="000000"/>
          <w:spacing w:val="0"/>
          <w:sz w:val="28"/>
          <w:szCs w:val="28"/>
        </w:rPr>
        <w:tab/>
        <w:t xml:space="preserve">Часы класса </w:t>
      </w:r>
      <w:r>
        <w:rPr>
          <w:rStyle w:val="12"/>
          <w:color w:val="000000"/>
          <w:spacing w:val="0"/>
          <w:sz w:val="28"/>
          <w:szCs w:val="28"/>
        </w:rPr>
        <w:t>«</w:t>
      </w:r>
      <w:r w:rsidRPr="000C5AE5">
        <w:rPr>
          <w:rStyle w:val="12"/>
          <w:color w:val="000000"/>
          <w:spacing w:val="0"/>
          <w:sz w:val="28"/>
          <w:szCs w:val="28"/>
        </w:rPr>
        <w:t>люкс</w:t>
      </w:r>
      <w:r>
        <w:rPr>
          <w:rStyle w:val="12"/>
          <w:color w:val="000000"/>
          <w:spacing w:val="0"/>
          <w:sz w:val="28"/>
          <w:szCs w:val="28"/>
        </w:rPr>
        <w:t>»</w:t>
      </w:r>
      <w:r w:rsidRPr="000C5AE5">
        <w:rPr>
          <w:rStyle w:val="12"/>
          <w:color w:val="000000"/>
          <w:spacing w:val="0"/>
          <w:sz w:val="28"/>
          <w:szCs w:val="28"/>
        </w:rPr>
        <w:t>: наручные, карманные и прочие с корпусом из драгоценного металла или плакировкой из драгоценного металла.</w:t>
      </w:r>
    </w:p>
    <w:p w:rsidR="007114D1" w:rsidRPr="000C5AE5" w:rsidRDefault="007114D1" w:rsidP="007114D1">
      <w:pPr>
        <w:pStyle w:val="af3"/>
        <w:shd w:val="clear" w:color="auto" w:fill="auto"/>
        <w:spacing w:before="0" w:after="0" w:line="360" w:lineRule="auto"/>
        <w:ind w:firstLine="724"/>
        <w:rPr>
          <w:spacing w:val="0"/>
          <w:sz w:val="28"/>
          <w:szCs w:val="28"/>
        </w:rPr>
      </w:pPr>
      <w:r>
        <w:rPr>
          <w:rStyle w:val="12"/>
          <w:color w:val="000000"/>
          <w:spacing w:val="0"/>
          <w:sz w:val="28"/>
          <w:szCs w:val="28"/>
        </w:rPr>
        <w:t>2</w:t>
      </w:r>
      <w:r w:rsidRPr="000C5AE5">
        <w:rPr>
          <w:rStyle w:val="12"/>
          <w:color w:val="000000"/>
          <w:spacing w:val="0"/>
          <w:sz w:val="28"/>
          <w:szCs w:val="28"/>
        </w:rPr>
        <w:t>)</w:t>
      </w:r>
      <w:r w:rsidRPr="000C5AE5">
        <w:rPr>
          <w:rStyle w:val="12"/>
          <w:color w:val="000000"/>
          <w:spacing w:val="0"/>
          <w:sz w:val="28"/>
          <w:szCs w:val="28"/>
        </w:rPr>
        <w:tab/>
        <w:t>Транспортные средства:</w:t>
      </w:r>
    </w:p>
    <w:p w:rsidR="007114D1" w:rsidRPr="000C5AE5" w:rsidRDefault="007114D1" w:rsidP="007114D1">
      <w:pPr>
        <w:pStyle w:val="af3"/>
        <w:shd w:val="clear" w:color="auto" w:fill="auto"/>
        <w:spacing w:before="0" w:after="0" w:line="360" w:lineRule="auto"/>
        <w:ind w:left="1448" w:firstLine="0"/>
        <w:rPr>
          <w:spacing w:val="0"/>
          <w:sz w:val="28"/>
          <w:szCs w:val="28"/>
        </w:rPr>
      </w:pPr>
      <w:r>
        <w:rPr>
          <w:rStyle w:val="12"/>
          <w:color w:val="000000"/>
          <w:spacing w:val="0"/>
          <w:sz w:val="28"/>
          <w:szCs w:val="28"/>
        </w:rPr>
        <w:t>а</w:t>
      </w:r>
      <w:r w:rsidRPr="000C5AE5">
        <w:rPr>
          <w:rStyle w:val="12"/>
          <w:color w:val="000000"/>
          <w:spacing w:val="0"/>
          <w:sz w:val="28"/>
          <w:szCs w:val="28"/>
        </w:rPr>
        <w:t>) плавсредства для рекреационных целей (такие, как частные суда)</w:t>
      </w:r>
    </w:p>
    <w:p w:rsidR="007114D1" w:rsidRPr="000C5AE5" w:rsidRDefault="007114D1" w:rsidP="007114D1">
      <w:pPr>
        <w:pStyle w:val="af3"/>
        <w:shd w:val="clear" w:color="auto" w:fill="auto"/>
        <w:spacing w:before="0" w:after="0" w:line="360" w:lineRule="auto"/>
        <w:ind w:left="1448" w:firstLine="0"/>
        <w:rPr>
          <w:spacing w:val="0"/>
          <w:sz w:val="28"/>
          <w:szCs w:val="28"/>
        </w:rPr>
      </w:pPr>
      <w:r>
        <w:rPr>
          <w:rStyle w:val="12"/>
          <w:color w:val="000000"/>
          <w:spacing w:val="0"/>
          <w:sz w:val="28"/>
          <w:szCs w:val="28"/>
        </w:rPr>
        <w:t>б</w:t>
      </w:r>
      <w:r w:rsidRPr="00D85857">
        <w:rPr>
          <w:rStyle w:val="12"/>
          <w:color w:val="000000"/>
          <w:spacing w:val="0"/>
          <w:sz w:val="28"/>
          <w:szCs w:val="28"/>
        </w:rPr>
        <w:t>)</w:t>
      </w:r>
      <w:r w:rsidRPr="000C5AE5">
        <w:rPr>
          <w:rStyle w:val="12"/>
          <w:color w:val="000000"/>
          <w:spacing w:val="0"/>
          <w:sz w:val="28"/>
          <w:szCs w:val="28"/>
        </w:rPr>
        <w:t xml:space="preserve"> снегоходы (стоимостью более 2000 долл. США)</w:t>
      </w:r>
    </w:p>
    <w:p w:rsidR="007114D1" w:rsidRPr="000C5AE5" w:rsidRDefault="007114D1" w:rsidP="007114D1">
      <w:pPr>
        <w:pStyle w:val="af3"/>
        <w:shd w:val="clear" w:color="auto" w:fill="auto"/>
        <w:spacing w:before="0" w:after="0" w:line="360" w:lineRule="auto"/>
        <w:ind w:firstLine="724"/>
        <w:rPr>
          <w:spacing w:val="0"/>
          <w:sz w:val="28"/>
          <w:szCs w:val="28"/>
        </w:rPr>
      </w:pPr>
      <w:r>
        <w:rPr>
          <w:rStyle w:val="12"/>
          <w:color w:val="000000"/>
          <w:spacing w:val="0"/>
          <w:sz w:val="28"/>
          <w:szCs w:val="28"/>
        </w:rPr>
        <w:t>3</w:t>
      </w:r>
      <w:r w:rsidRPr="000C5AE5">
        <w:rPr>
          <w:rStyle w:val="12"/>
          <w:color w:val="000000"/>
          <w:spacing w:val="0"/>
          <w:sz w:val="28"/>
          <w:szCs w:val="28"/>
        </w:rPr>
        <w:t>)</w:t>
      </w:r>
      <w:r w:rsidRPr="000C5AE5">
        <w:rPr>
          <w:rStyle w:val="12"/>
          <w:color w:val="000000"/>
          <w:spacing w:val="0"/>
          <w:sz w:val="28"/>
          <w:szCs w:val="28"/>
        </w:rPr>
        <w:tab/>
        <w:t>Изделия из хрусталя</w:t>
      </w:r>
    </w:p>
    <w:p w:rsidR="007114D1" w:rsidRPr="000C5AE5" w:rsidRDefault="007114D1" w:rsidP="007114D1">
      <w:pPr>
        <w:pStyle w:val="af3"/>
        <w:shd w:val="clear" w:color="auto" w:fill="auto"/>
        <w:spacing w:before="0" w:after="0" w:line="360" w:lineRule="auto"/>
        <w:ind w:firstLine="724"/>
        <w:rPr>
          <w:spacing w:val="0"/>
          <w:sz w:val="28"/>
          <w:szCs w:val="28"/>
        </w:rPr>
      </w:pPr>
      <w:r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>4</w:t>
      </w:r>
      <w:r w:rsidRPr="000C5AE5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>)</w:t>
      </w:r>
      <w:r w:rsidRPr="000C5AE5">
        <w:rPr>
          <w:rStyle w:val="12"/>
          <w:noProof w:val="0"/>
          <w:color w:val="000000"/>
          <w:spacing w:val="0"/>
          <w:sz w:val="28"/>
          <w:szCs w:val="28"/>
          <w:lang w:eastAsia="en-US"/>
        </w:rPr>
        <w:tab/>
      </w:r>
      <w:r w:rsidRPr="000C5AE5">
        <w:rPr>
          <w:rStyle w:val="12"/>
          <w:color w:val="000000"/>
          <w:spacing w:val="0"/>
          <w:sz w:val="28"/>
          <w:szCs w:val="28"/>
        </w:rPr>
        <w:t>Спортивное оборудование для рекреационных целей.</w:t>
      </w:r>
    </w:p>
    <w:p w:rsidR="007114D1" w:rsidRDefault="007114D1" w:rsidP="00170E41">
      <w:pPr>
        <w:autoSpaceDE w:val="0"/>
        <w:autoSpaceDN w:val="0"/>
        <w:adjustRightInd w:val="0"/>
        <w:rPr>
          <w:lang w:val="ru-RU"/>
        </w:rPr>
        <w:sectPr w:rsidR="007114D1" w:rsidSect="007114D1">
          <w:pgSz w:w="11909" w:h="16838" w:code="9"/>
          <w:pgMar w:top="1134" w:right="680" w:bottom="1134" w:left="1797" w:header="0" w:footer="1115" w:gutter="0"/>
          <w:pgNumType w:start="1"/>
          <w:cols w:space="720"/>
          <w:noEndnote/>
          <w:docGrid w:linePitch="360"/>
        </w:sectPr>
      </w:pPr>
    </w:p>
    <w:p w:rsidR="007114D1" w:rsidRDefault="007114D1" w:rsidP="007114D1">
      <w:pPr>
        <w:pStyle w:val="af6"/>
        <w:jc w:val="right"/>
      </w:pPr>
      <w:r>
        <w:lastRenderedPageBreak/>
        <w:t>Экз. №_____</w:t>
      </w:r>
    </w:p>
    <w:p w:rsidR="007114D1" w:rsidRDefault="007114D1" w:rsidP="007114D1">
      <w:pPr>
        <w:pStyle w:val="af6"/>
        <w:jc w:val="right"/>
        <w:rPr>
          <w:spacing w:val="-4"/>
        </w:rPr>
      </w:pPr>
      <w:r>
        <w:rPr>
          <w:spacing w:val="-4"/>
        </w:rPr>
        <w:t>Приложение</w:t>
      </w:r>
    </w:p>
    <w:p w:rsidR="007114D1" w:rsidRDefault="007114D1" w:rsidP="007114D1">
      <w:pPr>
        <w:pStyle w:val="af6"/>
        <w:rPr>
          <w:spacing w:val="-4"/>
        </w:rPr>
      </w:pPr>
    </w:p>
    <w:p w:rsidR="007114D1" w:rsidRPr="007114D1" w:rsidRDefault="007114D1" w:rsidP="007114D1">
      <w:pPr>
        <w:pStyle w:val="af6"/>
        <w:spacing w:line="240" w:lineRule="auto"/>
        <w:ind w:firstLine="0"/>
        <w:jc w:val="center"/>
        <w:rPr>
          <w:b/>
          <w:spacing w:val="-4"/>
        </w:rPr>
      </w:pPr>
      <w:r w:rsidRPr="007114D1">
        <w:rPr>
          <w:b/>
          <w:spacing w:val="-4"/>
        </w:rPr>
        <w:t>ПОЯСНИТЕЛЬНАЯ ЗАПИСКА</w:t>
      </w:r>
    </w:p>
    <w:p w:rsidR="007114D1" w:rsidRPr="007114D1" w:rsidRDefault="007114D1" w:rsidP="007114D1">
      <w:pPr>
        <w:pStyle w:val="af6"/>
        <w:spacing w:line="240" w:lineRule="auto"/>
        <w:ind w:firstLine="0"/>
        <w:jc w:val="center"/>
        <w:rPr>
          <w:b/>
          <w:spacing w:val="-4"/>
        </w:rPr>
      </w:pPr>
      <w:r w:rsidRPr="007114D1">
        <w:rPr>
          <w:b/>
          <w:spacing w:val="-4"/>
        </w:rPr>
        <w:t>к проекту указа Президента Российской Федерации</w:t>
      </w:r>
    </w:p>
    <w:p w:rsidR="007114D1" w:rsidRPr="007114D1" w:rsidRDefault="007114D1" w:rsidP="007114D1">
      <w:pPr>
        <w:pStyle w:val="af6"/>
        <w:spacing w:line="240" w:lineRule="auto"/>
        <w:ind w:firstLine="0"/>
        <w:jc w:val="center"/>
        <w:rPr>
          <w:b/>
          <w:spacing w:val="-4"/>
        </w:rPr>
      </w:pPr>
      <w:r w:rsidRPr="007114D1">
        <w:rPr>
          <w:b/>
          <w:spacing w:val="-4"/>
        </w:rPr>
        <w:t>«О мерах по выполнению резолюции</w:t>
      </w:r>
    </w:p>
    <w:p w:rsidR="007114D1" w:rsidRPr="007114D1" w:rsidRDefault="007114D1" w:rsidP="007114D1">
      <w:pPr>
        <w:pStyle w:val="af6"/>
        <w:spacing w:line="240" w:lineRule="auto"/>
        <w:ind w:firstLine="0"/>
        <w:jc w:val="center"/>
        <w:rPr>
          <w:b/>
          <w:spacing w:val="-4"/>
        </w:rPr>
      </w:pPr>
      <w:r w:rsidRPr="007114D1">
        <w:rPr>
          <w:b/>
          <w:spacing w:val="-4"/>
        </w:rPr>
        <w:t>Совета Безопасности ООН 2270 от 2 марта 2016 года»</w:t>
      </w:r>
    </w:p>
    <w:p w:rsidR="007114D1" w:rsidRDefault="007114D1" w:rsidP="007114D1">
      <w:pPr>
        <w:jc w:val="center"/>
        <w:rPr>
          <w:spacing w:val="-4"/>
          <w:sz w:val="28"/>
          <w:szCs w:val="28"/>
        </w:rPr>
      </w:pPr>
    </w:p>
    <w:p w:rsidR="007114D1" w:rsidRDefault="007114D1" w:rsidP="007114D1">
      <w:pPr>
        <w:pStyle w:val="22"/>
        <w:spacing w:line="336" w:lineRule="auto"/>
        <w:ind w:left="0"/>
        <w:rPr>
          <w:spacing w:val="-4"/>
        </w:rPr>
      </w:pPr>
      <w:r>
        <w:rPr>
          <w:spacing w:val="-4"/>
        </w:rPr>
        <w:t xml:space="preserve">2 марта </w:t>
      </w:r>
      <w:smartTag w:uri="urn:schemas-microsoft-com:office:smarttags" w:element="metricconverter">
        <w:smartTagPr>
          <w:attr w:name="ProductID" w:val="2016 г"/>
        </w:smartTagPr>
        <w:r>
          <w:rPr>
            <w:spacing w:val="-4"/>
          </w:rPr>
          <w:t>2016 г</w:t>
        </w:r>
      </w:smartTag>
      <w:r>
        <w:rPr>
          <w:spacing w:val="-4"/>
        </w:rPr>
        <w:t xml:space="preserve">. Совет Безопасности ООН единогласно принял резолюцию 2270, серьезно ужесточающую международный санкционный режим в отношении Корейской Народно-Демократической Республики в связи с проведением этой страной провокационных ракетно-ядерных испытаний в январе-феврале с.г., которые являются грубым нарушением всех предыдущих резолюций СБ ООН и ведут к опасной дестабилизации ситуации на Корейском полуострове и в регионе Северо-Восточной Азии в целом. </w:t>
      </w:r>
    </w:p>
    <w:p w:rsidR="007114D1" w:rsidRDefault="007114D1" w:rsidP="007114D1">
      <w:pPr>
        <w:pStyle w:val="22"/>
        <w:spacing w:line="336" w:lineRule="auto"/>
        <w:rPr>
          <w:spacing w:val="-4"/>
        </w:rPr>
      </w:pPr>
      <w:r>
        <w:rPr>
          <w:spacing w:val="-4"/>
        </w:rPr>
        <w:t xml:space="preserve">Меры, предусмотренные резолюцией СБ 2270, вводят широкоохватные запреты на военно-техническое, торгово-экономическое, банковско-финансовое взаимодействие с КНДР. </w:t>
      </w:r>
    </w:p>
    <w:p w:rsidR="007114D1" w:rsidRDefault="007114D1" w:rsidP="007114D1">
      <w:pPr>
        <w:pStyle w:val="22"/>
        <w:spacing w:line="336" w:lineRule="auto"/>
        <w:rPr>
          <w:spacing w:val="-4"/>
        </w:rPr>
      </w:pPr>
      <w:r>
        <w:rPr>
          <w:spacing w:val="-4"/>
        </w:rPr>
        <w:t xml:space="preserve">По линии ВТС отменяется предусмотренное предыдущими резолюциями исключение на поставку стрелкового оружия в КНДР; вводится объемный список товаров двойного назначения, ввоз которых в КНДР запрещен; всем государствам-членам ООН предписывается не допускать поставку в страну любых товаров, кроме медикаментов и продовольствия, которые могут потенциально использоваться для ракетно-ядерных программ КНДР и других действий, нарушающих северокорейский санкционный режим. </w:t>
      </w:r>
    </w:p>
    <w:p w:rsidR="007114D1" w:rsidRDefault="007114D1" w:rsidP="007114D1">
      <w:pPr>
        <w:pStyle w:val="22"/>
        <w:spacing w:line="336" w:lineRule="auto"/>
        <w:rPr>
          <w:spacing w:val="-4"/>
        </w:rPr>
      </w:pPr>
      <w:r>
        <w:rPr>
          <w:spacing w:val="-4"/>
        </w:rPr>
        <w:t xml:space="preserve">В торгово-экономической области запрещается приобретение в КНДР угля, железа и железной руды, золота, титановой и ванадиевой руд, </w:t>
      </w:r>
      <w:r>
        <w:rPr>
          <w:spacing w:val="-4"/>
        </w:rPr>
        <w:lastRenderedPageBreak/>
        <w:t xml:space="preserve">редкоземельных минералов. Исключение делается для нашего проекта по транзиту российского угля по линии ОАО «РЖД» через северокорейский порт Раджин для последующего его вывоза в третьи страны. Вводятся дополнительные ограничения на сотрудничество в транспортной сфере: запрещается поставка авиатоплива в КНДР за исключением дозаправки на территории третьих стран северокорейских гражданских самолетов; для граждан и организаций государств-членов запрещаются любые формы владения северокорейскими воздушными и морскими судами; ужесточаются меры досмотра воздушных и морских судов КНДР на территории государств-членов. Государства также не должны допускать в свои порты северокорейские суда, в отношении которых есть информация, что они принадлежат физическим или юридическим лицам, находящимся под санкциями, или которые перечислены в приложении </w:t>
      </w:r>
      <w:r>
        <w:rPr>
          <w:spacing w:val="-4"/>
          <w:lang w:val="en-US"/>
        </w:rPr>
        <w:t>III</w:t>
      </w:r>
      <w:r w:rsidRPr="006D75F5">
        <w:rPr>
          <w:spacing w:val="-4"/>
        </w:rPr>
        <w:t xml:space="preserve"> </w:t>
      </w:r>
      <w:r>
        <w:rPr>
          <w:spacing w:val="-4"/>
        </w:rPr>
        <w:t xml:space="preserve">к резолюции, а в случае их заходов – арестовывать. </w:t>
      </w:r>
    </w:p>
    <w:p w:rsidR="007114D1" w:rsidRDefault="007114D1" w:rsidP="007114D1">
      <w:pPr>
        <w:pStyle w:val="22"/>
        <w:spacing w:line="336" w:lineRule="auto"/>
        <w:rPr>
          <w:spacing w:val="-4"/>
        </w:rPr>
      </w:pPr>
      <w:r>
        <w:rPr>
          <w:spacing w:val="-4"/>
        </w:rPr>
        <w:t xml:space="preserve">По банковско-финансовой линии государствам-членам предписывается замораживать активы учреждений Правительства или Трудовой партии КНДР, если у государств есть сведения, что такие активы имеют отношение к ракетно-ядерной деятельности КНДР; в течение 90 дней со дня принятия резолюции закрыть все представительства банков КНДР на своей территории. Вводятся серьезные ограничения на взаимодействие с банками КНДР. Расширяются санкционные списки северокорейских государственных учреждений и компаний, с которыми запрещается вести любое сотрудничество, а также физических лиц, въезд которых на территорию государств-членов запрещен. </w:t>
      </w:r>
    </w:p>
    <w:p w:rsidR="007114D1" w:rsidRDefault="007114D1" w:rsidP="007114D1">
      <w:pPr>
        <w:pStyle w:val="22"/>
        <w:spacing w:line="336" w:lineRule="auto"/>
      </w:pPr>
      <w:r>
        <w:t xml:space="preserve">Проект указа соответствует положениям Договора о Евразийском экономическом союзе. </w:t>
      </w:r>
    </w:p>
    <w:p w:rsidR="007114D1" w:rsidRPr="00C032F6" w:rsidRDefault="007114D1" w:rsidP="007114D1">
      <w:pPr>
        <w:pStyle w:val="22"/>
        <w:spacing w:line="336" w:lineRule="auto"/>
        <w:rPr>
          <w:spacing w:val="-4"/>
        </w:rPr>
      </w:pPr>
      <w:r>
        <w:t xml:space="preserve">Реализация Указа не повлечет дополнительных расходов из федерального бюджета и будет осуществляться заинтересованными федеральными органами исполнительной власти за счет и в пределах </w:t>
      </w:r>
      <w:r>
        <w:lastRenderedPageBreak/>
        <w:t xml:space="preserve">ассигнований, предусмотренных им в федеральном бюджете на обеспечение выполнения установленных функций. </w:t>
      </w:r>
    </w:p>
    <w:p w:rsidR="007114D1" w:rsidRDefault="007114D1" w:rsidP="007114D1">
      <w:pPr>
        <w:pStyle w:val="22"/>
        <w:spacing w:line="336" w:lineRule="auto"/>
        <w:rPr>
          <w:spacing w:val="-4"/>
        </w:rPr>
      </w:pPr>
      <w:r w:rsidRPr="003B6EA3">
        <w:t xml:space="preserve">С учетом вышеизложенного представляется необходимым привести российское законодательство в соответствие с </w:t>
      </w:r>
      <w:r>
        <w:t>резолюцией Совета</w:t>
      </w:r>
      <w:r w:rsidRPr="003B6EA3">
        <w:t xml:space="preserve"> Безопасности ООН 2</w:t>
      </w:r>
      <w:r>
        <w:t xml:space="preserve">270, </w:t>
      </w:r>
      <w:r w:rsidRPr="003B6EA3">
        <w:t>приня</w:t>
      </w:r>
      <w:r>
        <w:t>в соответствующий</w:t>
      </w:r>
      <w:r w:rsidRPr="003B6EA3">
        <w:t xml:space="preserve"> </w:t>
      </w:r>
      <w:r>
        <w:t>У</w:t>
      </w:r>
      <w:r w:rsidRPr="003B6EA3">
        <w:t>каз Президента Российской Федерации.</w:t>
      </w:r>
    </w:p>
    <w:p w:rsidR="007114D1" w:rsidRPr="00206D0C" w:rsidRDefault="007114D1" w:rsidP="007114D1">
      <w:pPr>
        <w:pStyle w:val="22"/>
        <w:rPr>
          <w:spacing w:val="-4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7114D1" w:rsidTr="007114D1">
        <w:tc>
          <w:tcPr>
            <w:tcW w:w="4785" w:type="dxa"/>
          </w:tcPr>
          <w:p w:rsidR="007114D1" w:rsidRDefault="007114D1" w:rsidP="007114D1">
            <w:pPr>
              <w:pStyle w:val="22"/>
              <w:spacing w:line="240" w:lineRule="auto"/>
              <w:ind w:firstLine="0"/>
              <w:jc w:val="center"/>
              <w:rPr>
                <w:spacing w:val="-4"/>
              </w:rPr>
            </w:pPr>
            <w:r>
              <w:rPr>
                <w:spacing w:val="-4"/>
              </w:rPr>
              <w:t>Директор Департамента</w:t>
            </w:r>
            <w:r w:rsidRPr="00206D0C">
              <w:rPr>
                <w:spacing w:val="-4"/>
              </w:rPr>
              <w:t xml:space="preserve"> </w:t>
            </w:r>
            <w:r>
              <w:rPr>
                <w:spacing w:val="-4"/>
              </w:rPr>
              <w:t>международных организаций</w:t>
            </w:r>
            <w:r w:rsidRPr="00206D0C">
              <w:rPr>
                <w:spacing w:val="-4"/>
              </w:rPr>
              <w:t xml:space="preserve"> </w:t>
            </w:r>
          </w:p>
          <w:p w:rsidR="007114D1" w:rsidRPr="00206D0C" w:rsidRDefault="007114D1" w:rsidP="007114D1">
            <w:pPr>
              <w:pStyle w:val="22"/>
              <w:spacing w:line="240" w:lineRule="auto"/>
              <w:ind w:firstLine="0"/>
              <w:jc w:val="center"/>
              <w:rPr>
                <w:spacing w:val="-4"/>
              </w:rPr>
            </w:pPr>
            <w:r>
              <w:rPr>
                <w:spacing w:val="-4"/>
              </w:rPr>
              <w:t>МИД России</w:t>
            </w:r>
          </w:p>
        </w:tc>
        <w:tc>
          <w:tcPr>
            <w:tcW w:w="4785" w:type="dxa"/>
          </w:tcPr>
          <w:p w:rsidR="007114D1" w:rsidRDefault="007114D1" w:rsidP="007114D1">
            <w:pPr>
              <w:pStyle w:val="22"/>
              <w:spacing w:line="240" w:lineRule="auto"/>
              <w:ind w:left="1452" w:firstLine="0"/>
              <w:jc w:val="right"/>
              <w:rPr>
                <w:spacing w:val="-4"/>
              </w:rPr>
            </w:pPr>
          </w:p>
          <w:p w:rsidR="007114D1" w:rsidRDefault="007114D1" w:rsidP="007114D1">
            <w:pPr>
              <w:pStyle w:val="22"/>
              <w:spacing w:line="240" w:lineRule="auto"/>
              <w:ind w:left="1452" w:firstLine="0"/>
              <w:jc w:val="right"/>
              <w:rPr>
                <w:spacing w:val="-4"/>
              </w:rPr>
            </w:pPr>
          </w:p>
          <w:p w:rsidR="007114D1" w:rsidRDefault="007114D1" w:rsidP="007114D1">
            <w:pPr>
              <w:pStyle w:val="22"/>
              <w:ind w:left="1452" w:firstLine="0"/>
              <w:jc w:val="right"/>
              <w:rPr>
                <w:spacing w:val="-4"/>
                <w:lang w:val="en-US"/>
              </w:rPr>
            </w:pPr>
            <w:r>
              <w:rPr>
                <w:spacing w:val="-4"/>
              </w:rPr>
              <w:t>А.Панкин</w:t>
            </w:r>
          </w:p>
        </w:tc>
      </w:tr>
    </w:tbl>
    <w:p w:rsidR="007114D1" w:rsidRDefault="007114D1" w:rsidP="007114D1">
      <w:pPr>
        <w:pStyle w:val="22"/>
        <w:rPr>
          <w:lang w:val="en-US"/>
        </w:rPr>
      </w:pPr>
    </w:p>
    <w:p w:rsidR="007114D1" w:rsidRPr="007114D1" w:rsidRDefault="007114D1" w:rsidP="00170E41">
      <w:pPr>
        <w:autoSpaceDE w:val="0"/>
        <w:autoSpaceDN w:val="0"/>
        <w:adjustRightInd w:val="0"/>
        <w:rPr>
          <w:lang w:val="ru-RU"/>
        </w:rPr>
      </w:pPr>
    </w:p>
    <w:sectPr w:rsidR="007114D1" w:rsidRPr="007114D1" w:rsidSect="007114D1">
      <w:headerReference w:type="default" r:id="rId14"/>
      <w:pgSz w:w="11906" w:h="16838" w:code="9"/>
      <w:pgMar w:top="1134" w:right="991" w:bottom="1134" w:left="1134" w:header="0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940" w:rsidRDefault="00E47940">
      <w:r>
        <w:separator/>
      </w:r>
    </w:p>
  </w:endnote>
  <w:endnote w:type="continuationSeparator" w:id="0">
    <w:p w:rsidR="00E47940" w:rsidRDefault="00E47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D1" w:rsidRDefault="007114D1" w:rsidP="007114D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14D1" w:rsidRDefault="007114D1" w:rsidP="007114D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D1" w:rsidRDefault="007114D1" w:rsidP="007114D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447A">
      <w:rPr>
        <w:rStyle w:val="a5"/>
        <w:noProof/>
      </w:rPr>
      <w:t>1</w:t>
    </w:r>
    <w:r>
      <w:rPr>
        <w:rStyle w:val="a5"/>
      </w:rPr>
      <w:fldChar w:fldCharType="end"/>
    </w:r>
  </w:p>
  <w:p w:rsidR="00E47940" w:rsidRPr="007114D1" w:rsidRDefault="007114D1" w:rsidP="007114D1">
    <w:pPr>
      <w:ind w:right="360" w:firstLine="0"/>
      <w:jc w:val="left"/>
      <w:rPr>
        <w:sz w:val="16"/>
      </w:rPr>
    </w:pPr>
    <w:r w:rsidRPr="007114D1">
      <w:t xml:space="preserve">Источник: </w:t>
    </w:r>
    <w:hyperlink r:id="rId1" w:anchor="npa=48613" w:history="1">
      <w:r w:rsidRPr="007114D1">
        <w:rPr>
          <w:rStyle w:val="af8"/>
          <w:sz w:val="20"/>
        </w:rPr>
        <w:t>http://regulation.gov.ru/projects/List/AdvancedSearch#npa=48613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D1" w:rsidRDefault="007114D1" w:rsidP="007114D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14D1" w:rsidRDefault="00C9447A" w:rsidP="007114D1">
    <w:pPr>
      <w:ind w:right="360"/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15.5pt;margin-top:720.55pt;width:441pt;height:5.6pt;z-index:-251654144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7114D1" w:rsidRDefault="007114D1">
                <w:pPr>
                  <w:pStyle w:val="11"/>
                  <w:shd w:val="clear" w:color="auto" w:fill="auto"/>
                  <w:tabs>
                    <w:tab w:val="right" w:pos="8820"/>
                  </w:tabs>
                  <w:spacing w:line="240" w:lineRule="auto"/>
                </w:pPr>
                <w:fldSimple w:instr=" PAGE \* MERGEFORMAT ">
                  <w:r w:rsidRPr="003A5043">
                    <w:rPr>
                      <w:rStyle w:val="af2"/>
                      <w:noProof/>
                      <w:color w:val="000000"/>
                      <w:lang w:val="ru-RU" w:eastAsia="ru-RU"/>
                    </w:rPr>
                    <w:t>22</w:t>
                  </w:r>
                </w:fldSimple>
                <w:r>
                  <w:rPr>
                    <w:rStyle w:val="af2"/>
                    <w:color w:val="000000"/>
                    <w:lang w:val="ru-RU" w:eastAsia="ru-RU"/>
                  </w:rPr>
                  <w:t>/21</w:t>
                </w:r>
                <w:r>
                  <w:rPr>
                    <w:rStyle w:val="af2"/>
                    <w:color w:val="000000"/>
                    <w:lang w:val="ru-RU" w:eastAsia="ru-RU"/>
                  </w:rPr>
                  <w:tab/>
                </w:r>
                <w:r>
                  <w:rPr>
                    <w:rStyle w:val="6pt"/>
                    <w:color w:val="000000"/>
                    <w:lang w:val="ru-RU" w:eastAsia="ru-RU"/>
                  </w:rPr>
                  <w:t>16-03394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940" w:rsidRDefault="00E47940">
      <w:r>
        <w:separator/>
      </w:r>
    </w:p>
  </w:footnote>
  <w:footnote w:type="continuationSeparator" w:id="0">
    <w:p w:rsidR="00E47940" w:rsidRDefault="00E47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940" w:rsidRDefault="00E479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7940" w:rsidRDefault="00E479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940" w:rsidRDefault="00E47940">
    <w:pPr>
      <w:pStyle w:val="a3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D1" w:rsidRDefault="007114D1" w:rsidP="007114D1">
    <w:pPr>
      <w:pStyle w:val="a3"/>
      <w:framePr w:wrap="around" w:vAnchor="text" w:hAnchor="margin" w:xAlign="right" w:y="1"/>
      <w:rPr>
        <w:rStyle w:val="a5"/>
        <w:rFonts w:cs="Courier New"/>
      </w:rPr>
    </w:pPr>
    <w:r>
      <w:rPr>
        <w:rStyle w:val="a5"/>
        <w:rFonts w:cs="Courier New"/>
      </w:rPr>
      <w:fldChar w:fldCharType="begin"/>
    </w:r>
    <w:r>
      <w:rPr>
        <w:rStyle w:val="a5"/>
        <w:rFonts w:cs="Courier New"/>
      </w:rPr>
      <w:instrText xml:space="preserve">PAGE  </w:instrText>
    </w:r>
    <w:r>
      <w:rPr>
        <w:rStyle w:val="a5"/>
        <w:rFonts w:cs="Courier New"/>
      </w:rPr>
      <w:fldChar w:fldCharType="end"/>
    </w:r>
  </w:p>
  <w:p w:rsidR="007114D1" w:rsidRDefault="00C9447A" w:rsidP="007114D1">
    <w:pPr>
      <w:ind w:right="360"/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14.45pt;margin-top:118.65pt;width:59.95pt;height:6.8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7114D1" w:rsidRDefault="007114D1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f2"/>
                    <w:color w:val="000000"/>
                  </w:rPr>
                  <w:t>S/RES/2270 (2016)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D1" w:rsidRPr="007114D1" w:rsidRDefault="007114D1" w:rsidP="007114D1">
    <w:pPr>
      <w:pStyle w:val="a3"/>
      <w:ind w:right="360" w:firstLine="0"/>
      <w:rPr>
        <w:lang w:val="en-US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D1" w:rsidRDefault="007114D1" w:rsidP="007114D1">
    <w:pPr>
      <w:pStyle w:val="a3"/>
      <w:ind w:right="36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87B7B"/>
    <w:multiLevelType w:val="hybridMultilevel"/>
    <w:tmpl w:val="77FC6176"/>
    <w:lvl w:ilvl="0" w:tplc="728846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162D9B"/>
    <w:multiLevelType w:val="hybridMultilevel"/>
    <w:tmpl w:val="CF56CE0A"/>
    <w:lvl w:ilvl="0" w:tplc="35C650C4">
      <w:start w:val="1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A437AA3"/>
    <w:multiLevelType w:val="hybridMultilevel"/>
    <w:tmpl w:val="EFB227FC"/>
    <w:lvl w:ilvl="0" w:tplc="622C97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643B07DD"/>
    <w:multiLevelType w:val="hybridMultilevel"/>
    <w:tmpl w:val="0DE2020C"/>
    <w:lvl w:ilvl="0" w:tplc="A88EE224">
      <w:start w:val="1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C0962CA"/>
    <w:multiLevelType w:val="hybridMultilevel"/>
    <w:tmpl w:val="0FA6906C"/>
    <w:lvl w:ilvl="0" w:tplc="1D4EA4FE">
      <w:start w:val="8"/>
      <w:numFmt w:val="decimal"/>
      <w:lvlText w:val="%1."/>
      <w:lvlJc w:val="left"/>
      <w:pPr>
        <w:tabs>
          <w:tab w:val="num" w:pos="2164"/>
        </w:tabs>
        <w:ind w:left="2164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45F8"/>
    <w:rsid w:val="00001D07"/>
    <w:rsid w:val="00004C97"/>
    <w:rsid w:val="00005AD6"/>
    <w:rsid w:val="00013FD8"/>
    <w:rsid w:val="00014B1A"/>
    <w:rsid w:val="00021C23"/>
    <w:rsid w:val="00025FF2"/>
    <w:rsid w:val="000279E0"/>
    <w:rsid w:val="00035451"/>
    <w:rsid w:val="000358E6"/>
    <w:rsid w:val="0005341D"/>
    <w:rsid w:val="00067A94"/>
    <w:rsid w:val="00070F1C"/>
    <w:rsid w:val="00072D99"/>
    <w:rsid w:val="0007543B"/>
    <w:rsid w:val="0008033F"/>
    <w:rsid w:val="00080BC7"/>
    <w:rsid w:val="000811C4"/>
    <w:rsid w:val="00085FF7"/>
    <w:rsid w:val="00087DBB"/>
    <w:rsid w:val="00094467"/>
    <w:rsid w:val="000A4C8B"/>
    <w:rsid w:val="000C284F"/>
    <w:rsid w:val="000C48FD"/>
    <w:rsid w:val="000C5AE5"/>
    <w:rsid w:val="000D02B7"/>
    <w:rsid w:val="000D08DD"/>
    <w:rsid w:val="000E0220"/>
    <w:rsid w:val="000E08FE"/>
    <w:rsid w:val="00100525"/>
    <w:rsid w:val="001074F0"/>
    <w:rsid w:val="00111498"/>
    <w:rsid w:val="001147AD"/>
    <w:rsid w:val="00115AFD"/>
    <w:rsid w:val="00145BF3"/>
    <w:rsid w:val="0015418D"/>
    <w:rsid w:val="00170669"/>
    <w:rsid w:val="00170E41"/>
    <w:rsid w:val="001876B2"/>
    <w:rsid w:val="001960C4"/>
    <w:rsid w:val="001A38CD"/>
    <w:rsid w:val="001C2019"/>
    <w:rsid w:val="001D5C95"/>
    <w:rsid w:val="001E051D"/>
    <w:rsid w:val="001E68BD"/>
    <w:rsid w:val="001F4B4D"/>
    <w:rsid w:val="00206D0C"/>
    <w:rsid w:val="00233F5A"/>
    <w:rsid w:val="00234383"/>
    <w:rsid w:val="00241848"/>
    <w:rsid w:val="00256E8B"/>
    <w:rsid w:val="00275E62"/>
    <w:rsid w:val="002A390D"/>
    <w:rsid w:val="002A565D"/>
    <w:rsid w:val="002B270E"/>
    <w:rsid w:val="002B4E75"/>
    <w:rsid w:val="002C5F51"/>
    <w:rsid w:val="002E09C2"/>
    <w:rsid w:val="0031217D"/>
    <w:rsid w:val="00316E3C"/>
    <w:rsid w:val="00322CA8"/>
    <w:rsid w:val="00324287"/>
    <w:rsid w:val="00334F15"/>
    <w:rsid w:val="003705F7"/>
    <w:rsid w:val="00370AC4"/>
    <w:rsid w:val="0038043A"/>
    <w:rsid w:val="0039566C"/>
    <w:rsid w:val="003A5043"/>
    <w:rsid w:val="003B017E"/>
    <w:rsid w:val="003B602F"/>
    <w:rsid w:val="003B6EA3"/>
    <w:rsid w:val="003B77F0"/>
    <w:rsid w:val="003D5850"/>
    <w:rsid w:val="00402473"/>
    <w:rsid w:val="00412262"/>
    <w:rsid w:val="00413C2A"/>
    <w:rsid w:val="00416852"/>
    <w:rsid w:val="00420FD5"/>
    <w:rsid w:val="00423D22"/>
    <w:rsid w:val="00426380"/>
    <w:rsid w:val="004264E7"/>
    <w:rsid w:val="00430AD2"/>
    <w:rsid w:val="00435AB5"/>
    <w:rsid w:val="00443D4F"/>
    <w:rsid w:val="0044443E"/>
    <w:rsid w:val="00445D88"/>
    <w:rsid w:val="00451B14"/>
    <w:rsid w:val="00454D7D"/>
    <w:rsid w:val="004623E6"/>
    <w:rsid w:val="00482378"/>
    <w:rsid w:val="0049087E"/>
    <w:rsid w:val="00491113"/>
    <w:rsid w:val="00491E85"/>
    <w:rsid w:val="00495626"/>
    <w:rsid w:val="004B4BE3"/>
    <w:rsid w:val="004B5CA6"/>
    <w:rsid w:val="004B6B95"/>
    <w:rsid w:val="004C5AD8"/>
    <w:rsid w:val="004C7B5A"/>
    <w:rsid w:val="004D0E72"/>
    <w:rsid w:val="004E2910"/>
    <w:rsid w:val="004E7D69"/>
    <w:rsid w:val="004F104B"/>
    <w:rsid w:val="004F710D"/>
    <w:rsid w:val="0050283F"/>
    <w:rsid w:val="00505780"/>
    <w:rsid w:val="00511A4F"/>
    <w:rsid w:val="005127B6"/>
    <w:rsid w:val="00515196"/>
    <w:rsid w:val="00542128"/>
    <w:rsid w:val="00544BB2"/>
    <w:rsid w:val="00547B5A"/>
    <w:rsid w:val="00552D23"/>
    <w:rsid w:val="00576DD3"/>
    <w:rsid w:val="00591C67"/>
    <w:rsid w:val="005933FC"/>
    <w:rsid w:val="005934E2"/>
    <w:rsid w:val="005B6EE1"/>
    <w:rsid w:val="005E79DE"/>
    <w:rsid w:val="00604A47"/>
    <w:rsid w:val="00605E63"/>
    <w:rsid w:val="006111EB"/>
    <w:rsid w:val="006129C5"/>
    <w:rsid w:val="00613A18"/>
    <w:rsid w:val="006217EB"/>
    <w:rsid w:val="006218A7"/>
    <w:rsid w:val="0062282A"/>
    <w:rsid w:val="006267F1"/>
    <w:rsid w:val="006277C2"/>
    <w:rsid w:val="00630617"/>
    <w:rsid w:val="0063486C"/>
    <w:rsid w:val="006471A9"/>
    <w:rsid w:val="00674E3C"/>
    <w:rsid w:val="0067670E"/>
    <w:rsid w:val="006822A1"/>
    <w:rsid w:val="00683508"/>
    <w:rsid w:val="00687B58"/>
    <w:rsid w:val="006A4B19"/>
    <w:rsid w:val="006A72F9"/>
    <w:rsid w:val="006C005E"/>
    <w:rsid w:val="006C4C3E"/>
    <w:rsid w:val="006C621A"/>
    <w:rsid w:val="006D46FD"/>
    <w:rsid w:val="006D550B"/>
    <w:rsid w:val="006D561B"/>
    <w:rsid w:val="006D5A65"/>
    <w:rsid w:val="006D75F5"/>
    <w:rsid w:val="006E5B1C"/>
    <w:rsid w:val="006F1ECD"/>
    <w:rsid w:val="006F32E3"/>
    <w:rsid w:val="006F4163"/>
    <w:rsid w:val="006F4F14"/>
    <w:rsid w:val="007114D1"/>
    <w:rsid w:val="00716A33"/>
    <w:rsid w:val="00720421"/>
    <w:rsid w:val="00732B3F"/>
    <w:rsid w:val="007349FB"/>
    <w:rsid w:val="007368C4"/>
    <w:rsid w:val="007456C9"/>
    <w:rsid w:val="00760FA7"/>
    <w:rsid w:val="007827A6"/>
    <w:rsid w:val="00785310"/>
    <w:rsid w:val="007868D4"/>
    <w:rsid w:val="0078773C"/>
    <w:rsid w:val="007A188B"/>
    <w:rsid w:val="007B0878"/>
    <w:rsid w:val="007B68CE"/>
    <w:rsid w:val="007C2AD7"/>
    <w:rsid w:val="007C3BCC"/>
    <w:rsid w:val="007E60A4"/>
    <w:rsid w:val="007F2748"/>
    <w:rsid w:val="00817F5A"/>
    <w:rsid w:val="00822D4C"/>
    <w:rsid w:val="00823A3E"/>
    <w:rsid w:val="00823ECB"/>
    <w:rsid w:val="00853AB0"/>
    <w:rsid w:val="008545F8"/>
    <w:rsid w:val="00874A94"/>
    <w:rsid w:val="008B1297"/>
    <w:rsid w:val="008C251D"/>
    <w:rsid w:val="008C574C"/>
    <w:rsid w:val="008D5997"/>
    <w:rsid w:val="008E3731"/>
    <w:rsid w:val="008E3FE4"/>
    <w:rsid w:val="008E4E39"/>
    <w:rsid w:val="00905F58"/>
    <w:rsid w:val="009060CE"/>
    <w:rsid w:val="00914014"/>
    <w:rsid w:val="00914B4B"/>
    <w:rsid w:val="00923EFE"/>
    <w:rsid w:val="00945A49"/>
    <w:rsid w:val="0095358E"/>
    <w:rsid w:val="009851B1"/>
    <w:rsid w:val="00992313"/>
    <w:rsid w:val="009A3D36"/>
    <w:rsid w:val="009C7469"/>
    <w:rsid w:val="009E4060"/>
    <w:rsid w:val="00A026D5"/>
    <w:rsid w:val="00A03190"/>
    <w:rsid w:val="00A104B6"/>
    <w:rsid w:val="00A26D65"/>
    <w:rsid w:val="00A34C00"/>
    <w:rsid w:val="00A34F5C"/>
    <w:rsid w:val="00A3585E"/>
    <w:rsid w:val="00A40EF2"/>
    <w:rsid w:val="00A412AA"/>
    <w:rsid w:val="00A45612"/>
    <w:rsid w:val="00A54EF5"/>
    <w:rsid w:val="00A80321"/>
    <w:rsid w:val="00A8196D"/>
    <w:rsid w:val="00AA1DBD"/>
    <w:rsid w:val="00AA38AA"/>
    <w:rsid w:val="00AA71D7"/>
    <w:rsid w:val="00AB3AB9"/>
    <w:rsid w:val="00AB56E7"/>
    <w:rsid w:val="00AC07E6"/>
    <w:rsid w:val="00AC35FD"/>
    <w:rsid w:val="00AC7FFC"/>
    <w:rsid w:val="00AD22C0"/>
    <w:rsid w:val="00AD29F7"/>
    <w:rsid w:val="00AD3A41"/>
    <w:rsid w:val="00AD6037"/>
    <w:rsid w:val="00AE0A37"/>
    <w:rsid w:val="00B03F11"/>
    <w:rsid w:val="00B2460A"/>
    <w:rsid w:val="00B27BDE"/>
    <w:rsid w:val="00B32978"/>
    <w:rsid w:val="00B37AE5"/>
    <w:rsid w:val="00B41511"/>
    <w:rsid w:val="00B57037"/>
    <w:rsid w:val="00B611AD"/>
    <w:rsid w:val="00B81CB3"/>
    <w:rsid w:val="00B90A03"/>
    <w:rsid w:val="00B91E14"/>
    <w:rsid w:val="00B97A1D"/>
    <w:rsid w:val="00BA0B1A"/>
    <w:rsid w:val="00BB499C"/>
    <w:rsid w:val="00BC321A"/>
    <w:rsid w:val="00BC656E"/>
    <w:rsid w:val="00BF423E"/>
    <w:rsid w:val="00BF5763"/>
    <w:rsid w:val="00C032F6"/>
    <w:rsid w:val="00C15BE5"/>
    <w:rsid w:val="00C23060"/>
    <w:rsid w:val="00C23085"/>
    <w:rsid w:val="00C30D32"/>
    <w:rsid w:val="00C51EE3"/>
    <w:rsid w:val="00C562F1"/>
    <w:rsid w:val="00C573EB"/>
    <w:rsid w:val="00C63F44"/>
    <w:rsid w:val="00C878C4"/>
    <w:rsid w:val="00C9243F"/>
    <w:rsid w:val="00C9447A"/>
    <w:rsid w:val="00CA25D7"/>
    <w:rsid w:val="00CA2864"/>
    <w:rsid w:val="00CA3469"/>
    <w:rsid w:val="00CB7894"/>
    <w:rsid w:val="00CC7744"/>
    <w:rsid w:val="00CC79FB"/>
    <w:rsid w:val="00CD4262"/>
    <w:rsid w:val="00CE1868"/>
    <w:rsid w:val="00CF46AE"/>
    <w:rsid w:val="00D03A44"/>
    <w:rsid w:val="00D103EC"/>
    <w:rsid w:val="00D25E4B"/>
    <w:rsid w:val="00D3322E"/>
    <w:rsid w:val="00D37DDB"/>
    <w:rsid w:val="00D45B3F"/>
    <w:rsid w:val="00D5789E"/>
    <w:rsid w:val="00D57AEE"/>
    <w:rsid w:val="00D70442"/>
    <w:rsid w:val="00D8548F"/>
    <w:rsid w:val="00D85857"/>
    <w:rsid w:val="00D9301A"/>
    <w:rsid w:val="00DA5FEE"/>
    <w:rsid w:val="00DB6DE5"/>
    <w:rsid w:val="00DC05F2"/>
    <w:rsid w:val="00DC5DF0"/>
    <w:rsid w:val="00DD0FA2"/>
    <w:rsid w:val="00DE40C2"/>
    <w:rsid w:val="00DE7F66"/>
    <w:rsid w:val="00E03DB4"/>
    <w:rsid w:val="00E1702C"/>
    <w:rsid w:val="00E22F08"/>
    <w:rsid w:val="00E23EE3"/>
    <w:rsid w:val="00E43B7C"/>
    <w:rsid w:val="00E47940"/>
    <w:rsid w:val="00E62AEF"/>
    <w:rsid w:val="00E667AE"/>
    <w:rsid w:val="00E74728"/>
    <w:rsid w:val="00E75FE2"/>
    <w:rsid w:val="00E82A46"/>
    <w:rsid w:val="00E91687"/>
    <w:rsid w:val="00E95CE9"/>
    <w:rsid w:val="00EA3B34"/>
    <w:rsid w:val="00EA51C1"/>
    <w:rsid w:val="00EA611E"/>
    <w:rsid w:val="00EB419A"/>
    <w:rsid w:val="00EC22BF"/>
    <w:rsid w:val="00EC714A"/>
    <w:rsid w:val="00ED55C4"/>
    <w:rsid w:val="00EE4A66"/>
    <w:rsid w:val="00EE526C"/>
    <w:rsid w:val="00EF0179"/>
    <w:rsid w:val="00EF3C0B"/>
    <w:rsid w:val="00F042F2"/>
    <w:rsid w:val="00F142E3"/>
    <w:rsid w:val="00F17230"/>
    <w:rsid w:val="00F3750D"/>
    <w:rsid w:val="00F378DE"/>
    <w:rsid w:val="00F37E5A"/>
    <w:rsid w:val="00F4085E"/>
    <w:rsid w:val="00F436BA"/>
    <w:rsid w:val="00F5698D"/>
    <w:rsid w:val="00F573D7"/>
    <w:rsid w:val="00F75B3B"/>
    <w:rsid w:val="00F92F1C"/>
    <w:rsid w:val="00F9445A"/>
    <w:rsid w:val="00FA03AF"/>
    <w:rsid w:val="00FA1523"/>
    <w:rsid w:val="00FB1517"/>
    <w:rsid w:val="00FB1717"/>
    <w:rsid w:val="00FD1B28"/>
    <w:rsid w:val="00FE13D1"/>
    <w:rsid w:val="00FE232A"/>
    <w:rsid w:val="00FE7C92"/>
    <w:rsid w:val="00FF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FD"/>
    <w:pPr>
      <w:spacing w:after="0" w:line="360" w:lineRule="auto"/>
      <w:ind w:firstLine="709"/>
      <w:jc w:val="both"/>
    </w:pPr>
    <w:rPr>
      <w:sz w:val="3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8FD"/>
    <w:pPr>
      <w:tabs>
        <w:tab w:val="center" w:pos="4536"/>
        <w:tab w:val="right" w:pos="9072"/>
      </w:tabs>
    </w:pPr>
  </w:style>
  <w:style w:type="character" w:styleId="a5">
    <w:name w:val="page number"/>
    <w:basedOn w:val="a0"/>
    <w:uiPriority w:val="99"/>
    <w:rsid w:val="000C48FD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30"/>
    </w:rPr>
  </w:style>
  <w:style w:type="paragraph" w:styleId="a6">
    <w:name w:val="footer"/>
    <w:basedOn w:val="a"/>
    <w:link w:val="a7"/>
    <w:uiPriority w:val="99"/>
    <w:rsid w:val="000C48FD"/>
    <w:pPr>
      <w:tabs>
        <w:tab w:val="center" w:pos="4153"/>
        <w:tab w:val="right" w:pos="8306"/>
      </w:tabs>
    </w:pPr>
  </w:style>
  <w:style w:type="paragraph" w:customStyle="1" w:styleId="a8">
    <w:name w:val="Заг.указа"/>
    <w:basedOn w:val="a"/>
    <w:next w:val="a9"/>
    <w:uiPriority w:val="99"/>
    <w:rsid w:val="000C48FD"/>
    <w:pPr>
      <w:tabs>
        <w:tab w:val="center" w:pos="4395"/>
      </w:tabs>
      <w:spacing w:before="3700" w:after="480" w:line="240" w:lineRule="auto"/>
      <w:ind w:left="567" w:right="851" w:firstLine="0"/>
      <w:jc w:val="center"/>
    </w:pPr>
    <w:rPr>
      <w:b/>
      <w:color w:val="FF000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30"/>
    </w:rPr>
  </w:style>
  <w:style w:type="paragraph" w:customStyle="1" w:styleId="a9">
    <w:name w:val="Текст указа"/>
    <w:basedOn w:val="a"/>
    <w:uiPriority w:val="99"/>
    <w:rsid w:val="000C48FD"/>
    <w:pPr>
      <w:spacing w:line="360" w:lineRule="exact"/>
    </w:pPr>
  </w:style>
  <w:style w:type="paragraph" w:customStyle="1" w:styleId="aa">
    <w:name w:val="Подпись_Ф"/>
    <w:basedOn w:val="ab"/>
    <w:next w:val="a"/>
    <w:uiPriority w:val="99"/>
    <w:rsid w:val="000C48FD"/>
    <w:pPr>
      <w:spacing w:before="640" w:line="240" w:lineRule="auto"/>
      <w:ind w:left="0" w:firstLine="0"/>
      <w:jc w:val="right"/>
    </w:pPr>
    <w:rPr>
      <w:color w:val="FF00FF"/>
    </w:rPr>
  </w:style>
  <w:style w:type="paragraph" w:customStyle="1" w:styleId="ac">
    <w:name w:val="подпись_П"/>
    <w:basedOn w:val="a"/>
    <w:uiPriority w:val="99"/>
    <w:rsid w:val="000C48FD"/>
    <w:pPr>
      <w:spacing w:before="640" w:line="240" w:lineRule="auto"/>
      <w:ind w:firstLine="0"/>
      <w:jc w:val="center"/>
    </w:pPr>
    <w:rPr>
      <w:color w:val="FF00FF"/>
    </w:rPr>
  </w:style>
  <w:style w:type="paragraph" w:styleId="ab">
    <w:name w:val="Signature"/>
    <w:basedOn w:val="a"/>
    <w:link w:val="ad"/>
    <w:uiPriority w:val="99"/>
    <w:rsid w:val="000C48FD"/>
    <w:pPr>
      <w:ind w:left="4252"/>
    </w:pPr>
  </w:style>
  <w:style w:type="paragraph" w:styleId="ae">
    <w:name w:val="Balloon Text"/>
    <w:basedOn w:val="a"/>
    <w:link w:val="af"/>
    <w:uiPriority w:val="99"/>
    <w:rsid w:val="007368C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d">
    <w:name w:val="Подпись Знак"/>
    <w:basedOn w:val="a0"/>
    <w:link w:val="ab"/>
    <w:uiPriority w:val="99"/>
    <w:semiHidden/>
    <w:locked/>
    <w:rPr>
      <w:rFonts w:cs="Times New Roman"/>
      <w:sz w:val="30"/>
    </w:rPr>
  </w:style>
  <w:style w:type="table" w:styleId="af0">
    <w:name w:val="Table Grid"/>
    <w:basedOn w:val="a1"/>
    <w:uiPriority w:val="99"/>
    <w:rsid w:val="008B129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Текст выноски Знак"/>
    <w:basedOn w:val="a0"/>
    <w:link w:val="ae"/>
    <w:uiPriority w:val="99"/>
    <w:locked/>
    <w:rsid w:val="007368C4"/>
    <w:rPr>
      <w:rFonts w:ascii="Tahoma" w:hAnsi="Tahoma" w:cs="Times New Roman"/>
      <w:sz w:val="16"/>
    </w:rPr>
  </w:style>
  <w:style w:type="character" w:customStyle="1" w:styleId="1">
    <w:name w:val="Заголовок №1_"/>
    <w:basedOn w:val="a0"/>
    <w:link w:val="10"/>
    <w:uiPriority w:val="99"/>
    <w:locked/>
    <w:rsid w:val="007114D1"/>
    <w:rPr>
      <w:rFonts w:cs="Times New Roman"/>
      <w:spacing w:val="10"/>
      <w:sz w:val="21"/>
      <w:szCs w:val="21"/>
      <w:lang w:bidi="ar-SA"/>
    </w:rPr>
  </w:style>
  <w:style w:type="character" w:customStyle="1" w:styleId="af1">
    <w:name w:val="Колонтитул_"/>
    <w:basedOn w:val="a0"/>
    <w:link w:val="11"/>
    <w:uiPriority w:val="99"/>
    <w:locked/>
    <w:rsid w:val="007114D1"/>
    <w:rPr>
      <w:rFonts w:cs="Times New Roman"/>
      <w:sz w:val="14"/>
      <w:szCs w:val="14"/>
      <w:lang w:val="en-US" w:eastAsia="en-US" w:bidi="ar-SA"/>
    </w:rPr>
  </w:style>
  <w:style w:type="character" w:customStyle="1" w:styleId="af2">
    <w:name w:val="Колонтитул"/>
    <w:basedOn w:val="af1"/>
    <w:uiPriority w:val="99"/>
    <w:rsid w:val="007114D1"/>
  </w:style>
  <w:style w:type="character" w:customStyle="1" w:styleId="6pt">
    <w:name w:val="Колонтитул + 6 pt"/>
    <w:basedOn w:val="af1"/>
    <w:uiPriority w:val="99"/>
    <w:rsid w:val="007114D1"/>
    <w:rPr>
      <w:sz w:val="12"/>
      <w:szCs w:val="12"/>
    </w:rPr>
  </w:style>
  <w:style w:type="character" w:customStyle="1" w:styleId="12">
    <w:name w:val="Основной текст Знак1"/>
    <w:basedOn w:val="a0"/>
    <w:link w:val="af3"/>
    <w:uiPriority w:val="99"/>
    <w:locked/>
    <w:rsid w:val="007114D1"/>
    <w:rPr>
      <w:rFonts w:cs="Times New Roman"/>
      <w:spacing w:val="10"/>
      <w:sz w:val="16"/>
      <w:szCs w:val="16"/>
      <w:lang w:bidi="ar-SA"/>
    </w:rPr>
  </w:style>
  <w:style w:type="character" w:customStyle="1" w:styleId="af4">
    <w:name w:val="Основной текст + Курсив"/>
    <w:aliases w:val="Интервал 0 pt"/>
    <w:basedOn w:val="12"/>
    <w:uiPriority w:val="99"/>
    <w:rsid w:val="007114D1"/>
    <w:rPr>
      <w:i/>
      <w:iCs/>
      <w:spacing w:val="0"/>
    </w:rPr>
  </w:style>
  <w:style w:type="character" w:customStyle="1" w:styleId="2">
    <w:name w:val="Основной текст (2)_"/>
    <w:basedOn w:val="a0"/>
    <w:link w:val="20"/>
    <w:uiPriority w:val="99"/>
    <w:locked/>
    <w:rsid w:val="007114D1"/>
    <w:rPr>
      <w:rFonts w:cs="Times New Roman"/>
      <w:i/>
      <w:iCs/>
      <w:sz w:val="16"/>
      <w:szCs w:val="16"/>
      <w:lang w:bidi="ar-SA"/>
    </w:rPr>
  </w:style>
  <w:style w:type="character" w:customStyle="1" w:styleId="21">
    <w:name w:val="Основной текст (2) + Не курсив"/>
    <w:aliases w:val="Интервал 0 pt7"/>
    <w:basedOn w:val="2"/>
    <w:uiPriority w:val="99"/>
    <w:rsid w:val="007114D1"/>
    <w:rPr>
      <w:spacing w:val="10"/>
    </w:rPr>
  </w:style>
  <w:style w:type="paragraph" w:styleId="af3">
    <w:name w:val="Body Text"/>
    <w:basedOn w:val="a"/>
    <w:link w:val="12"/>
    <w:uiPriority w:val="99"/>
    <w:rsid w:val="007114D1"/>
    <w:pPr>
      <w:widowControl w:val="0"/>
      <w:shd w:val="clear" w:color="auto" w:fill="FFFFFF"/>
      <w:spacing w:before="240" w:after="180" w:line="240" w:lineRule="atLeast"/>
      <w:ind w:hanging="440"/>
    </w:pPr>
    <w:rPr>
      <w:noProof/>
      <w:spacing w:val="10"/>
      <w:sz w:val="16"/>
      <w:szCs w:val="16"/>
      <w:lang w:val="ru-RU" w:eastAsia="ru-RU"/>
    </w:rPr>
  </w:style>
  <w:style w:type="character" w:customStyle="1" w:styleId="af5">
    <w:name w:val="Основной текст Знак"/>
    <w:basedOn w:val="a0"/>
    <w:link w:val="af3"/>
    <w:uiPriority w:val="99"/>
    <w:semiHidden/>
    <w:rPr>
      <w:sz w:val="30"/>
      <w:szCs w:val="20"/>
    </w:rPr>
  </w:style>
  <w:style w:type="character" w:customStyle="1" w:styleId="13">
    <w:name w:val="Основной текст + Курсив1"/>
    <w:aliases w:val="Интервал 0 pt6"/>
    <w:basedOn w:val="12"/>
    <w:uiPriority w:val="99"/>
    <w:rsid w:val="007114D1"/>
    <w:rPr>
      <w:i/>
      <w:iCs/>
      <w:spacing w:val="0"/>
    </w:rPr>
  </w:style>
  <w:style w:type="character" w:customStyle="1" w:styleId="6pt0">
    <w:name w:val="Основной текст + 6 pt"/>
    <w:aliases w:val="Курсив1,Интервал 0 pt3"/>
    <w:basedOn w:val="12"/>
    <w:uiPriority w:val="99"/>
    <w:rsid w:val="007114D1"/>
    <w:rPr>
      <w:i/>
      <w:iCs/>
      <w:spacing w:val="0"/>
      <w:sz w:val="12"/>
      <w:szCs w:val="12"/>
    </w:rPr>
  </w:style>
  <w:style w:type="character" w:customStyle="1" w:styleId="LucidaSansUnicode">
    <w:name w:val="Основной текст + Lucida Sans Unicode"/>
    <w:aliases w:val="8,5 pt1,Интервал 0 pt2"/>
    <w:basedOn w:val="12"/>
    <w:uiPriority w:val="99"/>
    <w:rsid w:val="007114D1"/>
    <w:rPr>
      <w:rFonts w:ascii="Lucida Sans Unicode" w:hAnsi="Lucida Sans Unicode" w:cs="Lucida Sans Unicode"/>
      <w:spacing w:val="0"/>
      <w:sz w:val="17"/>
      <w:szCs w:val="17"/>
      <w:lang w:val="en-US" w:eastAsia="en-US"/>
    </w:rPr>
  </w:style>
  <w:style w:type="character" w:customStyle="1" w:styleId="CordiaUPC">
    <w:name w:val="Основной текст + CordiaUPC"/>
    <w:aliases w:val="13 pt,Полужирный,Интервал 0 pt1"/>
    <w:basedOn w:val="12"/>
    <w:uiPriority w:val="99"/>
    <w:rsid w:val="007114D1"/>
    <w:rPr>
      <w:rFonts w:ascii="CordiaUPC" w:cs="CordiaUPC"/>
      <w:b/>
      <w:bCs/>
      <w:spacing w:val="0"/>
      <w:sz w:val="26"/>
      <w:szCs w:val="26"/>
      <w:lang w:val="en-US" w:eastAsia="en-US" w:bidi="th-TH"/>
    </w:rPr>
  </w:style>
  <w:style w:type="character" w:customStyle="1" w:styleId="5">
    <w:name w:val="Основной текст (5)_"/>
    <w:basedOn w:val="a0"/>
    <w:link w:val="50"/>
    <w:uiPriority w:val="99"/>
    <w:locked/>
    <w:rsid w:val="007114D1"/>
    <w:rPr>
      <w:rFonts w:cs="Times New Roman"/>
      <w:b/>
      <w:bCs/>
      <w:lang w:bidi="ar-SA"/>
    </w:rPr>
  </w:style>
  <w:style w:type="paragraph" w:customStyle="1" w:styleId="10">
    <w:name w:val="Заголовок №1"/>
    <w:basedOn w:val="a"/>
    <w:link w:val="1"/>
    <w:uiPriority w:val="99"/>
    <w:rsid w:val="007114D1"/>
    <w:pPr>
      <w:widowControl w:val="0"/>
      <w:shd w:val="clear" w:color="auto" w:fill="FFFFFF"/>
      <w:spacing w:after="240" w:line="240" w:lineRule="atLeast"/>
      <w:ind w:hanging="1140"/>
      <w:jc w:val="left"/>
      <w:outlineLvl w:val="0"/>
    </w:pPr>
    <w:rPr>
      <w:noProof/>
      <w:spacing w:val="10"/>
      <w:sz w:val="21"/>
      <w:szCs w:val="21"/>
      <w:lang w:val="ru-RU" w:eastAsia="ru-RU"/>
    </w:rPr>
  </w:style>
  <w:style w:type="paragraph" w:customStyle="1" w:styleId="11">
    <w:name w:val="Колонтитул1"/>
    <w:basedOn w:val="a"/>
    <w:link w:val="af1"/>
    <w:uiPriority w:val="99"/>
    <w:rsid w:val="007114D1"/>
    <w:pPr>
      <w:widowControl w:val="0"/>
      <w:shd w:val="clear" w:color="auto" w:fill="FFFFFF"/>
      <w:spacing w:line="240" w:lineRule="atLeast"/>
      <w:ind w:firstLine="0"/>
      <w:jc w:val="left"/>
    </w:pPr>
    <w:rPr>
      <w:sz w:val="14"/>
      <w:szCs w:val="14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rsid w:val="007114D1"/>
    <w:pPr>
      <w:widowControl w:val="0"/>
      <w:shd w:val="clear" w:color="auto" w:fill="FFFFFF"/>
      <w:spacing w:before="60" w:after="180" w:line="240" w:lineRule="atLeast"/>
      <w:ind w:hanging="440"/>
    </w:pPr>
    <w:rPr>
      <w:i/>
      <w:iCs/>
      <w:noProof/>
      <w:sz w:val="16"/>
      <w:szCs w:val="16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7114D1"/>
    <w:pPr>
      <w:widowControl w:val="0"/>
      <w:shd w:val="clear" w:color="auto" w:fill="FFFFFF"/>
      <w:spacing w:after="180" w:line="240" w:lineRule="atLeast"/>
      <w:ind w:hanging="440"/>
      <w:jc w:val="left"/>
    </w:pPr>
    <w:rPr>
      <w:b/>
      <w:bCs/>
      <w:noProof/>
      <w:sz w:val="20"/>
      <w:lang w:val="ru-RU" w:eastAsia="ru-RU"/>
    </w:rPr>
  </w:style>
  <w:style w:type="paragraph" w:customStyle="1" w:styleId="ConsPlusCell">
    <w:name w:val="ConsPlusCell"/>
    <w:uiPriority w:val="99"/>
    <w:rsid w:val="00711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f6">
    <w:name w:val="Body Text Indent"/>
    <w:basedOn w:val="a"/>
    <w:link w:val="af7"/>
    <w:uiPriority w:val="99"/>
    <w:rsid w:val="007114D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Pr>
      <w:sz w:val="30"/>
      <w:szCs w:val="20"/>
    </w:rPr>
  </w:style>
  <w:style w:type="paragraph" w:styleId="22">
    <w:name w:val="Body Text Indent 2"/>
    <w:basedOn w:val="a"/>
    <w:link w:val="23"/>
    <w:uiPriority w:val="99"/>
    <w:rsid w:val="007114D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Pr>
      <w:sz w:val="30"/>
      <w:szCs w:val="20"/>
    </w:rPr>
  </w:style>
  <w:style w:type="character" w:styleId="af8">
    <w:name w:val="Hyperlink"/>
    <w:basedOn w:val="a0"/>
    <w:uiPriority w:val="99"/>
    <w:rsid w:val="007114D1"/>
    <w:rPr>
      <w:rFonts w:cs="Times New Roman"/>
      <w:color w:val="0000FF"/>
      <w:u w:val="single"/>
    </w:rPr>
  </w:style>
  <w:style w:type="character" w:customStyle="1" w:styleId="EmailStyle51">
    <w:name w:val="EmailStyle54"/>
    <w:aliases w:val="EmailStyle54"/>
    <w:basedOn w:val="a0"/>
    <w:uiPriority w:val="99"/>
    <w:semiHidden/>
    <w:personal/>
    <w:rsid w:val="007114D1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regulation.gov.ru/projects/List/AdvancedSear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_&#1059;&#1082;&#1072;&#1079;&#1099;\_&#1059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_УКАЗ.dot</Template>
  <TotalTime>3</TotalTime>
  <Pages>35</Pages>
  <Words>7550</Words>
  <Characters>43037</Characters>
  <Application>Microsoft Office Word</Application>
  <DocSecurity>4</DocSecurity>
  <Lines>358</Lines>
  <Paragraphs>100</Paragraphs>
  <ScaleCrop>false</ScaleCrop>
  <Company>ГПУ Президента РФ</Company>
  <LinksUpToDate>false</LinksUpToDate>
  <CharactersWithSpaces>50487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</dc:title>
  <dc:creator>400</dc:creator>
  <cp:lastModifiedBy>Victor Larin</cp:lastModifiedBy>
  <cp:revision>2</cp:revision>
  <cp:lastPrinted>2016-04-07T06:44:00Z</cp:lastPrinted>
  <dcterms:created xsi:type="dcterms:W3CDTF">2016-05-12T03:22:00Z</dcterms:created>
  <dcterms:modified xsi:type="dcterms:W3CDTF">2016-05-12T03:22:00Z</dcterms:modified>
</cp:coreProperties>
</file>