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0" w:rsidRDefault="00C03C10" w:rsidP="00625352">
      <w:pPr>
        <w:spacing w:after="0" w:line="31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</w:p>
    <w:p w:rsidR="001F320E" w:rsidRPr="001F320E" w:rsidRDefault="00C03C10" w:rsidP="00625352">
      <w:pPr>
        <w:spacing w:after="0" w:line="312" w:lineRule="auto"/>
        <w:jc w:val="center"/>
        <w:outlineLvl w:val="0"/>
        <w:rPr>
          <w:rFonts w:ascii="Times New Roman" w:hAnsi="Times New Roman"/>
          <w:sz w:val="40"/>
          <w:szCs w:val="28"/>
        </w:rPr>
      </w:pPr>
      <w:r w:rsidRPr="001F320E">
        <w:rPr>
          <w:rFonts w:ascii="Times New Roman" w:hAnsi="Times New Roman"/>
          <w:sz w:val="40"/>
          <w:szCs w:val="28"/>
        </w:rPr>
        <w:t xml:space="preserve">Россия и Китай: </w:t>
      </w:r>
    </w:p>
    <w:p w:rsidR="00C03C10" w:rsidRPr="001F320E" w:rsidRDefault="00C03C10" w:rsidP="00625352">
      <w:pPr>
        <w:spacing w:after="0" w:line="312" w:lineRule="auto"/>
        <w:jc w:val="center"/>
        <w:outlineLvl w:val="0"/>
        <w:rPr>
          <w:rFonts w:ascii="Times New Roman" w:hAnsi="Times New Roman" w:cs="Times New Roman"/>
          <w:sz w:val="40"/>
          <w:szCs w:val="28"/>
        </w:rPr>
      </w:pPr>
      <w:r w:rsidRPr="001F320E">
        <w:rPr>
          <w:rFonts w:ascii="Times New Roman" w:hAnsi="Times New Roman"/>
          <w:sz w:val="40"/>
          <w:szCs w:val="28"/>
        </w:rPr>
        <w:t>проблемы развития и перспективы интеграции</w:t>
      </w:r>
    </w:p>
    <w:p w:rsidR="00C03C10" w:rsidRPr="001F320E" w:rsidRDefault="00625352" w:rsidP="00625352">
      <w:pPr>
        <w:pStyle w:val="a3"/>
        <w:tabs>
          <w:tab w:val="clear" w:pos="708"/>
        </w:tabs>
        <w:spacing w:line="312" w:lineRule="auto"/>
        <w:jc w:val="center"/>
        <w:outlineLvl w:val="0"/>
      </w:pPr>
      <w:r w:rsidRPr="0062535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декабря</w:t>
      </w:r>
      <w:r w:rsidR="00C03C10" w:rsidRPr="001F32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C03C10" w:rsidRPr="001F320E">
        <w:rPr>
          <w:rFonts w:ascii="Times New Roman" w:hAnsi="Times New Roman"/>
          <w:sz w:val="28"/>
          <w:szCs w:val="28"/>
        </w:rPr>
        <w:t xml:space="preserve"> г., 10:00</w:t>
      </w:r>
    </w:p>
    <w:p w:rsidR="00C03C10" w:rsidRDefault="00C03C10" w:rsidP="002C3352">
      <w:pPr>
        <w:pStyle w:val="a3"/>
        <w:spacing w:line="312" w:lineRule="auto"/>
        <w:jc w:val="center"/>
      </w:pPr>
    </w:p>
    <w:p w:rsidR="00C03C10" w:rsidRPr="000D1ECA" w:rsidRDefault="00116EA8" w:rsidP="002C335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219">
        <w:rPr>
          <w:rFonts w:ascii="Times New Roman" w:hAnsi="Times New Roman" w:cs="Times New Roman"/>
          <w:b/>
          <w:sz w:val="26"/>
          <w:szCs w:val="26"/>
        </w:rPr>
        <w:t>10:00-10:10</w:t>
      </w:r>
      <w:r w:rsidRPr="000D1ECA">
        <w:rPr>
          <w:rFonts w:ascii="Times New Roman" w:hAnsi="Times New Roman" w:cs="Times New Roman"/>
          <w:sz w:val="26"/>
          <w:szCs w:val="26"/>
        </w:rPr>
        <w:t xml:space="preserve"> – Открытие круглого стола. Выступление с приветственным словом чл.-корр.</w:t>
      </w:r>
      <w:r w:rsidR="001F320E" w:rsidRPr="000D1ECA">
        <w:rPr>
          <w:rFonts w:ascii="Times New Roman" w:hAnsi="Times New Roman" w:cs="Times New Roman"/>
          <w:sz w:val="26"/>
          <w:szCs w:val="26"/>
        </w:rPr>
        <w:t xml:space="preserve"> РАН</w:t>
      </w:r>
      <w:r w:rsidRPr="000D1ECA">
        <w:rPr>
          <w:rFonts w:ascii="Times New Roman" w:hAnsi="Times New Roman" w:cs="Times New Roman"/>
          <w:sz w:val="26"/>
          <w:szCs w:val="26"/>
        </w:rPr>
        <w:t>, директора ИИАЭ ДВО РАН В.Л. Ларина</w:t>
      </w:r>
    </w:p>
    <w:p w:rsidR="00116EA8" w:rsidRPr="000D1ECA" w:rsidRDefault="00116EA8" w:rsidP="002C335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219">
        <w:rPr>
          <w:rFonts w:ascii="Times New Roman" w:hAnsi="Times New Roman" w:cs="Times New Roman"/>
          <w:b/>
          <w:sz w:val="26"/>
          <w:szCs w:val="26"/>
        </w:rPr>
        <w:t>10:10-13:00</w:t>
      </w:r>
      <w:r w:rsidRPr="000D1ECA">
        <w:rPr>
          <w:rFonts w:ascii="Times New Roman" w:hAnsi="Times New Roman" w:cs="Times New Roman"/>
          <w:sz w:val="26"/>
          <w:szCs w:val="26"/>
        </w:rPr>
        <w:t xml:space="preserve"> – Научные доклады</w:t>
      </w:r>
    </w:p>
    <w:p w:rsidR="000D1ECA" w:rsidRPr="00850219" w:rsidRDefault="000D1ECA" w:rsidP="0062535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0219">
        <w:rPr>
          <w:rFonts w:ascii="Times New Roman" w:hAnsi="Times New Roman" w:cs="Times New Roman"/>
          <w:b/>
          <w:i/>
          <w:sz w:val="26"/>
          <w:szCs w:val="26"/>
        </w:rPr>
        <w:t>История российско-китайских отношений</w:t>
      </w:r>
    </w:p>
    <w:p w:rsidR="00357ADE" w:rsidRPr="000D1ECA" w:rsidRDefault="00EB56B3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1ECA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Pr="000D1ECA">
        <w:rPr>
          <w:rFonts w:ascii="Times New Roman" w:hAnsi="Times New Roman" w:cs="Times New Roman"/>
          <w:sz w:val="26"/>
          <w:szCs w:val="26"/>
        </w:rPr>
        <w:t xml:space="preserve"> С.Ю.</w:t>
      </w:r>
      <w:r w:rsidR="00116EA8" w:rsidRPr="000D1ECA">
        <w:rPr>
          <w:rFonts w:ascii="Times New Roman" w:hAnsi="Times New Roman" w:cs="Times New Roman"/>
          <w:sz w:val="26"/>
          <w:szCs w:val="26"/>
        </w:rPr>
        <w:t>, в.н.с. ИИАЭ ДВО РАН –</w:t>
      </w:r>
      <w:r w:rsidRPr="000D1ECA">
        <w:rPr>
          <w:rFonts w:ascii="Times New Roman" w:hAnsi="Times New Roman" w:cs="Times New Roman"/>
          <w:sz w:val="26"/>
          <w:szCs w:val="26"/>
        </w:rPr>
        <w:t xml:space="preserve"> </w:t>
      </w:r>
      <w:r w:rsidRPr="000D1ECA">
        <w:rPr>
          <w:rFonts w:ascii="Times New Roman" w:hAnsi="Times New Roman" w:cs="Times New Roman"/>
          <w:i/>
          <w:sz w:val="26"/>
          <w:szCs w:val="26"/>
        </w:rPr>
        <w:t>Исторический фон российско-тайваньских отношений</w:t>
      </w:r>
      <w:r w:rsidR="00116EA8" w:rsidRPr="000D1ECA">
        <w:rPr>
          <w:rFonts w:ascii="Times New Roman" w:hAnsi="Times New Roman" w:cs="Times New Roman"/>
          <w:i/>
          <w:sz w:val="26"/>
          <w:szCs w:val="26"/>
        </w:rPr>
        <w:t>.</w:t>
      </w:r>
    </w:p>
    <w:p w:rsidR="000D1ECA" w:rsidRPr="000D1ECA" w:rsidRDefault="000D1ECA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CA">
        <w:rPr>
          <w:rFonts w:ascii="Times New Roman" w:hAnsi="Times New Roman" w:cs="Times New Roman"/>
          <w:sz w:val="26"/>
          <w:szCs w:val="26"/>
        </w:rPr>
        <w:t xml:space="preserve">Романова Г.Н., с.н.с. ИИАЭ ДВО РАН – </w:t>
      </w:r>
      <w:r w:rsidRPr="000D1ECA">
        <w:rPr>
          <w:rFonts w:ascii="Times New Roman" w:hAnsi="Times New Roman" w:cs="Times New Roman"/>
          <w:i/>
          <w:sz w:val="26"/>
          <w:szCs w:val="26"/>
        </w:rPr>
        <w:t>Проблемы и тенденции развития транспортных коммуникаций Дальнего Востока и Северо-Восточного Китая (на рубеже ХХ – ХХ</w:t>
      </w:r>
      <w:proofErr w:type="gramStart"/>
      <w:r w:rsidRPr="000D1ECA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Pr="000D1ECA">
        <w:rPr>
          <w:rFonts w:ascii="Times New Roman" w:hAnsi="Times New Roman" w:cs="Times New Roman"/>
          <w:i/>
          <w:sz w:val="26"/>
          <w:szCs w:val="26"/>
        </w:rPr>
        <w:t xml:space="preserve"> вв.)</w:t>
      </w:r>
      <w:r w:rsidRPr="000D1ECA">
        <w:rPr>
          <w:rFonts w:ascii="Times New Roman" w:hAnsi="Times New Roman" w:cs="Times New Roman"/>
          <w:sz w:val="26"/>
          <w:szCs w:val="26"/>
        </w:rPr>
        <w:t>.</w:t>
      </w:r>
    </w:p>
    <w:p w:rsidR="000D1ECA" w:rsidRPr="00850219" w:rsidRDefault="000D1ECA" w:rsidP="0062535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0219">
        <w:rPr>
          <w:rFonts w:ascii="Times New Roman" w:hAnsi="Times New Roman" w:cs="Times New Roman"/>
          <w:b/>
          <w:i/>
          <w:sz w:val="26"/>
          <w:szCs w:val="26"/>
        </w:rPr>
        <w:t>Бюрократия в России и Китае</w:t>
      </w:r>
    </w:p>
    <w:p w:rsidR="000D1ECA" w:rsidRPr="000D1ECA" w:rsidRDefault="000D1ECA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1ECA">
        <w:rPr>
          <w:rFonts w:ascii="Times New Roman" w:hAnsi="Times New Roman" w:cs="Times New Roman"/>
          <w:sz w:val="26"/>
          <w:szCs w:val="26"/>
        </w:rPr>
        <w:t>Зуенко</w:t>
      </w:r>
      <w:proofErr w:type="spellEnd"/>
      <w:r w:rsidRPr="000D1ECA">
        <w:rPr>
          <w:rFonts w:ascii="Times New Roman" w:hAnsi="Times New Roman" w:cs="Times New Roman"/>
          <w:sz w:val="26"/>
          <w:szCs w:val="26"/>
        </w:rPr>
        <w:t xml:space="preserve"> И.Ю., м.н.с. ИИАЭ ДВО РАН – </w:t>
      </w:r>
      <w:r w:rsidRPr="000D1ECA">
        <w:rPr>
          <w:rFonts w:ascii="Times New Roman" w:hAnsi="Times New Roman" w:cs="Times New Roman"/>
          <w:i/>
          <w:sz w:val="26"/>
          <w:szCs w:val="26"/>
        </w:rPr>
        <w:t>Некоторые теоретические подходы к изучению эволюции бюрократии в Китае в период экономических реформ.</w:t>
      </w:r>
    </w:p>
    <w:p w:rsidR="00E30402" w:rsidRPr="000D1ECA" w:rsidRDefault="00E30402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CA">
        <w:rPr>
          <w:rFonts w:ascii="Times New Roman" w:hAnsi="Times New Roman" w:cs="Times New Roman"/>
          <w:sz w:val="26"/>
          <w:szCs w:val="26"/>
        </w:rPr>
        <w:t>Иванов С.А.</w:t>
      </w:r>
      <w:r w:rsidR="00116EA8" w:rsidRPr="000D1ECA">
        <w:rPr>
          <w:rFonts w:ascii="Times New Roman" w:hAnsi="Times New Roman" w:cs="Times New Roman"/>
          <w:sz w:val="26"/>
          <w:szCs w:val="26"/>
        </w:rPr>
        <w:t xml:space="preserve">, </w:t>
      </w:r>
      <w:r w:rsidR="00150984">
        <w:rPr>
          <w:rFonts w:ascii="Times New Roman" w:hAnsi="Times New Roman" w:cs="Times New Roman"/>
          <w:sz w:val="26"/>
          <w:szCs w:val="26"/>
        </w:rPr>
        <w:t>завотделом</w:t>
      </w:r>
      <w:r w:rsidR="00116EA8" w:rsidRPr="000D1ECA">
        <w:rPr>
          <w:rFonts w:ascii="Times New Roman" w:hAnsi="Times New Roman" w:cs="Times New Roman"/>
          <w:sz w:val="26"/>
          <w:szCs w:val="26"/>
        </w:rPr>
        <w:t xml:space="preserve"> ИИАЭ ДВО РАН –</w:t>
      </w:r>
      <w:r w:rsidRPr="000D1ECA">
        <w:rPr>
          <w:rFonts w:ascii="Times New Roman" w:hAnsi="Times New Roman" w:cs="Times New Roman"/>
          <w:sz w:val="26"/>
          <w:szCs w:val="26"/>
        </w:rPr>
        <w:t xml:space="preserve"> </w:t>
      </w:r>
      <w:r w:rsidRPr="000D1ECA">
        <w:rPr>
          <w:rFonts w:ascii="Times New Roman" w:hAnsi="Times New Roman" w:cs="Times New Roman"/>
          <w:i/>
          <w:sz w:val="26"/>
          <w:szCs w:val="26"/>
        </w:rPr>
        <w:t xml:space="preserve">Совмещая идеологию с </w:t>
      </w:r>
      <w:proofErr w:type="spellStart"/>
      <w:r w:rsidRPr="000D1ECA">
        <w:rPr>
          <w:rFonts w:ascii="Times New Roman" w:hAnsi="Times New Roman" w:cs="Times New Roman"/>
          <w:i/>
          <w:sz w:val="26"/>
          <w:szCs w:val="26"/>
        </w:rPr>
        <w:t>конспирологией</w:t>
      </w:r>
      <w:proofErr w:type="spellEnd"/>
      <w:r w:rsidRPr="000D1ECA">
        <w:rPr>
          <w:rFonts w:ascii="Times New Roman" w:hAnsi="Times New Roman" w:cs="Times New Roman"/>
          <w:i/>
          <w:sz w:val="26"/>
          <w:szCs w:val="26"/>
        </w:rPr>
        <w:t xml:space="preserve">: представления </w:t>
      </w:r>
      <w:r w:rsidR="00217CE4">
        <w:rPr>
          <w:rFonts w:ascii="Times New Roman" w:hAnsi="Times New Roman" w:cs="Times New Roman"/>
          <w:i/>
          <w:sz w:val="26"/>
          <w:szCs w:val="26"/>
        </w:rPr>
        <w:t>дальневосточных чиновников</w:t>
      </w:r>
      <w:r w:rsidRPr="000D1ECA">
        <w:rPr>
          <w:rFonts w:ascii="Times New Roman" w:hAnsi="Times New Roman" w:cs="Times New Roman"/>
          <w:i/>
          <w:sz w:val="26"/>
          <w:szCs w:val="26"/>
        </w:rPr>
        <w:t xml:space="preserve"> о Китае</w:t>
      </w:r>
      <w:r w:rsidR="00A74695" w:rsidRPr="000D1ECA">
        <w:rPr>
          <w:rFonts w:ascii="Times New Roman" w:hAnsi="Times New Roman" w:cs="Times New Roman"/>
          <w:sz w:val="26"/>
          <w:szCs w:val="26"/>
        </w:rPr>
        <w:t>.</w:t>
      </w:r>
    </w:p>
    <w:p w:rsidR="000D1ECA" w:rsidRPr="00850219" w:rsidRDefault="007A4C67" w:rsidP="00625352">
      <w:pPr>
        <w:spacing w:after="0" w:line="312" w:lineRule="auto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50219">
        <w:rPr>
          <w:rFonts w:ascii="Times New Roman" w:hAnsi="Times New Roman" w:cs="Times New Roman"/>
          <w:b/>
          <w:i/>
          <w:sz w:val="26"/>
          <w:szCs w:val="26"/>
        </w:rPr>
        <w:t>Проблемы с</w:t>
      </w:r>
      <w:r w:rsidR="000D1ECA" w:rsidRPr="00850219">
        <w:rPr>
          <w:rFonts w:ascii="Times New Roman" w:hAnsi="Times New Roman" w:cs="Times New Roman"/>
          <w:b/>
          <w:i/>
          <w:sz w:val="26"/>
          <w:szCs w:val="26"/>
        </w:rPr>
        <w:t>отрудничеств</w:t>
      </w:r>
      <w:r w:rsidRPr="00850219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0D1ECA" w:rsidRPr="00850219">
        <w:rPr>
          <w:rFonts w:ascii="Times New Roman" w:hAnsi="Times New Roman" w:cs="Times New Roman"/>
          <w:b/>
          <w:i/>
          <w:sz w:val="26"/>
          <w:szCs w:val="26"/>
        </w:rPr>
        <w:t xml:space="preserve"> России и Китая</w:t>
      </w:r>
      <w:r w:rsidRPr="008502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54D24" w:rsidRPr="000D1ECA" w:rsidRDefault="00C54D24" w:rsidP="00C54D24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Белоглазов Г.П.</w:t>
      </w:r>
      <w:r w:rsidRPr="00C54D24">
        <w:rPr>
          <w:rFonts w:ascii="Times New Roman" w:hAnsi="Times New Roman" w:cs="Times New Roman"/>
          <w:sz w:val="26"/>
          <w:szCs w:val="26"/>
        </w:rPr>
        <w:t xml:space="preserve"> </w:t>
      </w:r>
      <w:r w:rsidRPr="000D1ECA">
        <w:rPr>
          <w:rFonts w:ascii="Times New Roman" w:hAnsi="Times New Roman" w:cs="Times New Roman"/>
          <w:sz w:val="26"/>
          <w:szCs w:val="26"/>
        </w:rPr>
        <w:t xml:space="preserve">в.н.с. ИИАЭ ДВО РАН – </w:t>
      </w:r>
      <w:r w:rsidRPr="002C3352">
        <w:rPr>
          <w:rFonts w:ascii="Times New Roman" w:hAnsi="Times New Roman" w:cs="Times New Roman"/>
          <w:i/>
          <w:sz w:val="26"/>
          <w:szCs w:val="26"/>
        </w:rPr>
        <w:t>АПК КНР: развитие или стагнация? Инвестиционный потенциал для России: региональный аспект.</w:t>
      </w:r>
    </w:p>
    <w:p w:rsidR="000D1ECA" w:rsidRPr="000D1ECA" w:rsidRDefault="000D1ECA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1ECA">
        <w:rPr>
          <w:rFonts w:ascii="Times New Roman" w:hAnsi="Times New Roman" w:cs="Times New Roman"/>
          <w:sz w:val="26"/>
          <w:szCs w:val="26"/>
        </w:rPr>
        <w:t>Ставров</w:t>
      </w:r>
      <w:proofErr w:type="spellEnd"/>
      <w:r w:rsidRPr="000D1ECA">
        <w:rPr>
          <w:rFonts w:ascii="Times New Roman" w:hAnsi="Times New Roman" w:cs="Times New Roman"/>
          <w:sz w:val="26"/>
          <w:szCs w:val="26"/>
        </w:rPr>
        <w:t xml:space="preserve"> И.В., с.н.с. ИИАЭ ДВО РАН –  </w:t>
      </w:r>
      <w:r w:rsidRPr="000D1ECA">
        <w:rPr>
          <w:rFonts w:ascii="Times New Roman" w:hAnsi="Times New Roman" w:cs="Times New Roman"/>
          <w:i/>
          <w:sz w:val="26"/>
          <w:szCs w:val="26"/>
        </w:rPr>
        <w:t xml:space="preserve">Дальний Восток России в проектах сопряжения Экономического пояса Шелкового пути (на примере провинции </w:t>
      </w:r>
      <w:proofErr w:type="spellStart"/>
      <w:r w:rsidRPr="000D1ECA">
        <w:rPr>
          <w:rFonts w:ascii="Times New Roman" w:hAnsi="Times New Roman" w:cs="Times New Roman"/>
          <w:i/>
          <w:sz w:val="26"/>
          <w:szCs w:val="26"/>
        </w:rPr>
        <w:t>Хэйлунцзян</w:t>
      </w:r>
      <w:proofErr w:type="spellEnd"/>
      <w:r w:rsidRPr="000D1ECA">
        <w:rPr>
          <w:rFonts w:ascii="Times New Roman" w:hAnsi="Times New Roman" w:cs="Times New Roman"/>
          <w:i/>
          <w:sz w:val="26"/>
          <w:szCs w:val="26"/>
        </w:rPr>
        <w:t>)</w:t>
      </w:r>
      <w:r w:rsidRPr="000D1ECA">
        <w:rPr>
          <w:rFonts w:ascii="Times New Roman" w:hAnsi="Times New Roman" w:cs="Times New Roman"/>
          <w:sz w:val="26"/>
          <w:szCs w:val="26"/>
        </w:rPr>
        <w:t>.</w:t>
      </w:r>
    </w:p>
    <w:p w:rsidR="000D1ECA" w:rsidRDefault="000D1ECA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CA">
        <w:rPr>
          <w:rFonts w:ascii="Times New Roman" w:hAnsi="Times New Roman" w:cs="Times New Roman"/>
          <w:sz w:val="26"/>
          <w:szCs w:val="26"/>
        </w:rPr>
        <w:t xml:space="preserve">Кондратенко Г.В., м.н.с. ИИАЭ ДВО РАН – </w:t>
      </w:r>
      <w:r w:rsidRPr="000D1ECA">
        <w:rPr>
          <w:rFonts w:ascii="Times New Roman" w:hAnsi="Times New Roman" w:cs="Times New Roman"/>
          <w:i/>
          <w:sz w:val="26"/>
          <w:szCs w:val="26"/>
        </w:rPr>
        <w:t>Условия и возможности создания трансграничного рекреационного пространства (ТРП) в российско-китайском приграничье</w:t>
      </w:r>
      <w:r w:rsidRPr="000D1ECA">
        <w:rPr>
          <w:rFonts w:ascii="Times New Roman" w:hAnsi="Times New Roman" w:cs="Times New Roman"/>
          <w:sz w:val="26"/>
          <w:szCs w:val="26"/>
        </w:rPr>
        <w:t>.</w:t>
      </w:r>
    </w:p>
    <w:p w:rsidR="007A4C67" w:rsidRDefault="007A4C67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Рисухина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О.Н.</w:t>
      </w:r>
      <w:r w:rsidR="00150984" w:rsidRPr="00150984">
        <w:rPr>
          <w:rFonts w:ascii="Times New Roman" w:hAnsi="Times New Roman" w:cs="Times New Roman"/>
          <w:sz w:val="26"/>
          <w:szCs w:val="26"/>
        </w:rPr>
        <w:t xml:space="preserve"> </w:t>
      </w:r>
      <w:r w:rsidR="00150984" w:rsidRPr="000D1ECA">
        <w:rPr>
          <w:rFonts w:ascii="Times New Roman" w:hAnsi="Times New Roman" w:cs="Times New Roman"/>
          <w:sz w:val="26"/>
          <w:szCs w:val="26"/>
        </w:rPr>
        <w:t xml:space="preserve">, </w:t>
      </w:r>
      <w:r w:rsidR="00150984">
        <w:rPr>
          <w:rFonts w:ascii="Times New Roman" w:hAnsi="Times New Roman" w:cs="Times New Roman"/>
          <w:sz w:val="26"/>
          <w:szCs w:val="26"/>
        </w:rPr>
        <w:t>ст. лаб.</w:t>
      </w:r>
      <w:r w:rsidR="00150984" w:rsidRPr="000D1ECA">
        <w:rPr>
          <w:rFonts w:ascii="Times New Roman" w:hAnsi="Times New Roman" w:cs="Times New Roman"/>
          <w:sz w:val="26"/>
          <w:szCs w:val="26"/>
        </w:rPr>
        <w:t xml:space="preserve"> ИИАЭ ДВО РАН</w:t>
      </w:r>
      <w:r w:rsidR="0015098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4C67">
        <w:rPr>
          <w:rFonts w:ascii="Times New Roman" w:hAnsi="Times New Roman" w:cs="Times New Roman"/>
          <w:i/>
          <w:sz w:val="26"/>
          <w:szCs w:val="26"/>
        </w:rPr>
        <w:t xml:space="preserve">Развитие культурных связей провинции </w:t>
      </w:r>
      <w:proofErr w:type="spellStart"/>
      <w:r w:rsidRPr="007A4C67">
        <w:rPr>
          <w:rFonts w:ascii="Times New Roman" w:hAnsi="Times New Roman" w:cs="Times New Roman"/>
          <w:i/>
          <w:sz w:val="26"/>
          <w:szCs w:val="26"/>
        </w:rPr>
        <w:t>Хэйлунцзян</w:t>
      </w:r>
      <w:proofErr w:type="spellEnd"/>
      <w:r w:rsidRPr="007A4C67">
        <w:rPr>
          <w:rFonts w:ascii="Times New Roman" w:hAnsi="Times New Roman" w:cs="Times New Roman"/>
          <w:i/>
          <w:sz w:val="26"/>
          <w:szCs w:val="26"/>
        </w:rPr>
        <w:t xml:space="preserve"> с Россией на современном этапе</w:t>
      </w:r>
      <w:r w:rsidR="002C3352">
        <w:rPr>
          <w:rFonts w:ascii="Times New Roman" w:hAnsi="Times New Roman" w:cs="Times New Roman"/>
          <w:sz w:val="26"/>
          <w:szCs w:val="26"/>
        </w:rPr>
        <w:t>.</w:t>
      </w:r>
    </w:p>
    <w:p w:rsidR="00150984" w:rsidRDefault="00150984" w:rsidP="002C3352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Демченко Н.А., </w:t>
      </w:r>
      <w:r>
        <w:rPr>
          <w:rFonts w:ascii="Times New Roman" w:hAnsi="Times New Roman" w:cs="Times New Roman"/>
          <w:sz w:val="26"/>
          <w:szCs w:val="26"/>
        </w:rPr>
        <w:t>ст. лаб.</w:t>
      </w:r>
      <w:r w:rsidRPr="000D1ECA">
        <w:rPr>
          <w:rFonts w:ascii="Times New Roman" w:hAnsi="Times New Roman" w:cs="Times New Roman"/>
          <w:sz w:val="26"/>
          <w:szCs w:val="26"/>
        </w:rPr>
        <w:t xml:space="preserve"> ИИАЭ ДВО РАН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150984">
        <w:rPr>
          <w:rFonts w:ascii="Times New Roman" w:hAnsi="Times New Roman" w:cs="Times New Roman"/>
          <w:i/>
          <w:sz w:val="26"/>
          <w:szCs w:val="26"/>
        </w:rPr>
        <w:t>(тема уточняется)</w:t>
      </w:r>
    </w:p>
    <w:p w:rsidR="008E75E9" w:rsidRPr="000D1ECA" w:rsidRDefault="008E75E9" w:rsidP="002C335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3C10" w:rsidRPr="000D1ECA" w:rsidRDefault="00C03C10" w:rsidP="002C3352">
      <w:pPr>
        <w:pStyle w:val="a3"/>
        <w:spacing w:line="312" w:lineRule="auto"/>
        <w:rPr>
          <w:sz w:val="26"/>
          <w:szCs w:val="26"/>
        </w:rPr>
      </w:pPr>
      <w:r w:rsidRPr="000D1ECA">
        <w:rPr>
          <w:rFonts w:ascii="Times New Roman" w:hAnsi="Times New Roman"/>
          <w:b/>
          <w:bCs/>
          <w:sz w:val="26"/>
          <w:szCs w:val="26"/>
        </w:rPr>
        <w:t>Регламент работы:</w:t>
      </w:r>
      <w:r w:rsidRPr="000D1ECA">
        <w:rPr>
          <w:sz w:val="26"/>
          <w:szCs w:val="26"/>
        </w:rPr>
        <w:t xml:space="preserve"> </w:t>
      </w:r>
      <w:r w:rsidRPr="000D1ECA">
        <w:rPr>
          <w:rFonts w:ascii="Times New Roman" w:hAnsi="Times New Roman"/>
          <w:sz w:val="26"/>
          <w:szCs w:val="26"/>
        </w:rPr>
        <w:t>сообщение — 1</w:t>
      </w:r>
      <w:r w:rsidR="000D1ECA" w:rsidRPr="000D1ECA">
        <w:rPr>
          <w:rFonts w:ascii="Times New Roman" w:hAnsi="Times New Roman"/>
          <w:sz w:val="26"/>
          <w:szCs w:val="26"/>
        </w:rPr>
        <w:t>3</w:t>
      </w:r>
      <w:r w:rsidRPr="000D1ECA">
        <w:rPr>
          <w:rFonts w:ascii="Times New Roman" w:hAnsi="Times New Roman"/>
          <w:sz w:val="26"/>
          <w:szCs w:val="26"/>
        </w:rPr>
        <w:t xml:space="preserve"> минут, дискуссия после каждого сообщения— </w:t>
      </w:r>
      <w:r w:rsidR="007A4C67">
        <w:rPr>
          <w:rFonts w:ascii="Times New Roman" w:hAnsi="Times New Roman"/>
          <w:sz w:val="26"/>
          <w:szCs w:val="26"/>
        </w:rPr>
        <w:t>7</w:t>
      </w:r>
      <w:r w:rsidRPr="000D1ECA">
        <w:rPr>
          <w:rFonts w:ascii="Times New Roman" w:hAnsi="Times New Roman"/>
          <w:sz w:val="26"/>
          <w:szCs w:val="26"/>
        </w:rPr>
        <w:t xml:space="preserve"> минут.</w:t>
      </w:r>
    </w:p>
    <w:p w:rsidR="00C03C10" w:rsidRPr="000D1ECA" w:rsidRDefault="001F320E" w:rsidP="002C3352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ECA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D1ECA">
        <w:rPr>
          <w:rFonts w:ascii="Times New Roman" w:hAnsi="Times New Roman" w:cs="Times New Roman"/>
          <w:sz w:val="26"/>
          <w:szCs w:val="26"/>
        </w:rPr>
        <w:t>конференц-зал</w:t>
      </w:r>
      <w:r w:rsidR="00637323" w:rsidRPr="000D1ECA">
        <w:rPr>
          <w:rFonts w:ascii="Times New Roman" w:hAnsi="Times New Roman" w:cs="Times New Roman"/>
          <w:sz w:val="26"/>
          <w:szCs w:val="26"/>
        </w:rPr>
        <w:t xml:space="preserve"> ИИАЭ ДВО РАН</w:t>
      </w:r>
    </w:p>
    <w:sectPr w:rsidR="00C03C10" w:rsidRPr="000D1ECA" w:rsidSect="007A4C6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1D8B"/>
    <w:multiLevelType w:val="hybridMultilevel"/>
    <w:tmpl w:val="3D8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B3"/>
    <w:rsid w:val="000D1ECA"/>
    <w:rsid w:val="00116EA8"/>
    <w:rsid w:val="00150984"/>
    <w:rsid w:val="001540B3"/>
    <w:rsid w:val="001F320E"/>
    <w:rsid w:val="00217CE4"/>
    <w:rsid w:val="002C3352"/>
    <w:rsid w:val="002D70B1"/>
    <w:rsid w:val="00357ADE"/>
    <w:rsid w:val="005F2DA2"/>
    <w:rsid w:val="00620C4E"/>
    <w:rsid w:val="00625352"/>
    <w:rsid w:val="00637323"/>
    <w:rsid w:val="0074262E"/>
    <w:rsid w:val="007A4C67"/>
    <w:rsid w:val="00842357"/>
    <w:rsid w:val="00850219"/>
    <w:rsid w:val="008E75E9"/>
    <w:rsid w:val="00A74695"/>
    <w:rsid w:val="00AB229E"/>
    <w:rsid w:val="00B04F61"/>
    <w:rsid w:val="00C03C10"/>
    <w:rsid w:val="00C54D24"/>
    <w:rsid w:val="00E30402"/>
    <w:rsid w:val="00EB56B3"/>
    <w:rsid w:val="00FE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03C10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en-US"/>
    </w:rPr>
  </w:style>
  <w:style w:type="paragraph" w:styleId="a4">
    <w:name w:val="List Paragraph"/>
    <w:basedOn w:val="a"/>
    <w:uiPriority w:val="34"/>
    <w:qFormat/>
    <w:rsid w:val="00A74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23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2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Stavrov Ivan</dc:creator>
  <cp:lastModifiedBy>Алексей</cp:lastModifiedBy>
  <cp:revision>11</cp:revision>
  <cp:lastPrinted>2016-11-09T12:04:00Z</cp:lastPrinted>
  <dcterms:created xsi:type="dcterms:W3CDTF">2016-11-09T11:29:00Z</dcterms:created>
  <dcterms:modified xsi:type="dcterms:W3CDTF">2016-11-21T01:34:00Z</dcterms:modified>
</cp:coreProperties>
</file>