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23" w:rsidRPr="00D509C8" w:rsidRDefault="00C22EDF" w:rsidP="00D509C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9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Surname, name, </w:t>
      </w:r>
      <w:proofErr w:type="spellStart"/>
      <w:r w:rsidRPr="00D509C8">
        <w:rPr>
          <w:rFonts w:ascii="Times New Roman" w:hAnsi="Times New Roman" w:cs="Times New Roman"/>
          <w:b/>
          <w:sz w:val="24"/>
          <w:szCs w:val="24"/>
          <w:lang w:val="en-US"/>
        </w:rPr>
        <w:t>patroniymic</w:t>
      </w:r>
      <w:proofErr w:type="spellEnd"/>
      <w:r w:rsidR="00D509C8" w:rsidRPr="00D509C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5375B" w:rsidRPr="00D509C8" w:rsidRDefault="00D95123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0056"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D50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0056">
        <w:rPr>
          <w:rFonts w:ascii="Times New Roman" w:hAnsi="Times New Roman" w:cs="Times New Roman"/>
          <w:sz w:val="24"/>
          <w:szCs w:val="24"/>
          <w:lang w:val="en-US"/>
        </w:rPr>
        <w:t>Lidiya</w:t>
      </w:r>
      <w:r w:rsidRPr="00D50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EF5" w:rsidRPr="009C00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0056">
        <w:rPr>
          <w:rFonts w:ascii="Times New Roman" w:hAnsi="Times New Roman" w:cs="Times New Roman"/>
          <w:sz w:val="24"/>
          <w:szCs w:val="24"/>
          <w:lang w:val="en-US"/>
        </w:rPr>
        <w:t>vgenyevna</w:t>
      </w:r>
      <w:proofErr w:type="spellEnd"/>
    </w:p>
    <w:p w:rsidR="00110FBE" w:rsidRPr="00D509C8" w:rsidRDefault="00D509C8" w:rsidP="00D509C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9C8">
        <w:rPr>
          <w:rFonts w:ascii="Times New Roman" w:hAnsi="Times New Roman" w:cs="Times New Roman"/>
          <w:b/>
          <w:sz w:val="24"/>
          <w:szCs w:val="24"/>
          <w:lang w:val="en-US"/>
        </w:rPr>
        <w:t>Position held, academic degree, academic rank:</w:t>
      </w:r>
    </w:p>
    <w:p w:rsidR="009C0056" w:rsidRPr="009C0056" w:rsidRDefault="00070735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56">
        <w:rPr>
          <w:rFonts w:ascii="Times New Roman" w:hAnsi="Times New Roman" w:cs="Times New Roman"/>
          <w:sz w:val="24"/>
          <w:szCs w:val="24"/>
          <w:lang w:val="en-US"/>
        </w:rPr>
        <w:t>Ph. D. (in Philology), Leading Research Fellow</w:t>
      </w:r>
      <w:r w:rsidR="006A284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A2848" w:rsidRPr="006A2848">
        <w:rPr>
          <w:rFonts w:ascii="Times New Roman" w:hAnsi="Times New Roman" w:cs="Times New Roman"/>
          <w:b/>
          <w:i/>
          <w:sz w:val="24"/>
          <w:szCs w:val="24"/>
          <w:lang w:val="en-US"/>
        </w:rPr>
        <w:t>Leading Researcher?</w:t>
      </w:r>
      <w:r w:rsidR="006A28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C00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2848">
        <w:rPr>
          <w:rFonts w:ascii="Times New Roman" w:hAnsi="Times New Roman" w:cs="Times New Roman"/>
          <w:sz w:val="24"/>
          <w:szCs w:val="24"/>
          <w:lang w:val="en-US"/>
        </w:rPr>
        <w:t xml:space="preserve">Center for the history of culture and intercultural communication, </w:t>
      </w:r>
      <w:r w:rsidRPr="009C0056">
        <w:rPr>
          <w:rFonts w:ascii="Times New Roman" w:hAnsi="Times New Roman" w:cs="Times New Roman"/>
          <w:sz w:val="24"/>
          <w:szCs w:val="24"/>
          <w:lang w:val="en-US"/>
        </w:rPr>
        <w:t xml:space="preserve">Institute of History, Archeology and Ethnography of the Peoples of the </w:t>
      </w:r>
      <w:r w:rsidR="00BA11BD" w:rsidRPr="009C0056">
        <w:rPr>
          <w:rFonts w:ascii="Times New Roman" w:hAnsi="Times New Roman" w:cs="Times New Roman"/>
          <w:sz w:val="24"/>
          <w:szCs w:val="24"/>
          <w:lang w:val="en-US"/>
        </w:rPr>
        <w:t>Far East, Far Eastern branch of Russian Academy of Sciences</w:t>
      </w:r>
      <w:r w:rsidR="009C00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395E" w:rsidRPr="00026609" w:rsidRDefault="00897D35" w:rsidP="00D509C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9C8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02660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2395E" w:rsidRPr="009C0056" w:rsidRDefault="001F3D4C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56">
        <w:rPr>
          <w:rFonts w:ascii="Times New Roman" w:hAnsi="Times New Roman" w:cs="Times New Roman"/>
          <w:sz w:val="24"/>
          <w:szCs w:val="24"/>
          <w:lang w:val="en-US"/>
        </w:rPr>
        <w:t xml:space="preserve">L.E. </w:t>
      </w:r>
      <w:proofErr w:type="spellStart"/>
      <w:r w:rsidRPr="009C0056"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="00CC6974" w:rsidRPr="009C0056">
        <w:rPr>
          <w:rFonts w:ascii="Times New Roman" w:hAnsi="Times New Roman" w:cs="Times New Roman"/>
          <w:sz w:val="24"/>
          <w:szCs w:val="24"/>
          <w:lang w:val="en-US"/>
        </w:rPr>
        <w:t xml:space="preserve"> graduated from the Far Eastern State University in 1967. In 1982 she defended her dissertation </w:t>
      </w:r>
      <w:r w:rsidR="001D4DAB" w:rsidRPr="001D4D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4DAB">
        <w:rPr>
          <w:rFonts w:ascii="Times New Roman" w:hAnsi="Times New Roman" w:cs="Times New Roman"/>
          <w:sz w:val="24"/>
          <w:szCs w:val="24"/>
          <w:lang w:val="en-US"/>
        </w:rPr>
        <w:t xml:space="preserve">“Far Eastern ditty and some problems of history and poetics of the genre”) </w:t>
      </w:r>
      <w:r w:rsidR="001D4DAB" w:rsidRPr="009C0056">
        <w:rPr>
          <w:rFonts w:ascii="Times New Roman" w:hAnsi="Times New Roman" w:cs="Times New Roman"/>
          <w:sz w:val="24"/>
          <w:szCs w:val="24"/>
          <w:lang w:val="en-US"/>
        </w:rPr>
        <w:t>on the specialty “Folklore Studies”</w:t>
      </w:r>
      <w:r w:rsidR="00CC6974" w:rsidRPr="009C00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2395E" w:rsidRPr="00D509C8" w:rsidRDefault="00897D35" w:rsidP="00D509C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9C8">
        <w:rPr>
          <w:rFonts w:ascii="Times New Roman" w:hAnsi="Times New Roman" w:cs="Times New Roman"/>
          <w:b/>
          <w:sz w:val="24"/>
          <w:szCs w:val="24"/>
          <w:lang w:val="en-US"/>
        </w:rPr>
        <w:t>The field of scientific interests:</w:t>
      </w:r>
    </w:p>
    <w:p w:rsidR="001F3D4C" w:rsidRPr="00070735" w:rsidRDefault="00CC6974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56">
        <w:rPr>
          <w:rFonts w:ascii="Times New Roman" w:hAnsi="Times New Roman" w:cs="Times New Roman"/>
          <w:sz w:val="24"/>
          <w:szCs w:val="24"/>
          <w:lang w:val="en-US"/>
        </w:rPr>
        <w:t xml:space="preserve">The field of scientific interests is the traditional folklore of the Eastern Slavs (Russians, Ukrainians, </w:t>
      </w:r>
      <w:proofErr w:type="gramStart"/>
      <w:r w:rsidRPr="009C0056">
        <w:rPr>
          <w:rFonts w:ascii="Times New Roman" w:hAnsi="Times New Roman" w:cs="Times New Roman"/>
          <w:sz w:val="24"/>
          <w:szCs w:val="24"/>
          <w:lang w:val="en-US"/>
        </w:rPr>
        <w:t>Byelorussians</w:t>
      </w:r>
      <w:proofErr w:type="gramEnd"/>
      <w:r w:rsidRPr="009C0056">
        <w:rPr>
          <w:rFonts w:ascii="Times New Roman" w:hAnsi="Times New Roman" w:cs="Times New Roman"/>
          <w:sz w:val="24"/>
          <w:szCs w:val="24"/>
          <w:lang w:val="en-US"/>
        </w:rPr>
        <w:t xml:space="preserve">) and the indigenous peoples of the Russian Far East; history of regional culture; interaction of cultures in the </w:t>
      </w:r>
      <w:proofErr w:type="spellStart"/>
      <w:r w:rsidRPr="009C0056">
        <w:rPr>
          <w:rFonts w:ascii="Times New Roman" w:hAnsi="Times New Roman" w:cs="Times New Roman"/>
          <w:sz w:val="24"/>
          <w:szCs w:val="24"/>
          <w:lang w:val="en-US"/>
        </w:rPr>
        <w:t>multy</w:t>
      </w:r>
      <w:proofErr w:type="spellEnd"/>
      <w:r w:rsidRPr="009C0056">
        <w:rPr>
          <w:rFonts w:ascii="Times New Roman" w:hAnsi="Times New Roman" w:cs="Times New Roman"/>
          <w:sz w:val="24"/>
          <w:szCs w:val="24"/>
          <w:lang w:val="en-US"/>
        </w:rPr>
        <w:t>-ethnic space of Pacific Russia.</w:t>
      </w:r>
      <w:r w:rsidR="001F3D4C" w:rsidRPr="009C0056">
        <w:rPr>
          <w:rFonts w:ascii="Times New Roman" w:hAnsi="Times New Roman" w:cs="Times New Roman"/>
          <w:sz w:val="24"/>
          <w:szCs w:val="24"/>
          <w:lang w:val="en-US"/>
        </w:rPr>
        <w:t xml:space="preserve"> She is the author of </w:t>
      </w:r>
      <w:proofErr w:type="gramStart"/>
      <w:r w:rsidR="001F3D4C" w:rsidRPr="009C0056">
        <w:rPr>
          <w:rFonts w:ascii="Times New Roman" w:hAnsi="Times New Roman" w:cs="Times New Roman"/>
          <w:sz w:val="24"/>
          <w:szCs w:val="24"/>
          <w:lang w:val="en-US"/>
        </w:rPr>
        <w:t>more  than</w:t>
      </w:r>
      <w:proofErr w:type="gramEnd"/>
      <w:r w:rsidR="001F3D4C" w:rsidRPr="009C0056">
        <w:rPr>
          <w:rFonts w:ascii="Times New Roman" w:hAnsi="Times New Roman" w:cs="Times New Roman"/>
          <w:sz w:val="24"/>
          <w:szCs w:val="24"/>
          <w:lang w:val="en-US"/>
        </w:rPr>
        <w:t xml:space="preserve"> 200 scientific works, including 3 individual monographs, sections in 10 collective monographs, 19 articles in the journals of the rating list.</w:t>
      </w:r>
    </w:p>
    <w:p w:rsidR="0072395E" w:rsidRPr="00D509C8" w:rsidRDefault="00C22EDF" w:rsidP="00D509C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9C8">
        <w:rPr>
          <w:rFonts w:ascii="Times New Roman" w:hAnsi="Times New Roman" w:cs="Times New Roman"/>
          <w:b/>
          <w:sz w:val="24"/>
          <w:szCs w:val="24"/>
          <w:lang w:val="en-US"/>
        </w:rPr>
        <w:t>Rewards:</w:t>
      </w:r>
    </w:p>
    <w:p w:rsidR="006A2848" w:rsidRPr="006A2848" w:rsidRDefault="006A2848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Commemorative medal “200</w:t>
      </w:r>
      <w:r w:rsidRPr="006A28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anniversary of I.A.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Goncharov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734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2395E" w:rsidRPr="00D509C8" w:rsidRDefault="00C22EDF" w:rsidP="00D509C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9C8">
        <w:rPr>
          <w:rFonts w:ascii="Times New Roman" w:hAnsi="Times New Roman" w:cs="Times New Roman"/>
          <w:b/>
          <w:sz w:val="24"/>
          <w:szCs w:val="24"/>
          <w:lang w:val="en-US"/>
        </w:rPr>
        <w:t>Grants:</w:t>
      </w:r>
    </w:p>
    <w:p w:rsidR="004D3845" w:rsidRPr="004D3845" w:rsidRDefault="004D3845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Grant of the Russian humanitarian scientific Fund </w:t>
      </w:r>
      <w:r w:rsidRPr="004D3845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00-04-00350a</w:t>
      </w:r>
      <w:r w:rsidR="001D4DAB">
        <w:rPr>
          <w:rFonts w:ascii="Times New Roman" w:hAnsi="Times New Roman" w:cs="Times New Roman"/>
          <w:sz w:val="24"/>
          <w:szCs w:val="24"/>
          <w:lang w:val="en-US"/>
        </w:rPr>
        <w:t xml:space="preserve">: “Traditional East Slavic folklore and adaptation </w:t>
      </w:r>
      <w:proofErr w:type="gramStart"/>
      <w:r w:rsidR="001D4DA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7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4D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6176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D4DAB">
        <w:rPr>
          <w:rFonts w:ascii="Times New Roman" w:hAnsi="Times New Roman" w:cs="Times New Roman"/>
          <w:sz w:val="24"/>
          <w:szCs w:val="24"/>
          <w:lang w:val="en-US"/>
        </w:rPr>
        <w:t>igrants</w:t>
      </w:r>
      <w:proofErr w:type="gramEnd"/>
      <w:r w:rsidR="001D4DAB">
        <w:rPr>
          <w:rFonts w:ascii="Times New Roman" w:hAnsi="Times New Roman" w:cs="Times New Roman"/>
          <w:sz w:val="24"/>
          <w:szCs w:val="24"/>
          <w:lang w:val="en-US"/>
        </w:rPr>
        <w:t xml:space="preserve"> in the South of the Russian Far East” </w:t>
      </w:r>
      <w:r>
        <w:rPr>
          <w:rFonts w:ascii="Times New Roman" w:hAnsi="Times New Roman" w:cs="Times New Roman"/>
          <w:sz w:val="24"/>
          <w:szCs w:val="24"/>
          <w:lang w:val="en-US"/>
        </w:rPr>
        <w:t>(Project Manager).</w:t>
      </w:r>
    </w:p>
    <w:p w:rsidR="006A2848" w:rsidRPr="00D509C8" w:rsidRDefault="00C22EDF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9C8">
        <w:rPr>
          <w:rFonts w:ascii="Times New Roman" w:hAnsi="Times New Roman" w:cs="Times New Roman"/>
          <w:b/>
          <w:sz w:val="24"/>
          <w:szCs w:val="24"/>
          <w:lang w:val="en-US"/>
        </w:rPr>
        <w:t>Research experience:</w:t>
      </w:r>
    </w:p>
    <w:p w:rsidR="00DA3602" w:rsidRPr="00DA3602" w:rsidRDefault="00DA3602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program: Russian Far East in the cultural space of the Asia-Pacific region. Cultural heritage of the peoples of the Far East: interethnic, inter-group, interpersonal communication.</w:t>
      </w:r>
    </w:p>
    <w:p w:rsidR="00D509C8" w:rsidRPr="00D509C8" w:rsidRDefault="00897D35" w:rsidP="00D509C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9C8">
        <w:rPr>
          <w:rFonts w:ascii="Times New Roman" w:hAnsi="Times New Roman" w:cs="Times New Roman"/>
          <w:b/>
          <w:sz w:val="24"/>
          <w:szCs w:val="24"/>
          <w:lang w:val="en-US"/>
        </w:rPr>
        <w:t>Selected publications</w:t>
      </w:r>
      <w:r w:rsidR="0072395E" w:rsidRPr="00D509C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2395E" w:rsidRPr="00897D35" w:rsidRDefault="0072395E" w:rsidP="00D509C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7D35">
        <w:rPr>
          <w:rFonts w:ascii="Times New Roman" w:hAnsi="Times New Roman" w:cs="Times New Roman"/>
          <w:sz w:val="24"/>
          <w:szCs w:val="24"/>
          <w:lang w:val="en-US"/>
        </w:rPr>
        <w:t xml:space="preserve">I) </w:t>
      </w:r>
      <w:r w:rsidR="00897D35" w:rsidRPr="00D509C8">
        <w:rPr>
          <w:rFonts w:ascii="Times New Roman" w:hAnsi="Times New Roman" w:cs="Times New Roman"/>
          <w:b/>
          <w:sz w:val="24"/>
          <w:szCs w:val="24"/>
          <w:lang w:val="en-US"/>
        </w:rPr>
        <w:t>Books and monographs</w:t>
      </w:r>
      <w:r w:rsidRPr="00D509C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95123" w:rsidRDefault="00D95123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0CDB">
        <w:rPr>
          <w:rFonts w:ascii="Times New Roman" w:hAnsi="Times New Roman" w:cs="Times New Roman"/>
          <w:sz w:val="24"/>
          <w:szCs w:val="24"/>
          <w:lang w:val="en-US"/>
        </w:rPr>
        <w:t xml:space="preserve">East Slavic Folklore in the South of the Russian Far East: addition and development of traditions. </w:t>
      </w:r>
      <w:proofErr w:type="gramStart"/>
      <w:r w:rsidR="00F60CDB">
        <w:rPr>
          <w:rFonts w:ascii="Times New Roman" w:hAnsi="Times New Roman" w:cs="Times New Roman"/>
          <w:sz w:val="24"/>
          <w:szCs w:val="24"/>
          <w:lang w:val="en-US"/>
        </w:rPr>
        <w:t>Vladivostok</w:t>
      </w:r>
      <w:r w:rsidR="00F60CDB" w:rsidRPr="00574E13">
        <w:rPr>
          <w:rFonts w:ascii="Times New Roman" w:hAnsi="Times New Roman" w:cs="Times New Roman"/>
          <w:sz w:val="24"/>
          <w:szCs w:val="24"/>
          <w:lang w:val="en-US"/>
        </w:rPr>
        <w:t>, 1994.</w:t>
      </w:r>
      <w:proofErr w:type="gramEnd"/>
      <w:r w:rsidR="00F60CDB"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 – 219 </w:t>
      </w:r>
      <w:r w:rsidR="00F60CD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60CDB" w:rsidRPr="00574E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CB8" w:rsidRPr="00B82CB8" w:rsidRDefault="00B82CB8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F60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60C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0CDB"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folklore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folklore: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ningman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siokhor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telungu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Novosibirsk, 1996.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10–31.   </w:t>
      </w:r>
    </w:p>
    <w:p w:rsidR="00F60CDB" w:rsidRPr="00B82CB8" w:rsidRDefault="00F60CDB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F60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60C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0C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Byelorussian traditions in the folk culture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Primorye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Vladivostok</w:t>
      </w:r>
      <w:r w:rsidRPr="00B82CB8">
        <w:rPr>
          <w:rFonts w:ascii="Times New Roman" w:hAnsi="Times New Roman" w:cs="Times New Roman"/>
          <w:sz w:val="24"/>
          <w:szCs w:val="24"/>
          <w:lang w:val="en-US"/>
        </w:rPr>
        <w:t>, 2002.</w:t>
      </w:r>
      <w:proofErr w:type="gramEnd"/>
      <w:r w:rsidRPr="00B82CB8">
        <w:rPr>
          <w:rFonts w:ascii="Times New Roman" w:hAnsi="Times New Roman" w:cs="Times New Roman"/>
          <w:sz w:val="24"/>
          <w:szCs w:val="24"/>
          <w:lang w:val="en-US"/>
        </w:rPr>
        <w:t xml:space="preserve"> – 239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2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0CDB" w:rsidRPr="00574E13" w:rsidRDefault="00F60CDB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F60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60C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0CDB"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N.B. Oral folk art // History and culture</w:t>
      </w:r>
      <w:r w:rsidR="0020132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201323">
        <w:rPr>
          <w:rFonts w:ascii="Times New Roman" w:hAnsi="Times New Roman" w:cs="Times New Roman"/>
          <w:sz w:val="24"/>
          <w:szCs w:val="24"/>
          <w:lang w:val="en-US"/>
        </w:rPr>
        <w:t>Nanais</w:t>
      </w:r>
      <w:proofErr w:type="spellEnd"/>
      <w:r w:rsidR="00201323">
        <w:rPr>
          <w:rFonts w:ascii="Times New Roman" w:hAnsi="Times New Roman" w:cs="Times New Roman"/>
          <w:sz w:val="24"/>
          <w:szCs w:val="24"/>
          <w:lang w:val="en-US"/>
        </w:rPr>
        <w:t xml:space="preserve">: historical and ethnographic essays. </w:t>
      </w:r>
      <w:proofErr w:type="gramStart"/>
      <w:r w:rsidR="00201323">
        <w:rPr>
          <w:rFonts w:ascii="Times New Roman" w:hAnsi="Times New Roman" w:cs="Times New Roman"/>
          <w:sz w:val="24"/>
          <w:szCs w:val="24"/>
          <w:lang w:val="en-US"/>
        </w:rPr>
        <w:t>Sankt</w:t>
      </w:r>
      <w:r w:rsidR="00201323" w:rsidRPr="00574E1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01323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="00201323" w:rsidRPr="00574E13">
        <w:rPr>
          <w:rFonts w:ascii="Times New Roman" w:hAnsi="Times New Roman" w:cs="Times New Roman"/>
          <w:sz w:val="24"/>
          <w:szCs w:val="24"/>
          <w:lang w:val="en-US"/>
        </w:rPr>
        <w:t>, 2003.</w:t>
      </w:r>
      <w:proofErr w:type="gramEnd"/>
      <w:r w:rsidR="00201323"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32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1323" w:rsidRPr="00574E13">
        <w:rPr>
          <w:rFonts w:ascii="Times New Roman" w:hAnsi="Times New Roman" w:cs="Times New Roman"/>
          <w:sz w:val="24"/>
          <w:szCs w:val="24"/>
          <w:lang w:val="en-US"/>
        </w:rPr>
        <w:t>. 256–270.</w:t>
      </w:r>
    </w:p>
    <w:p w:rsidR="00201323" w:rsidRDefault="00201323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201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013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132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M.B. Traditional East Slavic folklore in the South of the Russian Far East (the second half of 19</w:t>
      </w:r>
      <w:r w:rsidRPr="002013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beginning of 20</w:t>
      </w:r>
      <w:r w:rsidRPr="002013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century): adaptation aspect</w:t>
      </w:r>
      <w:r w:rsidR="00EA06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Vladivostok, 2004.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194 p.</w:t>
      </w:r>
      <w:r w:rsidR="00736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94A" w:rsidRDefault="0073694A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Otaina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G.A. Oral folk art // History and culture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Nivkhs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historical and ethnographic essays.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Sankt</w:t>
      </w:r>
      <w:r w:rsidRPr="00B82CB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B82CB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179–189.</w:t>
      </w:r>
    </w:p>
    <w:p w:rsidR="006E5D65" w:rsidRDefault="006E5D65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6E5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E5D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5D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Nivkh</w:t>
      </w:r>
      <w:r w:rsidR="00EA069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Oral folk art // The Peoples of the North-East of Siberia.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Moscow, 2010.</w:t>
      </w:r>
      <w:proofErr w:type="gramEnd"/>
      <w:r w:rsidR="00201323" w:rsidRPr="006E5D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. 426–432. </w:t>
      </w:r>
      <w:proofErr w:type="gramStart"/>
      <w:r w:rsidRPr="00574E1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Peoples and Cultures).</w:t>
      </w:r>
      <w:proofErr w:type="gramEnd"/>
    </w:p>
    <w:p w:rsidR="00B82CB8" w:rsidRDefault="00B82CB8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Oral folk art // History and culture of Far Eastern Evenks: historical and ethnographic essays.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Sankt</w:t>
      </w:r>
      <w:r w:rsidRPr="00B82CB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B82CB8">
        <w:rPr>
          <w:rFonts w:ascii="Times New Roman" w:hAnsi="Times New Roman" w:cs="Times New Roman"/>
          <w:sz w:val="24"/>
          <w:szCs w:val="24"/>
          <w:lang w:val="en-US"/>
        </w:rPr>
        <w:t>, 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82CB8">
        <w:rPr>
          <w:rFonts w:ascii="Times New Roman" w:hAnsi="Times New Roman" w:cs="Times New Roman"/>
          <w:sz w:val="24"/>
          <w:szCs w:val="24"/>
          <w:lang w:val="en-US"/>
        </w:rPr>
        <w:t>0.</w:t>
      </w:r>
      <w:proofErr w:type="gramEnd"/>
      <w:r w:rsidRPr="00B82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2CB8">
        <w:rPr>
          <w:rFonts w:ascii="Times New Roman" w:hAnsi="Times New Roman" w:cs="Times New Roman"/>
          <w:sz w:val="24"/>
          <w:szCs w:val="24"/>
          <w:lang w:val="en-US"/>
        </w:rPr>
        <w:t>. 270</w:t>
      </w:r>
      <w:r>
        <w:rPr>
          <w:rFonts w:ascii="Times New Roman" w:hAnsi="Times New Roman" w:cs="Times New Roman"/>
          <w:sz w:val="24"/>
          <w:szCs w:val="24"/>
          <w:lang w:val="en-US"/>
        </w:rPr>
        <w:t>–280</w:t>
      </w:r>
      <w:r w:rsidRPr="00B82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CB8" w:rsidRDefault="006232FB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.] Traditional East Slavic folklore in the Russian Far East // History of Culture of Russian Far East (19</w:t>
      </w:r>
      <w:r w:rsidRPr="006232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– 1917 year).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Vladivostok</w:t>
      </w:r>
      <w:r w:rsidRPr="006232FB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Pr="0062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232FB">
        <w:rPr>
          <w:rFonts w:ascii="Times New Roman" w:hAnsi="Times New Roman" w:cs="Times New Roman"/>
          <w:sz w:val="24"/>
          <w:szCs w:val="24"/>
        </w:rPr>
        <w:t>. 14–63.</w:t>
      </w:r>
    </w:p>
    <w:p w:rsidR="0073694A" w:rsidRDefault="0073694A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L.E.] The imitative arts // History of Culture of Russian Far East (19</w:t>
      </w:r>
      <w:r w:rsidRPr="006232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– 1917 year).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Vladivostok</w:t>
      </w:r>
      <w:r w:rsidRPr="0073694A">
        <w:rPr>
          <w:rFonts w:ascii="Times New Roman" w:hAnsi="Times New Roman" w:cs="Times New Roman"/>
          <w:sz w:val="24"/>
          <w:szCs w:val="24"/>
          <w:lang w:val="en-US"/>
        </w:rPr>
        <w:t>, 2011.</w:t>
      </w:r>
      <w:proofErr w:type="gramEnd"/>
      <w:r w:rsidRPr="00736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369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215–242</w:t>
      </w:r>
      <w:r w:rsidRPr="007369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694A" w:rsidRDefault="0073694A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L.E.] The Far Eastern subjects in Russian literature // History of Culture of Russian Far East (19</w:t>
      </w:r>
      <w:r w:rsidRPr="006232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– 1917 year).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Vladivostok</w:t>
      </w:r>
      <w:r w:rsidRPr="0073694A">
        <w:rPr>
          <w:rFonts w:ascii="Times New Roman" w:hAnsi="Times New Roman" w:cs="Times New Roman"/>
          <w:sz w:val="24"/>
          <w:szCs w:val="24"/>
          <w:lang w:val="en-US"/>
        </w:rPr>
        <w:t>, 2011.</w:t>
      </w:r>
      <w:proofErr w:type="gramEnd"/>
      <w:r w:rsidRPr="00736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369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243–294</w:t>
      </w:r>
      <w:r w:rsidRPr="007369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5EF5" w:rsidRPr="00C55EF5" w:rsidRDefault="00C55EF5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Art Culture Scope of the Russian Far East</w:t>
      </w:r>
      <w:r w:rsidR="00EA0695">
        <w:rPr>
          <w:rFonts w:ascii="Times New Roman" w:hAnsi="Times New Roman" w:cs="Times New Roman"/>
          <w:sz w:val="24"/>
          <w:szCs w:val="24"/>
          <w:lang w:val="en-US"/>
        </w:rPr>
        <w:t xml:space="preserve"> (19</w:t>
      </w:r>
      <w:r w:rsidR="00EA0695" w:rsidRPr="00EA06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A0695">
        <w:rPr>
          <w:rFonts w:ascii="Times New Roman" w:hAnsi="Times New Roman" w:cs="Times New Roman"/>
          <w:sz w:val="24"/>
          <w:szCs w:val="24"/>
          <w:lang w:val="en-US"/>
        </w:rPr>
        <w:t xml:space="preserve"> c. – 1917 year).</w:t>
      </w:r>
      <w:proofErr w:type="gramEnd"/>
      <w:r w:rsidR="00EA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A0695">
        <w:rPr>
          <w:rFonts w:ascii="Times New Roman" w:hAnsi="Times New Roman" w:cs="Times New Roman"/>
          <w:sz w:val="24"/>
          <w:szCs w:val="24"/>
          <w:lang w:val="en-US"/>
        </w:rPr>
        <w:t>Vladivostok, 2015.</w:t>
      </w:r>
      <w:proofErr w:type="gramEnd"/>
      <w:r w:rsidR="00EA0695">
        <w:rPr>
          <w:rFonts w:ascii="Times New Roman" w:hAnsi="Times New Roman" w:cs="Times New Roman"/>
          <w:sz w:val="24"/>
          <w:szCs w:val="24"/>
          <w:lang w:val="en-US"/>
        </w:rPr>
        <w:t xml:space="preserve"> – 176 p.</w:t>
      </w:r>
    </w:p>
    <w:p w:rsidR="00201323" w:rsidRPr="00C55EF5" w:rsidRDefault="006232FB" w:rsidP="00D509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2F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62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232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32F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] The Far East in the historical consciousness of the Russian people // Russia and the Peoples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 xml:space="preserve"> of the Far East: experience civilization (17</w:t>
      </w:r>
      <w:r w:rsidR="00C55EF5" w:rsidRPr="00C55E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 xml:space="preserve"> – 19</w:t>
      </w:r>
      <w:r w:rsidR="00C55EF5" w:rsidRPr="00C55E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 xml:space="preserve"> centuries). </w:t>
      </w:r>
      <w:proofErr w:type="gramStart"/>
      <w:r w:rsidR="00C55EF5">
        <w:rPr>
          <w:rFonts w:ascii="Times New Roman" w:hAnsi="Times New Roman" w:cs="Times New Roman"/>
          <w:sz w:val="24"/>
          <w:szCs w:val="24"/>
          <w:lang w:val="en-US"/>
        </w:rPr>
        <w:t>Vladivostok</w:t>
      </w:r>
      <w:r w:rsidR="00C55EF5" w:rsidRPr="00C55EF5">
        <w:rPr>
          <w:rFonts w:ascii="Times New Roman" w:hAnsi="Times New Roman" w:cs="Times New Roman"/>
          <w:sz w:val="24"/>
          <w:szCs w:val="24"/>
        </w:rPr>
        <w:t>, 2017.</w:t>
      </w:r>
      <w:proofErr w:type="gramEnd"/>
      <w:r w:rsidR="00C55EF5" w:rsidRPr="00C55EF5">
        <w:rPr>
          <w:rFonts w:ascii="Times New Roman" w:hAnsi="Times New Roman" w:cs="Times New Roman"/>
          <w:sz w:val="24"/>
          <w:szCs w:val="24"/>
        </w:rPr>
        <w:t xml:space="preserve"> 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55EF5" w:rsidRPr="00C55EF5">
        <w:rPr>
          <w:rFonts w:ascii="Times New Roman" w:hAnsi="Times New Roman" w:cs="Times New Roman"/>
          <w:sz w:val="24"/>
          <w:szCs w:val="24"/>
        </w:rPr>
        <w:t xml:space="preserve">. </w:t>
      </w:r>
      <w:r w:rsidR="00C55EF5">
        <w:rPr>
          <w:rFonts w:ascii="Times New Roman" w:hAnsi="Times New Roman" w:cs="Times New Roman"/>
          <w:sz w:val="24"/>
          <w:szCs w:val="24"/>
          <w:lang w:val="en-US"/>
        </w:rPr>
        <w:t>321–334.</w:t>
      </w:r>
      <w:r w:rsidR="00C55EF5" w:rsidRPr="00C55EF5">
        <w:rPr>
          <w:rFonts w:ascii="Times New Roman" w:hAnsi="Times New Roman" w:cs="Times New Roman"/>
          <w:sz w:val="24"/>
          <w:szCs w:val="24"/>
        </w:rPr>
        <w:t xml:space="preserve"> </w:t>
      </w:r>
      <w:r w:rsidRPr="00C55EF5">
        <w:rPr>
          <w:rFonts w:ascii="Times New Roman" w:hAnsi="Times New Roman" w:cs="Times New Roman"/>
          <w:sz w:val="24"/>
          <w:szCs w:val="24"/>
        </w:rPr>
        <w:t xml:space="preserve"> </w:t>
      </w:r>
      <w:r w:rsidR="00201323" w:rsidRPr="00C55E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95E" w:rsidRPr="00C55EF5" w:rsidRDefault="0072395E" w:rsidP="00D509C8">
      <w:pPr>
        <w:contextualSpacing/>
        <w:rPr>
          <w:rFonts w:ascii="Times New Roman" w:hAnsi="Times New Roman" w:cs="Times New Roman"/>
          <w:sz w:val="24"/>
          <w:szCs w:val="24"/>
        </w:rPr>
      </w:pPr>
      <w:r w:rsidRPr="006232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5EF5">
        <w:rPr>
          <w:rFonts w:ascii="Times New Roman" w:hAnsi="Times New Roman" w:cs="Times New Roman"/>
          <w:sz w:val="24"/>
          <w:szCs w:val="24"/>
        </w:rPr>
        <w:t xml:space="preserve">) </w:t>
      </w:r>
      <w:r w:rsidR="00897D35" w:rsidRPr="00D509C8">
        <w:rPr>
          <w:rFonts w:ascii="Times New Roman" w:hAnsi="Times New Roman" w:cs="Times New Roman"/>
          <w:b/>
          <w:sz w:val="24"/>
          <w:szCs w:val="24"/>
          <w:lang w:val="en-US"/>
        </w:rPr>
        <w:t>The articles</w:t>
      </w:r>
      <w:r w:rsidRPr="00D509C8">
        <w:rPr>
          <w:rFonts w:ascii="Times New Roman" w:hAnsi="Times New Roman" w:cs="Times New Roman"/>
          <w:b/>
          <w:sz w:val="24"/>
          <w:szCs w:val="24"/>
        </w:rPr>
        <w:t>:</w:t>
      </w:r>
    </w:p>
    <w:p w:rsidR="0072395E" w:rsidRDefault="000553E5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The Traditional Folk-lore and Cultural Adaptation of the Eastern Slavs in the South of the Russian Far East // Bridges of the Science between North America and Russian Far East // 45</w:t>
      </w:r>
      <w:r w:rsidRPr="000553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Arctic Science Conference, 25–27 August, 1994, Anchorage, Alaska; 29 August–2 September, 1994, Vladivostok, Russia.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Vladivostok</w:t>
      </w:r>
      <w:r w:rsidRPr="00AA0033">
        <w:rPr>
          <w:rFonts w:ascii="Times New Roman" w:hAnsi="Times New Roman" w:cs="Times New Roman"/>
          <w:sz w:val="24"/>
          <w:szCs w:val="24"/>
          <w:lang w:val="en-US"/>
        </w:rPr>
        <w:t>, 1994.</w:t>
      </w:r>
      <w:proofErr w:type="gramEnd"/>
      <w:r w:rsidRPr="00AA0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A0033">
        <w:rPr>
          <w:rFonts w:ascii="Times New Roman" w:hAnsi="Times New Roman" w:cs="Times New Roman"/>
          <w:sz w:val="24"/>
          <w:szCs w:val="24"/>
          <w:lang w:val="en-US"/>
        </w:rPr>
        <w:t>. 241–244.</w:t>
      </w:r>
    </w:p>
    <w:p w:rsidR="00A74147" w:rsidRPr="00A74147" w:rsidRDefault="00A74147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Russian folk culture in the Far East in the 20</w:t>
      </w:r>
      <w:r w:rsidRPr="00A741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// Bulletin of the Far Eastern Brunch of the Russian Academy of Sciences. 1997. 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6. P. 38–48.</w:t>
      </w:r>
    </w:p>
    <w:p w:rsidR="00B750EC" w:rsidRDefault="00B750EC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Order to Know Each Other Better…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(Cultural-Life Contacts of the Russian and the Chinese Population in the Far East of Russia (the Second Half of the 19</w:t>
      </w:r>
      <w:r w:rsidRPr="00B750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Early 20</w:t>
      </w:r>
      <w:r w:rsidRPr="00B750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Centuries</w:t>
      </w:r>
      <w:r w:rsidR="00F80A34">
        <w:rPr>
          <w:rFonts w:ascii="Times New Roman" w:hAnsi="Times New Roman" w:cs="Times New Roman"/>
          <w:sz w:val="24"/>
          <w:szCs w:val="24"/>
          <w:lang w:val="en-US"/>
        </w:rPr>
        <w:t xml:space="preserve">) // Russia and the Pacific. </w:t>
      </w:r>
      <w:r w:rsidR="00F80A34" w:rsidRPr="00F80A3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F80A34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F80A34" w:rsidRPr="00F80A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0A34">
        <w:rPr>
          <w:rFonts w:ascii="Times New Roman" w:hAnsi="Times New Roman" w:cs="Times New Roman"/>
          <w:sz w:val="24"/>
          <w:szCs w:val="24"/>
          <w:lang w:val="en-US"/>
        </w:rPr>
        <w:t>Digest. P. 61–68.</w:t>
      </w:r>
    </w:p>
    <w:p w:rsidR="00F80A34" w:rsidRPr="008A3FC8" w:rsidRDefault="00F80A34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The Far Eastern theme in the Russian literature of the 17</w:t>
      </w:r>
      <w:r w:rsidRPr="00F80A3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19</w:t>
      </w:r>
      <w:r w:rsidRPr="00F80A3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cc. //</w:t>
      </w:r>
      <w:r w:rsidRPr="00F80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Russia and the Pacific. </w:t>
      </w:r>
      <w:r w:rsidRPr="00A0391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A03917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A03917">
        <w:rPr>
          <w:rFonts w:ascii="Times New Roman" w:hAnsi="Times New Roman" w:cs="Times New Roman"/>
          <w:sz w:val="24"/>
          <w:szCs w:val="24"/>
          <w:lang w:val="en-US"/>
        </w:rPr>
        <w:t>. №</w:t>
      </w:r>
      <w:r w:rsidR="00A03917">
        <w:rPr>
          <w:rFonts w:ascii="Times New Roman" w:hAnsi="Times New Roman" w:cs="Times New Roman"/>
          <w:sz w:val="24"/>
          <w:szCs w:val="24"/>
          <w:lang w:val="en-US"/>
        </w:rPr>
        <w:t xml:space="preserve"> 3. P. 174–180.</w:t>
      </w:r>
    </w:p>
    <w:p w:rsidR="008A3FC8" w:rsidRPr="008A3FC8" w:rsidRDefault="008A3FC8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Traditional folklore and ethnic history </w:t>
      </w:r>
      <w:r w:rsidR="009F4FE0">
        <w:rPr>
          <w:rFonts w:ascii="Times New Roman" w:hAnsi="Times New Roman" w:cs="Times New Roman"/>
          <w:sz w:val="24"/>
          <w:szCs w:val="24"/>
          <w:lang w:val="en-US"/>
        </w:rPr>
        <w:t xml:space="preserve">of Tungus-Manchu peoples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Tungus-Manchurian problem today </w:t>
      </w:r>
      <w:r w:rsidR="00E04AD4">
        <w:rPr>
          <w:rFonts w:ascii="Times New Roman" w:hAnsi="Times New Roman" w:cs="Times New Roman"/>
          <w:sz w:val="24"/>
          <w:szCs w:val="24"/>
          <w:lang w:val="en-US"/>
        </w:rPr>
        <w:t>(T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first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Shavkunov</w:t>
      </w:r>
      <w:proofErr w:type="gramStart"/>
      <w:r w:rsidRPr="008A3F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Readings</w:t>
      </w:r>
      <w:r w:rsidR="00E04AD4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Vladivostok, 2008.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327–339.</w:t>
      </w:r>
    </w:p>
    <w:p w:rsidR="000553E5" w:rsidRPr="00574E13" w:rsidRDefault="009C38D6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Heroic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epic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folklore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Eastern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0A34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ssacks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later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half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  <w:r w:rsidRPr="009C38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Pr="009C38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9C38D6">
        <w:rPr>
          <w:rFonts w:ascii="Times New Roman" w:hAnsi="Times New Roman" w:cs="Times New Roman"/>
          <w:sz w:val="24"/>
          <w:szCs w:val="24"/>
          <w:lang w:val="en-US"/>
        </w:rPr>
        <w:t xml:space="preserve">) // </w:t>
      </w:r>
      <w:r>
        <w:rPr>
          <w:rFonts w:ascii="Times New Roman" w:hAnsi="Times New Roman" w:cs="Times New Roman"/>
          <w:sz w:val="24"/>
          <w:szCs w:val="24"/>
          <w:lang w:val="en-US"/>
        </w:rPr>
        <w:t>Bulletin of the Far Eastern Brunch of the Russian Academy of Sciences</w:t>
      </w:r>
      <w:r w:rsidR="00B01C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1CDD"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2011. № 1 (155). </w:t>
      </w:r>
      <w:r w:rsidR="00B01C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01CDD" w:rsidRPr="00574E13">
        <w:rPr>
          <w:rFonts w:ascii="Times New Roman" w:hAnsi="Times New Roman" w:cs="Times New Roman"/>
          <w:sz w:val="24"/>
          <w:szCs w:val="24"/>
          <w:lang w:val="en-US"/>
        </w:rPr>
        <w:t>. 75–84.</w:t>
      </w:r>
    </w:p>
    <w:p w:rsidR="00574E13" w:rsidRPr="00AA0033" w:rsidRDefault="00574E13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Current problems of the history of regional culture in the dialogue of historical science and culture studies // Russia and the Pacific. 2012. 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>№ 3</w:t>
      </w:r>
      <w:r>
        <w:rPr>
          <w:rFonts w:ascii="Times New Roman" w:hAnsi="Times New Roman" w:cs="Times New Roman"/>
          <w:sz w:val="24"/>
          <w:szCs w:val="24"/>
          <w:lang w:val="en-US"/>
        </w:rPr>
        <w:t>. P. 170–180.</w:t>
      </w:r>
    </w:p>
    <w:p w:rsidR="00AA0033" w:rsidRPr="00574E13" w:rsidRDefault="00AA0033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The history of the Russian Far East in the regional narrative folklore // Bulletin of the Far Eastern Brunch of the Russian Academy of Sciences. 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. №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P. 10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>5–</w:t>
      </w:r>
      <w:r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1CDD" w:rsidRDefault="00B01CDD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B01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1C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0056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B01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Tungus-Manchurian traditional narrative folklore // Russia and the Pacific. 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2013. № 3 (81).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>. 128–141.</w:t>
      </w:r>
    </w:p>
    <w:p w:rsidR="00AA0033" w:rsidRDefault="00AA0033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East Slavic ballad and closed to her forms in the South of Russian Far East // Russia and the Pacific. 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. №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P. 237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>–2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1CDD" w:rsidRDefault="00B01CDD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B01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1C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proofErr w:type="gramStart"/>
      <w:r w:rsidRPr="00B01C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narrative folklore: typology and distin</w:t>
      </w:r>
      <w:r w:rsidR="002505AC">
        <w:rPr>
          <w:rFonts w:ascii="Times New Roman" w:hAnsi="Times New Roman" w:cs="Times New Roman"/>
          <w:sz w:val="24"/>
          <w:szCs w:val="24"/>
          <w:lang w:val="en-US"/>
        </w:rPr>
        <w:t xml:space="preserve">ctness // Russia and the Pacific. </w:t>
      </w:r>
      <w:r w:rsidR="002505AC" w:rsidRPr="00574E13">
        <w:rPr>
          <w:rFonts w:ascii="Times New Roman" w:hAnsi="Times New Roman" w:cs="Times New Roman"/>
          <w:sz w:val="24"/>
          <w:szCs w:val="24"/>
          <w:lang w:val="en-US"/>
        </w:rPr>
        <w:t xml:space="preserve">2015. № 2. </w:t>
      </w:r>
      <w:r w:rsidR="002505A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505AC" w:rsidRPr="00574E13">
        <w:rPr>
          <w:rFonts w:ascii="Times New Roman" w:hAnsi="Times New Roman" w:cs="Times New Roman"/>
          <w:sz w:val="24"/>
          <w:szCs w:val="24"/>
          <w:lang w:val="en-US"/>
        </w:rPr>
        <w:t>. 218–228.</w:t>
      </w:r>
    </w:p>
    <w:p w:rsidR="00111AD3" w:rsidRDefault="00111AD3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Narrative folklore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Oroks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in multicultural space of the Far East // Russia and the Pacific. 2016. </w:t>
      </w:r>
      <w:r w:rsidRPr="00574E13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 P. 234–242.</w:t>
      </w:r>
    </w:p>
    <w:p w:rsidR="00701657" w:rsidRDefault="00AA0033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The narrative folklore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Tungusic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peoples</w:t>
      </w:r>
      <w:r w:rsidR="00701657">
        <w:rPr>
          <w:rFonts w:ascii="Times New Roman" w:hAnsi="Times New Roman" w:cs="Times New Roman"/>
          <w:sz w:val="24"/>
          <w:szCs w:val="24"/>
          <w:lang w:val="en-US"/>
        </w:rPr>
        <w:t xml:space="preserve"> in the light of ethno-cultural context // Oriental Institute Journal. 2016. </w:t>
      </w:r>
      <w:r w:rsidR="00701657" w:rsidRPr="00A03917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701657">
        <w:rPr>
          <w:rFonts w:ascii="Times New Roman" w:hAnsi="Times New Roman" w:cs="Times New Roman"/>
          <w:sz w:val="24"/>
          <w:szCs w:val="24"/>
          <w:lang w:val="en-US"/>
        </w:rPr>
        <w:t xml:space="preserve"> 1 (29). P. 33–39.</w:t>
      </w:r>
    </w:p>
    <w:p w:rsidR="00AA0033" w:rsidRPr="00574E13" w:rsidRDefault="00701657" w:rsidP="00D509C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L.E. Saint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Innokenti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Veniaminov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): to the 220th anniversary of his birth // Oriental Institute Journal. 2017. </w:t>
      </w:r>
      <w:r w:rsidRPr="00A03917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 (34). P. 97–103. </w:t>
      </w:r>
    </w:p>
    <w:p w:rsidR="00A03917" w:rsidRDefault="002505AC" w:rsidP="00D509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Fetisova</w:t>
      </w:r>
      <w:proofErr w:type="spellEnd"/>
      <w:r w:rsidRPr="00250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505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Folklore heritage as a part of cultural potential of Pacific Russia in educational programs about the history of the region // Russia and the Pacific. </w:t>
      </w:r>
      <w:r w:rsidRPr="002505AC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05A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74E13">
        <w:rPr>
          <w:rFonts w:ascii="Times New Roman" w:hAnsi="Times New Roman" w:cs="Times New Roman"/>
          <w:sz w:val="24"/>
          <w:szCs w:val="24"/>
        </w:rPr>
        <w:t>. 60–66.</w:t>
      </w:r>
    </w:p>
    <w:p w:rsidR="00026609" w:rsidRPr="00574E13" w:rsidRDefault="00026609" w:rsidP="00D509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95E" w:rsidRPr="001D20A2" w:rsidRDefault="0072395E" w:rsidP="00D509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395E" w:rsidRPr="001D20A2" w:rsidSect="0040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8CC"/>
    <w:rsid w:val="00026609"/>
    <w:rsid w:val="000553E5"/>
    <w:rsid w:val="00070735"/>
    <w:rsid w:val="000814B8"/>
    <w:rsid w:val="00110FBE"/>
    <w:rsid w:val="00111AD3"/>
    <w:rsid w:val="001734E5"/>
    <w:rsid w:val="00192F1A"/>
    <w:rsid w:val="001D20A2"/>
    <w:rsid w:val="001D4DAB"/>
    <w:rsid w:val="001F3D4C"/>
    <w:rsid w:val="00201323"/>
    <w:rsid w:val="0021330C"/>
    <w:rsid w:val="002505AC"/>
    <w:rsid w:val="00335404"/>
    <w:rsid w:val="00397217"/>
    <w:rsid w:val="003C4233"/>
    <w:rsid w:val="003E0919"/>
    <w:rsid w:val="00401D47"/>
    <w:rsid w:val="004B4909"/>
    <w:rsid w:val="004D3845"/>
    <w:rsid w:val="00574E13"/>
    <w:rsid w:val="005F019A"/>
    <w:rsid w:val="00602EC2"/>
    <w:rsid w:val="006232FB"/>
    <w:rsid w:val="006A2848"/>
    <w:rsid w:val="006E5D65"/>
    <w:rsid w:val="00701657"/>
    <w:rsid w:val="0072395E"/>
    <w:rsid w:val="0073694A"/>
    <w:rsid w:val="00761764"/>
    <w:rsid w:val="007851F3"/>
    <w:rsid w:val="008229AE"/>
    <w:rsid w:val="008755A0"/>
    <w:rsid w:val="00897D35"/>
    <w:rsid w:val="008A3FC8"/>
    <w:rsid w:val="008B2453"/>
    <w:rsid w:val="009571AE"/>
    <w:rsid w:val="00975E28"/>
    <w:rsid w:val="009C0056"/>
    <w:rsid w:val="009C38D6"/>
    <w:rsid w:val="009F4FE0"/>
    <w:rsid w:val="00A03917"/>
    <w:rsid w:val="00A1641B"/>
    <w:rsid w:val="00A3103C"/>
    <w:rsid w:val="00A74147"/>
    <w:rsid w:val="00AA0033"/>
    <w:rsid w:val="00AA3956"/>
    <w:rsid w:val="00B01CDD"/>
    <w:rsid w:val="00B5375B"/>
    <w:rsid w:val="00B55C1B"/>
    <w:rsid w:val="00B55D22"/>
    <w:rsid w:val="00B750EC"/>
    <w:rsid w:val="00B82CB8"/>
    <w:rsid w:val="00BA11BD"/>
    <w:rsid w:val="00C03410"/>
    <w:rsid w:val="00C16E80"/>
    <w:rsid w:val="00C22EDF"/>
    <w:rsid w:val="00C54336"/>
    <w:rsid w:val="00C55EF5"/>
    <w:rsid w:val="00CC6974"/>
    <w:rsid w:val="00D111DA"/>
    <w:rsid w:val="00D509C8"/>
    <w:rsid w:val="00D82242"/>
    <w:rsid w:val="00D95123"/>
    <w:rsid w:val="00DA3602"/>
    <w:rsid w:val="00DA72B3"/>
    <w:rsid w:val="00E04AD4"/>
    <w:rsid w:val="00EA0695"/>
    <w:rsid w:val="00EA1DCF"/>
    <w:rsid w:val="00F378CC"/>
    <w:rsid w:val="00F60CDB"/>
    <w:rsid w:val="00F61EE1"/>
    <w:rsid w:val="00F80A34"/>
    <w:rsid w:val="00FA0889"/>
    <w:rsid w:val="00FB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C56E-F8C2-4002-8B94-9B75EEFC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2018-03-27T04:17:00Z</dcterms:created>
  <dcterms:modified xsi:type="dcterms:W3CDTF">2018-04-02T06:23:00Z</dcterms:modified>
</cp:coreProperties>
</file>