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E977" w14:textId="7EA23C17" w:rsidR="00CE1896" w:rsidRPr="007C1249" w:rsidRDefault="00CE1896" w:rsidP="007C1249">
      <w:pPr>
        <w:spacing w:after="12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249">
        <w:rPr>
          <w:rFonts w:ascii="Times New Roman" w:hAnsi="Times New Roman" w:cs="Times New Roman"/>
          <w:b/>
          <w:bCs/>
          <w:sz w:val="24"/>
          <w:szCs w:val="24"/>
        </w:rPr>
        <w:t>ПРИЛОЖЕНИЕ ко 2-му информационному письму</w:t>
      </w:r>
    </w:p>
    <w:p w14:paraId="33FDD2EA" w14:textId="09E0AC49" w:rsidR="00E8063B" w:rsidRPr="007C1249" w:rsidRDefault="00CE1896" w:rsidP="007C1249">
      <w:pPr>
        <w:pStyle w:val="a3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К</w:t>
      </w:r>
      <w:r w:rsidR="00C23B8D" w:rsidRPr="007C1249">
        <w:rPr>
          <w:rFonts w:ascii="Times New Roman" w:hAnsi="Times New Roman" w:cs="Times New Roman"/>
          <w:sz w:val="24"/>
          <w:szCs w:val="24"/>
        </w:rPr>
        <w:t>онференция пройдет в смешанном (очном и о</w:t>
      </w:r>
      <w:r w:rsidR="00E8063B" w:rsidRPr="007C1249">
        <w:rPr>
          <w:rFonts w:ascii="Times New Roman" w:hAnsi="Times New Roman" w:cs="Times New Roman"/>
          <w:sz w:val="24"/>
          <w:szCs w:val="24"/>
        </w:rPr>
        <w:t>нлайн на платформе зум) формате по следующим направлениям:</w:t>
      </w:r>
    </w:p>
    <w:p w14:paraId="2B913C0B" w14:textId="77777777" w:rsidR="00B049B5" w:rsidRPr="007C1249" w:rsidRDefault="00B049B5" w:rsidP="007C124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Этнография и антропология Дальнего Востока</w:t>
      </w:r>
    </w:p>
    <w:p w14:paraId="7DB92E16" w14:textId="77777777" w:rsidR="00BF5F92" w:rsidRPr="007C1249" w:rsidRDefault="00EF0AB4" w:rsidP="007C124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Физическая география,</w:t>
      </w:r>
      <w:r w:rsidR="00A63DC1" w:rsidRPr="007C1249">
        <w:rPr>
          <w:rFonts w:ascii="Times New Roman" w:hAnsi="Times New Roman" w:cs="Times New Roman"/>
          <w:sz w:val="24"/>
          <w:szCs w:val="24"/>
        </w:rPr>
        <w:t xml:space="preserve"> </w:t>
      </w:r>
      <w:r w:rsidR="00BF5F92" w:rsidRPr="007C1249">
        <w:rPr>
          <w:rFonts w:ascii="Times New Roman" w:hAnsi="Times New Roman" w:cs="Times New Roman"/>
          <w:sz w:val="24"/>
          <w:szCs w:val="24"/>
        </w:rPr>
        <w:t>природопользование</w:t>
      </w:r>
      <w:r w:rsidRPr="007C1249">
        <w:rPr>
          <w:rFonts w:ascii="Times New Roman" w:hAnsi="Times New Roman" w:cs="Times New Roman"/>
          <w:sz w:val="24"/>
          <w:szCs w:val="24"/>
        </w:rPr>
        <w:t xml:space="preserve"> и социально-экономическое развитие Тихоокеанской России</w:t>
      </w:r>
    </w:p>
    <w:p w14:paraId="4429F5C2" w14:textId="77777777" w:rsidR="00B049B5" w:rsidRPr="007C1249" w:rsidRDefault="00E8063B" w:rsidP="007C124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Археология</w:t>
      </w:r>
      <w:r w:rsidR="00BF5F92" w:rsidRPr="007C1249">
        <w:rPr>
          <w:rFonts w:ascii="Times New Roman" w:hAnsi="Times New Roman" w:cs="Times New Roman"/>
          <w:sz w:val="24"/>
          <w:szCs w:val="24"/>
        </w:rPr>
        <w:t xml:space="preserve"> Дальнего Востока </w:t>
      </w:r>
    </w:p>
    <w:p w14:paraId="18C5DF62" w14:textId="77777777" w:rsidR="00E8063B" w:rsidRPr="007C1249" w:rsidRDefault="00B049B5" w:rsidP="007C124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История Дальнего Востока</w:t>
      </w:r>
    </w:p>
    <w:p w14:paraId="7A176626" w14:textId="77777777" w:rsidR="00E8063B" w:rsidRPr="007C1249" w:rsidRDefault="00BF5F92" w:rsidP="007C124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Фольклористика</w:t>
      </w:r>
      <w:r w:rsidR="00E8063B" w:rsidRPr="007C1249">
        <w:rPr>
          <w:rFonts w:ascii="Times New Roman" w:hAnsi="Times New Roman" w:cs="Times New Roman"/>
          <w:sz w:val="24"/>
          <w:szCs w:val="24"/>
        </w:rPr>
        <w:t xml:space="preserve"> и языкознание</w:t>
      </w:r>
    </w:p>
    <w:p w14:paraId="6EB6BECE" w14:textId="6607C602" w:rsidR="00E8063B" w:rsidRPr="007C1249" w:rsidRDefault="00E8063B" w:rsidP="007C124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Музееведение</w:t>
      </w:r>
    </w:p>
    <w:p w14:paraId="5344214D" w14:textId="77BE7A5C" w:rsidR="00CE1896" w:rsidRPr="007C1249" w:rsidRDefault="00CE1896" w:rsidP="007C1249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91122" w14:textId="152BB16D" w:rsidR="00CE1896" w:rsidRPr="007C1249" w:rsidRDefault="00CE1896" w:rsidP="007C1249">
      <w:pPr>
        <w:pStyle w:val="a3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Регламент выступлений:</w:t>
      </w:r>
    </w:p>
    <w:p w14:paraId="48426642" w14:textId="73ED4493" w:rsidR="00CE1896" w:rsidRPr="007C1249" w:rsidRDefault="00CE1896" w:rsidP="007C1249">
      <w:pPr>
        <w:pStyle w:val="a3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Секционный доклад – 10 минут</w:t>
      </w:r>
    </w:p>
    <w:p w14:paraId="706CB515" w14:textId="40D3677B" w:rsidR="00CE1896" w:rsidRPr="007C1249" w:rsidRDefault="00CE1896" w:rsidP="007C1249">
      <w:pPr>
        <w:pStyle w:val="a3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Пленарный доклад – 20 минут</w:t>
      </w:r>
    </w:p>
    <w:p w14:paraId="73C2E08A" w14:textId="4CABDAC0" w:rsidR="009654E9" w:rsidRPr="007C1249" w:rsidRDefault="00C23B8D" w:rsidP="007C1249">
      <w:pPr>
        <w:spacing w:after="12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Оргкомитет настоятельно просит строго придерживаться указанн</w:t>
      </w:r>
      <w:r w:rsidR="00E8063B" w:rsidRPr="007C1249">
        <w:rPr>
          <w:rFonts w:ascii="Times New Roman" w:hAnsi="Times New Roman" w:cs="Times New Roman"/>
          <w:sz w:val="24"/>
          <w:szCs w:val="24"/>
        </w:rPr>
        <w:t>ых направлений</w:t>
      </w:r>
      <w:r w:rsidR="00CE1896" w:rsidRPr="007C1249">
        <w:rPr>
          <w:rFonts w:ascii="Times New Roman" w:hAnsi="Times New Roman" w:cs="Times New Roman"/>
          <w:sz w:val="24"/>
          <w:szCs w:val="24"/>
        </w:rPr>
        <w:t xml:space="preserve"> и регламента</w:t>
      </w:r>
      <w:r w:rsidR="00B049B5" w:rsidRPr="007C1249">
        <w:rPr>
          <w:rFonts w:ascii="Times New Roman" w:hAnsi="Times New Roman" w:cs="Times New Roman"/>
          <w:sz w:val="24"/>
          <w:szCs w:val="24"/>
        </w:rPr>
        <w:t xml:space="preserve">. </w:t>
      </w:r>
      <w:r w:rsidR="00CE1896" w:rsidRPr="007C1249">
        <w:rPr>
          <w:rFonts w:ascii="Times New Roman" w:hAnsi="Times New Roman" w:cs="Times New Roman"/>
          <w:sz w:val="24"/>
          <w:szCs w:val="24"/>
        </w:rPr>
        <w:t>П</w:t>
      </w:r>
      <w:r w:rsidR="00B049B5" w:rsidRPr="007C1249">
        <w:rPr>
          <w:rFonts w:ascii="Times New Roman" w:hAnsi="Times New Roman" w:cs="Times New Roman"/>
          <w:sz w:val="24"/>
          <w:szCs w:val="24"/>
        </w:rPr>
        <w:t xml:space="preserve">росим Вас выслать </w:t>
      </w:r>
      <w:r w:rsidR="009654E9" w:rsidRPr="007C1249">
        <w:rPr>
          <w:rFonts w:ascii="Times New Roman" w:hAnsi="Times New Roman" w:cs="Times New Roman"/>
          <w:sz w:val="24"/>
          <w:szCs w:val="24"/>
        </w:rPr>
        <w:t xml:space="preserve">персональную </w:t>
      </w:r>
      <w:r w:rsidR="00B049B5" w:rsidRPr="007C1249">
        <w:rPr>
          <w:rFonts w:ascii="Times New Roman" w:hAnsi="Times New Roman" w:cs="Times New Roman"/>
          <w:sz w:val="24"/>
          <w:szCs w:val="24"/>
        </w:rPr>
        <w:t xml:space="preserve">заявку с указанием темы </w:t>
      </w:r>
      <w:r w:rsidR="00060248" w:rsidRPr="007C1249">
        <w:rPr>
          <w:rFonts w:ascii="Times New Roman" w:hAnsi="Times New Roman" w:cs="Times New Roman"/>
          <w:sz w:val="24"/>
          <w:szCs w:val="24"/>
        </w:rPr>
        <w:t>В</w:t>
      </w:r>
      <w:r w:rsidR="00B049B5" w:rsidRPr="007C1249">
        <w:rPr>
          <w:rFonts w:ascii="Times New Roman" w:hAnsi="Times New Roman" w:cs="Times New Roman"/>
          <w:sz w:val="24"/>
          <w:szCs w:val="24"/>
        </w:rPr>
        <w:t xml:space="preserve">ашего </w:t>
      </w:r>
      <w:r w:rsidR="002A49A0" w:rsidRPr="007C1249">
        <w:rPr>
          <w:rFonts w:ascii="Times New Roman" w:hAnsi="Times New Roman" w:cs="Times New Roman"/>
          <w:sz w:val="24"/>
          <w:szCs w:val="24"/>
        </w:rPr>
        <w:t xml:space="preserve">доклада не позднее </w:t>
      </w:r>
      <w:r w:rsidR="00060248" w:rsidRPr="007C1249">
        <w:rPr>
          <w:rFonts w:ascii="Times New Roman" w:hAnsi="Times New Roman" w:cs="Times New Roman"/>
          <w:sz w:val="24"/>
          <w:szCs w:val="24"/>
        </w:rPr>
        <w:t xml:space="preserve">01 </w:t>
      </w:r>
      <w:r w:rsidR="00CE1896" w:rsidRPr="007C1249">
        <w:rPr>
          <w:rFonts w:ascii="Times New Roman" w:hAnsi="Times New Roman" w:cs="Times New Roman"/>
          <w:sz w:val="24"/>
          <w:szCs w:val="24"/>
        </w:rPr>
        <w:t>августа</w:t>
      </w:r>
      <w:r w:rsidR="00060248" w:rsidRPr="007C1249">
        <w:rPr>
          <w:rFonts w:ascii="Times New Roman" w:hAnsi="Times New Roman" w:cs="Times New Roman"/>
          <w:sz w:val="24"/>
          <w:szCs w:val="24"/>
        </w:rPr>
        <w:t xml:space="preserve"> 202</w:t>
      </w:r>
      <w:r w:rsidR="00CE1896" w:rsidRPr="007C1249">
        <w:rPr>
          <w:rFonts w:ascii="Times New Roman" w:hAnsi="Times New Roman" w:cs="Times New Roman"/>
          <w:sz w:val="24"/>
          <w:szCs w:val="24"/>
        </w:rPr>
        <w:t>2</w:t>
      </w:r>
      <w:r w:rsidR="00060248" w:rsidRPr="007C1249">
        <w:rPr>
          <w:rFonts w:ascii="Times New Roman" w:hAnsi="Times New Roman" w:cs="Times New Roman"/>
          <w:sz w:val="24"/>
          <w:szCs w:val="24"/>
        </w:rPr>
        <w:t xml:space="preserve"> года на адрес электронной почты </w:t>
      </w:r>
      <w:hyperlink r:id="rId6" w:history="1">
        <w:r w:rsidR="00CD0B47" w:rsidRPr="007C1249">
          <w:rPr>
            <w:rStyle w:val="a4"/>
            <w:rFonts w:ascii="Times New Roman" w:hAnsi="Times New Roman" w:cs="Times New Roman"/>
            <w:sz w:val="24"/>
            <w:szCs w:val="24"/>
          </w:rPr>
          <w:t>arseniev150@mail.ru</w:t>
        </w:r>
      </w:hyperlink>
    </w:p>
    <w:p w14:paraId="28EADB2A" w14:textId="25E207C1" w:rsidR="00CE1896" w:rsidRPr="007C1249" w:rsidRDefault="00CE1896" w:rsidP="007C1249">
      <w:pPr>
        <w:pStyle w:val="a3"/>
        <w:numPr>
          <w:ilvl w:val="0"/>
          <w:numId w:val="2"/>
        </w:numPr>
        <w:spacing w:after="120" w:line="240" w:lineRule="auto"/>
        <w:ind w:left="426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1249">
        <w:rPr>
          <w:rFonts w:ascii="Times New Roman" w:hAnsi="Times New Roman" w:cs="Times New Roman"/>
          <w:sz w:val="24"/>
          <w:szCs w:val="24"/>
        </w:rPr>
        <w:t xml:space="preserve">Вопросы организационного характера направляйте по адресу </w:t>
      </w:r>
      <w:hyperlink r:id="rId7" w:history="1">
        <w:r w:rsidRPr="007C124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arseniev</w:t>
        </w:r>
        <w:r w:rsidRPr="007C1249">
          <w:rPr>
            <w:rStyle w:val="a4"/>
            <w:rFonts w:ascii="Times New Roman" w:hAnsi="Times New Roman" w:cs="Times New Roman"/>
            <w:sz w:val="24"/>
            <w:szCs w:val="24"/>
          </w:rPr>
          <w:t>150</w:t>
        </w:r>
        <w:r w:rsidRPr="007C124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help</w:t>
        </w:r>
        <w:r w:rsidRPr="007C124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C124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C124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C124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B504CAE" w14:textId="77777777" w:rsidR="007C1249" w:rsidRPr="007C1249" w:rsidRDefault="007C1249" w:rsidP="007C1249">
      <w:pPr>
        <w:pStyle w:val="a3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62D0A24" w14:textId="328B6693" w:rsidR="00B049B5" w:rsidRPr="007C1249" w:rsidRDefault="00060248" w:rsidP="007C1249">
      <w:pPr>
        <w:pStyle w:val="a3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9654E9" w:rsidRPr="007C1249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E11C49" w:rsidRPr="007C1249">
        <w:rPr>
          <w:rFonts w:ascii="Times New Roman" w:hAnsi="Times New Roman" w:cs="Times New Roman"/>
          <w:sz w:val="24"/>
          <w:szCs w:val="24"/>
        </w:rPr>
        <w:t>с примером заполнения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060248" w:rsidRPr="007C1249" w14:paraId="06B891D2" w14:textId="77777777" w:rsidTr="00E11C49">
        <w:tc>
          <w:tcPr>
            <w:tcW w:w="2376" w:type="dxa"/>
          </w:tcPr>
          <w:p w14:paraId="58EAD23B" w14:textId="77777777" w:rsidR="00060248" w:rsidRPr="007C1249" w:rsidRDefault="00060248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088" w:type="dxa"/>
          </w:tcPr>
          <w:p w14:paraId="43900264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</w:tr>
      <w:tr w:rsidR="00060248" w:rsidRPr="007C1249" w14:paraId="486988FA" w14:textId="77777777" w:rsidTr="00E11C49">
        <w:tc>
          <w:tcPr>
            <w:tcW w:w="2376" w:type="dxa"/>
          </w:tcPr>
          <w:p w14:paraId="71BED072" w14:textId="77777777" w:rsidR="00060248" w:rsidRPr="007C1249" w:rsidRDefault="00060248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088" w:type="dxa"/>
          </w:tcPr>
          <w:p w14:paraId="404F973B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Институт истории, археологии и этнографии ДВО РАН</w:t>
            </w:r>
          </w:p>
        </w:tc>
      </w:tr>
      <w:tr w:rsidR="00060248" w:rsidRPr="007C1249" w14:paraId="0A67E00D" w14:textId="77777777" w:rsidTr="00E11C49">
        <w:tc>
          <w:tcPr>
            <w:tcW w:w="2376" w:type="dxa"/>
          </w:tcPr>
          <w:p w14:paraId="13B8B0CB" w14:textId="77777777" w:rsidR="00060248" w:rsidRPr="007C1249" w:rsidRDefault="00060248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</w:tcPr>
          <w:p w14:paraId="2F632AA6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>Старший научный сотрудник отдела этнографии</w:t>
            </w:r>
          </w:p>
        </w:tc>
      </w:tr>
      <w:tr w:rsidR="00060248" w:rsidRPr="007C1249" w14:paraId="00E7944A" w14:textId="77777777" w:rsidTr="00E11C49">
        <w:tc>
          <w:tcPr>
            <w:tcW w:w="2376" w:type="dxa"/>
          </w:tcPr>
          <w:p w14:paraId="4E0AF99C" w14:textId="77777777" w:rsidR="00060248" w:rsidRPr="007C1249" w:rsidRDefault="00060248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>Ученая степень/звание</w:t>
            </w:r>
          </w:p>
        </w:tc>
        <w:tc>
          <w:tcPr>
            <w:tcW w:w="7088" w:type="dxa"/>
          </w:tcPr>
          <w:p w14:paraId="1616B9EE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>Кандидат исторических наук, доцент</w:t>
            </w:r>
          </w:p>
        </w:tc>
      </w:tr>
      <w:tr w:rsidR="00060248" w:rsidRPr="007C1249" w14:paraId="5CAC4966" w14:textId="77777777" w:rsidTr="00E11C49">
        <w:tc>
          <w:tcPr>
            <w:tcW w:w="2376" w:type="dxa"/>
          </w:tcPr>
          <w:p w14:paraId="4F309088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7088" w:type="dxa"/>
          </w:tcPr>
          <w:p w14:paraId="15258D59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Вклад </w:t>
            </w:r>
            <w:proofErr w:type="gramStart"/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>В.К.</w:t>
            </w:r>
            <w:proofErr w:type="gramEnd"/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Арсеньева в развитие этнологии Дальнего Востока России</w:t>
            </w:r>
          </w:p>
        </w:tc>
      </w:tr>
      <w:tr w:rsidR="00060248" w:rsidRPr="007C1249" w14:paraId="2094D37D" w14:textId="77777777" w:rsidTr="00E11C49">
        <w:tc>
          <w:tcPr>
            <w:tcW w:w="2376" w:type="dxa"/>
          </w:tcPr>
          <w:p w14:paraId="5888C57D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 xml:space="preserve">Номер секции </w:t>
            </w:r>
          </w:p>
        </w:tc>
        <w:tc>
          <w:tcPr>
            <w:tcW w:w="7088" w:type="dxa"/>
          </w:tcPr>
          <w:p w14:paraId="120D3AC8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248" w:rsidRPr="007C1249" w14:paraId="279ACC0E" w14:textId="77777777" w:rsidTr="00E11C49">
        <w:tc>
          <w:tcPr>
            <w:tcW w:w="2376" w:type="dxa"/>
          </w:tcPr>
          <w:p w14:paraId="08822B2B" w14:textId="77777777" w:rsidR="00060248" w:rsidRPr="007C1249" w:rsidRDefault="00E11C49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7088" w:type="dxa"/>
          </w:tcPr>
          <w:p w14:paraId="04BED269" w14:textId="77777777" w:rsidR="00060248" w:rsidRPr="007C1249" w:rsidRDefault="00E0736D" w:rsidP="007C124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8" w:history="1">
              <w:r w:rsidR="00E11C49" w:rsidRPr="007C1249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IIIvanov@mail.ru</w:t>
              </w:r>
            </w:hyperlink>
          </w:p>
        </w:tc>
      </w:tr>
      <w:tr w:rsidR="00060248" w:rsidRPr="007C1249" w14:paraId="1A9925AA" w14:textId="77777777" w:rsidTr="00E11C49">
        <w:tc>
          <w:tcPr>
            <w:tcW w:w="2376" w:type="dxa"/>
          </w:tcPr>
          <w:p w14:paraId="7892FA9E" w14:textId="77777777" w:rsidR="00060248" w:rsidRPr="007C1249" w:rsidRDefault="009654E9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7088" w:type="dxa"/>
          </w:tcPr>
          <w:p w14:paraId="39A56ED1" w14:textId="77777777" w:rsidR="00060248" w:rsidRPr="007C1249" w:rsidRDefault="009654E9" w:rsidP="007C124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</w:tr>
      <w:tr w:rsidR="007C1249" w:rsidRPr="007C1249" w14:paraId="303FD0E1" w14:textId="77777777" w:rsidTr="00E11C49">
        <w:tc>
          <w:tcPr>
            <w:tcW w:w="2376" w:type="dxa"/>
          </w:tcPr>
          <w:p w14:paraId="11C516DE" w14:textId="00329DA4" w:rsidR="007C1249" w:rsidRPr="007C1249" w:rsidRDefault="007C1249" w:rsidP="007C124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iCs/>
                <w:sz w:val="24"/>
                <w:szCs w:val="24"/>
              </w:rPr>
              <w:t>Краткая аннотация доклада (не более 150 слов)</w:t>
            </w:r>
          </w:p>
        </w:tc>
        <w:tc>
          <w:tcPr>
            <w:tcW w:w="7088" w:type="dxa"/>
          </w:tcPr>
          <w:p w14:paraId="510B0EB3" w14:textId="3514F61E" w:rsidR="007C1249" w:rsidRPr="007C1249" w:rsidRDefault="007C1249" w:rsidP="007C1249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Текст (Шрифт – Times New </w:t>
            </w:r>
            <w:proofErr w:type="spellStart"/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>Roman</w:t>
            </w:r>
            <w:proofErr w:type="spellEnd"/>
            <w:r w:rsidRPr="007C1249">
              <w:rPr>
                <w:rFonts w:ascii="Times New Roman" w:hAnsi="Times New Roman" w:cs="Times New Roman"/>
                <w:i/>
                <w:sz w:val="24"/>
                <w:szCs w:val="24"/>
              </w:rPr>
              <w:t>, кегль – 12, интервал – 1, выравнивание текста – по ширине страницы)</w:t>
            </w:r>
          </w:p>
        </w:tc>
      </w:tr>
    </w:tbl>
    <w:p w14:paraId="0046A727" w14:textId="24DC32CD" w:rsidR="00B049B5" w:rsidRPr="007C1249" w:rsidRDefault="00B049B5" w:rsidP="007C12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775D3" w14:textId="213E5597" w:rsidR="007C1249" w:rsidRPr="007C1249" w:rsidRDefault="007C1249" w:rsidP="007C1249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Ключевые даты:</w:t>
      </w:r>
    </w:p>
    <w:p w14:paraId="61672463" w14:textId="7A5C97C6" w:rsidR="007C1249" w:rsidRPr="007C1249" w:rsidRDefault="007C1249" w:rsidP="007C12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01 августа 2022 г. - крайний срок подачи заявок</w:t>
      </w:r>
    </w:p>
    <w:p w14:paraId="4CEBE3A6" w14:textId="43461F71" w:rsidR="007C1249" w:rsidRPr="007C1249" w:rsidRDefault="007C1249" w:rsidP="007C12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12 августа 2022 г. - публикация программы конференции на сайте И</w:t>
      </w:r>
      <w:r w:rsidRPr="007C1249">
        <w:rPr>
          <w:rFonts w:ascii="Times New Roman" w:hAnsi="Times New Roman" w:cs="Times New Roman"/>
          <w:sz w:val="24"/>
          <w:szCs w:val="24"/>
        </w:rPr>
        <w:t>И</w:t>
      </w:r>
      <w:r w:rsidRPr="007C1249">
        <w:rPr>
          <w:rFonts w:ascii="Times New Roman" w:hAnsi="Times New Roman" w:cs="Times New Roman"/>
          <w:sz w:val="24"/>
          <w:szCs w:val="24"/>
        </w:rPr>
        <w:t>АЭ ДВО РАН</w:t>
      </w:r>
    </w:p>
    <w:p w14:paraId="1089308C" w14:textId="77777777" w:rsidR="007C1249" w:rsidRPr="007C1249" w:rsidRDefault="007C1249" w:rsidP="007C12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12 сентября 2022 г. - открытие конференции. Пленарное заседание. Секционные заседания</w:t>
      </w:r>
    </w:p>
    <w:p w14:paraId="7A182B25" w14:textId="77777777" w:rsidR="007C1249" w:rsidRPr="007C1249" w:rsidRDefault="007C1249" w:rsidP="007C12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13 сентября 2022 г. - секционные заседания</w:t>
      </w:r>
    </w:p>
    <w:p w14:paraId="2E95998C" w14:textId="0C3C24CE" w:rsidR="007C1249" w:rsidRPr="007C1249" w:rsidRDefault="007C1249" w:rsidP="007C12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49">
        <w:rPr>
          <w:rFonts w:ascii="Times New Roman" w:hAnsi="Times New Roman" w:cs="Times New Roman"/>
          <w:sz w:val="24"/>
          <w:szCs w:val="24"/>
        </w:rPr>
        <w:t>14 сентября 2022 г. - закрытие конференции. Культурная программа</w:t>
      </w:r>
    </w:p>
    <w:p w14:paraId="107728FE" w14:textId="77777777" w:rsidR="007C1249" w:rsidRDefault="007C1249" w:rsidP="007C124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11A5C3" w14:textId="229CC083" w:rsidR="00683A9B" w:rsidRDefault="00683A9B" w:rsidP="00E0736D">
      <w:pPr>
        <w:spacing w:after="120" w:line="240" w:lineRule="auto"/>
        <w:jc w:val="right"/>
        <w:rPr>
          <w:rFonts w:ascii="Arial Narrow" w:hAnsi="Arial Narrow"/>
          <w:sz w:val="24"/>
          <w:szCs w:val="24"/>
        </w:rPr>
      </w:pPr>
      <w:r w:rsidRPr="007C1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Оргкомитет </w:t>
      </w:r>
    </w:p>
    <w:sectPr w:rsidR="00683A9B" w:rsidSect="00DC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F2F1E"/>
    <w:multiLevelType w:val="hybridMultilevel"/>
    <w:tmpl w:val="BB4E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E4113"/>
    <w:multiLevelType w:val="hybridMultilevel"/>
    <w:tmpl w:val="0492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44300"/>
    <w:multiLevelType w:val="hybridMultilevel"/>
    <w:tmpl w:val="54D61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174003">
    <w:abstractNumId w:val="1"/>
  </w:num>
  <w:num w:numId="2" w16cid:durableId="1307278261">
    <w:abstractNumId w:val="0"/>
  </w:num>
  <w:num w:numId="3" w16cid:durableId="1296136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B8D"/>
    <w:rsid w:val="0005485B"/>
    <w:rsid w:val="00060248"/>
    <w:rsid w:val="002A49A0"/>
    <w:rsid w:val="0030168C"/>
    <w:rsid w:val="003652CB"/>
    <w:rsid w:val="00496CCE"/>
    <w:rsid w:val="00594878"/>
    <w:rsid w:val="006219CC"/>
    <w:rsid w:val="00683A9B"/>
    <w:rsid w:val="00787A86"/>
    <w:rsid w:val="007C1249"/>
    <w:rsid w:val="008E15D3"/>
    <w:rsid w:val="00932B0A"/>
    <w:rsid w:val="009654E9"/>
    <w:rsid w:val="00A63DC1"/>
    <w:rsid w:val="00B049B5"/>
    <w:rsid w:val="00B86048"/>
    <w:rsid w:val="00BE4993"/>
    <w:rsid w:val="00BF5F92"/>
    <w:rsid w:val="00C23B8D"/>
    <w:rsid w:val="00CD0B47"/>
    <w:rsid w:val="00CD41DD"/>
    <w:rsid w:val="00CE1896"/>
    <w:rsid w:val="00D26216"/>
    <w:rsid w:val="00DC3F2E"/>
    <w:rsid w:val="00DC4616"/>
    <w:rsid w:val="00E0736D"/>
    <w:rsid w:val="00E11C49"/>
    <w:rsid w:val="00E71CAE"/>
    <w:rsid w:val="00E8063B"/>
    <w:rsid w:val="00EF0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B56B"/>
  <w15:docId w15:val="{27414CD8-6825-4C1E-9D98-E74FE92E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6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3A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602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Ivan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seniev150hel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seniev15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6515-48FC-4946-A0F9-718938F9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Латушко</dc:creator>
  <cp:lastModifiedBy>Yuriy Latushko</cp:lastModifiedBy>
  <cp:revision>4</cp:revision>
  <cp:lastPrinted>2021-10-19T05:52:00Z</cp:lastPrinted>
  <dcterms:created xsi:type="dcterms:W3CDTF">2022-05-31T09:17:00Z</dcterms:created>
  <dcterms:modified xsi:type="dcterms:W3CDTF">2022-06-01T13:03:00Z</dcterms:modified>
</cp:coreProperties>
</file>