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B2167" w14:textId="77777777" w:rsidR="0095735D" w:rsidRDefault="0095735D" w:rsidP="0095735D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67BD47D4" w14:textId="77777777" w:rsidR="0095735D" w:rsidRDefault="0095735D" w:rsidP="0095735D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637980EE" w14:textId="77777777" w:rsidR="0095735D" w:rsidRDefault="0095735D" w:rsidP="0095735D">
      <w:pPr>
        <w:spacing w:before="318" w:after="0" w:line="240" w:lineRule="auto"/>
        <w:jc w:val="right"/>
        <w:rPr>
          <w:rFonts w:eastAsia="Times New Roman"/>
          <w:bCs/>
        </w:rPr>
      </w:pPr>
    </w:p>
    <w:p w14:paraId="47542066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016BBF27" w14:textId="77777777" w:rsidR="00C94436" w:rsidRDefault="00C94436" w:rsidP="00C94436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аттестационный период с «_</w:t>
      </w:r>
      <w:r w:rsidRPr="00966985">
        <w:rPr>
          <w:rStyle w:val="FontStyle44"/>
          <w:sz w:val="28"/>
          <w:szCs w:val="28"/>
          <w:u w:val="single"/>
        </w:rPr>
        <w:t>1</w:t>
      </w:r>
      <w:r w:rsidRPr="007A21E3">
        <w:rPr>
          <w:rStyle w:val="FontStyle44"/>
          <w:sz w:val="28"/>
          <w:szCs w:val="28"/>
        </w:rPr>
        <w:t>__»_</w:t>
      </w:r>
      <w:r w:rsidRPr="00966985">
        <w:rPr>
          <w:rStyle w:val="FontStyle44"/>
          <w:sz w:val="28"/>
          <w:szCs w:val="28"/>
          <w:u w:val="single"/>
        </w:rPr>
        <w:t>января</w:t>
      </w:r>
      <w:r w:rsidRPr="007A21E3">
        <w:rPr>
          <w:rStyle w:val="FontStyle44"/>
          <w:sz w:val="28"/>
          <w:szCs w:val="28"/>
        </w:rPr>
        <w:t>__</w:t>
      </w:r>
      <w:r>
        <w:rPr>
          <w:rStyle w:val="FontStyle44"/>
          <w:sz w:val="28"/>
          <w:szCs w:val="28"/>
        </w:rPr>
        <w:t xml:space="preserve"> 2020 г</w:t>
      </w:r>
      <w:r w:rsidRPr="007A21E3">
        <w:rPr>
          <w:rStyle w:val="FontStyle44"/>
          <w:sz w:val="28"/>
          <w:szCs w:val="28"/>
        </w:rPr>
        <w:t>. по «_</w:t>
      </w:r>
      <w:r w:rsidRPr="00966985">
        <w:rPr>
          <w:rStyle w:val="FontStyle44"/>
          <w:sz w:val="28"/>
          <w:szCs w:val="28"/>
          <w:u w:val="single"/>
        </w:rPr>
        <w:t>31</w:t>
      </w:r>
      <w:r>
        <w:rPr>
          <w:rStyle w:val="FontStyle44"/>
          <w:sz w:val="28"/>
          <w:szCs w:val="28"/>
        </w:rPr>
        <w:t>_</w:t>
      </w:r>
      <w:r w:rsidRPr="007A21E3">
        <w:rPr>
          <w:rStyle w:val="FontStyle44"/>
          <w:sz w:val="28"/>
          <w:szCs w:val="28"/>
        </w:rPr>
        <w:t>»</w:t>
      </w:r>
      <w:r w:rsidRPr="00966985">
        <w:rPr>
          <w:rStyle w:val="FontStyle44"/>
          <w:sz w:val="28"/>
          <w:szCs w:val="28"/>
          <w:u w:val="single"/>
        </w:rPr>
        <w:t>декабря</w:t>
      </w:r>
      <w:r w:rsidRPr="007A21E3">
        <w:rPr>
          <w:rStyle w:val="FontStyle44"/>
          <w:sz w:val="28"/>
          <w:szCs w:val="28"/>
        </w:rPr>
        <w:t>_</w:t>
      </w:r>
      <w:r>
        <w:rPr>
          <w:rStyle w:val="FontStyle44"/>
          <w:sz w:val="28"/>
          <w:szCs w:val="28"/>
        </w:rPr>
        <w:t xml:space="preserve">2024 </w:t>
      </w:r>
      <w:r w:rsidRPr="007A21E3">
        <w:rPr>
          <w:rStyle w:val="FontStyle44"/>
          <w:sz w:val="28"/>
          <w:szCs w:val="28"/>
        </w:rPr>
        <w:t>г.</w:t>
      </w:r>
    </w:p>
    <w:p w14:paraId="1D90E355" w14:textId="77777777" w:rsidR="0095735D" w:rsidRPr="005315D7" w:rsidRDefault="0095735D" w:rsidP="005D11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(за период </w:t>
      </w:r>
      <w:r>
        <w:rPr>
          <w:rFonts w:ascii="Times New Roman" w:hAnsi="Times New Roman" w:cs="Times New Roman"/>
          <w:bCs/>
          <w:sz w:val="28"/>
          <w:szCs w:val="28"/>
        </w:rPr>
        <w:t>5 лет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с даты предыдущей аттестации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при первичной аттестации – с </w:t>
      </w:r>
      <w:r>
        <w:rPr>
          <w:rFonts w:ascii="Times New Roman" w:hAnsi="Times New Roman" w:cs="Times New Roman"/>
          <w:bCs/>
          <w:sz w:val="28"/>
          <w:szCs w:val="28"/>
        </w:rPr>
        <w:t>даты поступления на работу в ИИАЭ ДВО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РАН)</w:t>
      </w:r>
    </w:p>
    <w:p w14:paraId="5A6DF524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Фамилия, имя, отчество научного работника: </w:t>
      </w:r>
    </w:p>
    <w:p w14:paraId="47625370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C94436" w:rsidRPr="00C94436">
        <w:rPr>
          <w:rFonts w:ascii="Times New Roman" w:hAnsi="Times New Roman" w:cs="Times New Roman"/>
          <w:color w:val="000000"/>
          <w:sz w:val="28"/>
          <w:szCs w:val="28"/>
          <w:u w:val="single"/>
        </w:rPr>
        <w:t>Ставров Иван Валерьевич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>________________________________</w:t>
      </w:r>
    </w:p>
    <w:p w14:paraId="2227BA51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Структурное подразделение: </w:t>
      </w:r>
    </w:p>
    <w:p w14:paraId="69238BF7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C94436" w:rsidRPr="00C94436">
        <w:rPr>
          <w:rFonts w:ascii="Times New Roman" w:hAnsi="Times New Roman" w:cs="Times New Roman"/>
          <w:color w:val="000000"/>
          <w:sz w:val="28"/>
          <w:szCs w:val="28"/>
          <w:u w:val="single"/>
        </w:rPr>
        <w:t>Отдел китайских исследований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>___________________________</w:t>
      </w:r>
    </w:p>
    <w:p w14:paraId="13BD7B11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Занимаемая  научным работником должность  (на  момент представления в аттестационную комиссию отзыва): </w:t>
      </w:r>
    </w:p>
    <w:p w14:paraId="67270A13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C94436" w:rsidRPr="00C94436">
        <w:rPr>
          <w:rFonts w:ascii="Times New Roman" w:hAnsi="Times New Roman" w:cs="Times New Roman"/>
          <w:color w:val="000000"/>
          <w:sz w:val="28"/>
          <w:szCs w:val="28"/>
          <w:u w:val="single"/>
        </w:rPr>
        <w:t>старший научный сотрудник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>_____________________________</w:t>
      </w:r>
    </w:p>
    <w:p w14:paraId="5FBA5F01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Дата начала работы научного работника в данной должности: </w:t>
      </w:r>
    </w:p>
    <w:p w14:paraId="0BDB9CFB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C94436" w:rsidRPr="00A6187A">
        <w:rPr>
          <w:rFonts w:ascii="Times New Roman" w:hAnsi="Times New Roman"/>
          <w:color w:val="000000"/>
          <w:sz w:val="28"/>
          <w:szCs w:val="28"/>
          <w:u w:val="single"/>
        </w:rPr>
        <w:t>14</w:t>
      </w:r>
      <w:r w:rsidR="00C94436">
        <w:rPr>
          <w:rFonts w:ascii="Times New Roman" w:hAnsi="Times New Roman"/>
          <w:color w:val="000000"/>
          <w:sz w:val="28"/>
          <w:szCs w:val="28"/>
          <w:u w:val="single"/>
        </w:rPr>
        <w:t xml:space="preserve"> июля 2014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</w:t>
      </w:r>
    </w:p>
    <w:p w14:paraId="03220714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B763F17" w14:textId="77777777" w:rsidR="00825C05" w:rsidRDefault="0095735D" w:rsidP="00825C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>Мотивир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ованная оценка профессиональных и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 w:rsidRPr="005315D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1)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125F315F" w14:textId="77777777" w:rsidR="00825C05" w:rsidRDefault="00825C05" w:rsidP="00825C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Ставров Иван Валерьевич работает в Институте истории, археологии и этнографии народов Дальнего Востока ДВО РАН с 2002 г. в должностях ст. лаборанта-исследователя, младшего научного, научного и старшего научного сотрудника Центра китаеведения (Отдела востоковедения), Отдела международных отношений и проблем безопасности, Отдела китаеведения, Отдела китайских исследований. С 2016 по 2018 гг. исполнял обязанности ученого секретаря Центра азиатско-тихоокеанских исследований, а с октября 2019 г. </w:t>
      </w:r>
      <w:r w:rsidR="00FF5FDB">
        <w:rPr>
          <w:rFonts w:ascii="Times New Roman" w:hAnsi="Times New Roman"/>
          <w:sz w:val="28"/>
          <w:szCs w:val="28"/>
        </w:rPr>
        <w:t>– Отдела китайских исследований</w:t>
      </w:r>
      <w:r>
        <w:rPr>
          <w:rFonts w:ascii="Times New Roman" w:hAnsi="Times New Roman"/>
          <w:sz w:val="28"/>
          <w:szCs w:val="28"/>
        </w:rPr>
        <w:t>.</w:t>
      </w:r>
    </w:p>
    <w:p w14:paraId="68F5D616" w14:textId="77777777" w:rsidR="00825C05" w:rsidRDefault="00825C05" w:rsidP="00825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/>
          <w:sz w:val="28"/>
          <w:szCs w:val="28"/>
        </w:rPr>
      </w:pPr>
    </w:p>
    <w:p w14:paraId="3A22FC42" w14:textId="77777777" w:rsidR="0095735D" w:rsidRPr="008847EB" w:rsidRDefault="00825C05" w:rsidP="00884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8" w:firstLine="709"/>
        <w:jc w:val="both"/>
        <w:rPr>
          <w:rFonts w:ascii="Times New Roman" w:hAnsi="Times New Roman"/>
          <w:sz w:val="28"/>
          <w:szCs w:val="28"/>
        </w:rPr>
      </w:pPr>
      <w:r w:rsidRPr="008847EB">
        <w:rPr>
          <w:rFonts w:ascii="Times New Roman" w:hAnsi="Times New Roman"/>
          <w:sz w:val="28"/>
          <w:szCs w:val="28"/>
        </w:rPr>
        <w:t xml:space="preserve">За аттестационный период И.В. Ставров проявил себя как ответственный сотрудник. </w:t>
      </w:r>
      <w:r w:rsidR="00C3310B" w:rsidRPr="008847EB">
        <w:rPr>
          <w:rFonts w:ascii="Times New Roman" w:hAnsi="Times New Roman"/>
          <w:sz w:val="28"/>
          <w:szCs w:val="28"/>
        </w:rPr>
        <w:t>С 2018 по 2024 гг. о</w:t>
      </w:r>
      <w:r w:rsidRPr="008847EB">
        <w:rPr>
          <w:rFonts w:ascii="Times New Roman" w:hAnsi="Times New Roman"/>
          <w:sz w:val="28"/>
          <w:szCs w:val="28"/>
        </w:rPr>
        <w:t>н принимал</w:t>
      </w:r>
      <w:r w:rsidR="00C3310B" w:rsidRPr="008847EB">
        <w:rPr>
          <w:rFonts w:ascii="Times New Roman" w:hAnsi="Times New Roman"/>
          <w:sz w:val="28"/>
          <w:szCs w:val="28"/>
        </w:rPr>
        <w:t xml:space="preserve"> </w:t>
      </w:r>
      <w:r w:rsidRPr="008847EB">
        <w:rPr>
          <w:rFonts w:ascii="Times New Roman" w:hAnsi="Times New Roman"/>
          <w:sz w:val="28"/>
          <w:szCs w:val="28"/>
        </w:rPr>
        <w:t xml:space="preserve">участие в </w:t>
      </w:r>
      <w:r w:rsidR="00C3310B" w:rsidRPr="008847EB">
        <w:rPr>
          <w:rFonts w:ascii="Times New Roman" w:hAnsi="Times New Roman"/>
          <w:sz w:val="28"/>
          <w:szCs w:val="28"/>
        </w:rPr>
        <w:t>работе Ученого совета ИИАЭ ДВО РАН. С 2018 г. является редактором журнала «Труды ИИАЭ ДВО РАН», подготовил две специальные рубрики журнала</w:t>
      </w:r>
      <w:r w:rsidR="008847EB" w:rsidRPr="008847EB">
        <w:rPr>
          <w:rFonts w:ascii="Times New Roman" w:hAnsi="Times New Roman"/>
          <w:sz w:val="28"/>
          <w:szCs w:val="28"/>
        </w:rPr>
        <w:t>: «Китай в зеркале историографии и источниковедения» (Т. 29, 2020 г.) и «Китайское приграничье в эпоху Си Цзиньпина» (Т. 42, 2023).</w:t>
      </w:r>
      <w:r w:rsidR="008847EB">
        <w:rPr>
          <w:rFonts w:ascii="Times New Roman" w:hAnsi="Times New Roman"/>
          <w:sz w:val="28"/>
          <w:szCs w:val="28"/>
        </w:rPr>
        <w:t xml:space="preserve"> </w:t>
      </w:r>
      <w:r w:rsidRPr="008847EB">
        <w:rPr>
          <w:rFonts w:ascii="Times New Roman" w:hAnsi="Times New Roman"/>
          <w:sz w:val="28"/>
          <w:szCs w:val="28"/>
        </w:rPr>
        <w:t>И.В. Ставров сделал значительный вклад в профессиональную подготовку востоковедов. В рамках преподавательской деятельности в ДВФУ читал курсы «Истории Китая», «Эволюция китайской цивилизации» для студентов, обучающих по специальностям «Востоковедение и африканистика» (направление подготовки «Китай») и «Зарубежное регионоведение» (направление подготовки «Китай»).</w:t>
      </w:r>
    </w:p>
    <w:p w14:paraId="6B3449E3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038878" w14:textId="77777777" w:rsidR="0095735D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Оценка результатов профессиональной деятельности научного работника: </w:t>
      </w:r>
    </w:p>
    <w:p w14:paraId="329738F0" w14:textId="77777777" w:rsidR="00825C05" w:rsidRDefault="00825C05" w:rsidP="00825C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Тематиками научных исследований И.В. </w:t>
      </w:r>
      <w:proofErr w:type="spellStart"/>
      <w:r>
        <w:rPr>
          <w:rFonts w:ascii="Times New Roman" w:hAnsi="Times New Roman"/>
          <w:sz w:val="28"/>
          <w:szCs w:val="28"/>
        </w:rPr>
        <w:t>Ставрова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являются проблемы реализации национальной политики КПК в северо-восточных провинциях КНР в период реформ и открытости (с 1978 г. по настоящее время), а также вопросы имплементации региональной политики КНР на примере северо-восточного региона. </w:t>
      </w:r>
      <w:r w:rsidR="008847EB">
        <w:rPr>
          <w:rFonts w:ascii="Times New Roman" w:hAnsi="Times New Roman"/>
          <w:sz w:val="28"/>
          <w:szCs w:val="28"/>
        </w:rPr>
        <w:t xml:space="preserve">В настоящее время он участвует в реализации темы </w:t>
      </w:r>
      <w:proofErr w:type="spellStart"/>
      <w:r w:rsidR="008847EB">
        <w:rPr>
          <w:rFonts w:ascii="Times New Roman" w:hAnsi="Times New Roman"/>
          <w:sz w:val="28"/>
          <w:szCs w:val="28"/>
        </w:rPr>
        <w:t>госзадания</w:t>
      </w:r>
      <w:proofErr w:type="spellEnd"/>
      <w:r w:rsidR="008847EB">
        <w:rPr>
          <w:rFonts w:ascii="Times New Roman" w:hAnsi="Times New Roman"/>
          <w:sz w:val="28"/>
          <w:szCs w:val="28"/>
        </w:rPr>
        <w:t xml:space="preserve"> «Социально-экономические и этнополитические процессы в российском-китайском приграничье в новой и новейшей истории».</w:t>
      </w:r>
    </w:p>
    <w:p w14:paraId="6E7024C1" w14:textId="77777777" w:rsidR="00825C05" w:rsidRDefault="00825C05" w:rsidP="00825C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весь период работы в ИИАЭ И.В. Ставров стал автором более </w:t>
      </w:r>
      <w:r w:rsidR="00CC5F94">
        <w:rPr>
          <w:rFonts w:ascii="Times New Roman" w:hAnsi="Times New Roman"/>
          <w:sz w:val="28"/>
          <w:szCs w:val="28"/>
        </w:rPr>
        <w:t>106</w:t>
      </w:r>
      <w:r>
        <w:rPr>
          <w:rFonts w:ascii="Times New Roman" w:hAnsi="Times New Roman"/>
          <w:sz w:val="28"/>
          <w:szCs w:val="28"/>
        </w:rPr>
        <w:t xml:space="preserve"> публикаций. За аттестационный период им было опубликовано </w:t>
      </w:r>
      <w:r w:rsidR="00CC5F9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научных работ, среди них статей в журналах перечня ВАК – </w:t>
      </w:r>
      <w:r w:rsidR="00CC5F9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, РИНЦ – </w:t>
      </w:r>
      <w:r w:rsidR="00CC5F9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 в материалах конференций – 1, прочие – 1 (</w:t>
      </w:r>
      <w:r w:rsidR="00CC5F94">
        <w:rPr>
          <w:rFonts w:ascii="Times New Roman" w:hAnsi="Times New Roman"/>
          <w:sz w:val="28"/>
          <w:szCs w:val="28"/>
        </w:rPr>
        <w:t>один из составителей библиографического указателя работ сотрудников ИИАЭ ДВО РАН).</w:t>
      </w:r>
    </w:p>
    <w:p w14:paraId="5F3EEA96" w14:textId="77777777" w:rsidR="00825C05" w:rsidRDefault="00825C05" w:rsidP="00825C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И.В. Ставров выступал с докладами на международных, всероссийских и региональных </w:t>
      </w:r>
      <w:r w:rsidR="00CC5F94">
        <w:rPr>
          <w:rFonts w:ascii="Times New Roman" w:hAnsi="Times New Roman"/>
          <w:sz w:val="28"/>
          <w:szCs w:val="28"/>
        </w:rPr>
        <w:t>научных мероприятиях</w:t>
      </w:r>
      <w:r>
        <w:rPr>
          <w:rFonts w:ascii="Times New Roman" w:hAnsi="Times New Roman"/>
          <w:sz w:val="28"/>
          <w:szCs w:val="28"/>
        </w:rPr>
        <w:t xml:space="preserve">. Всего им было прочитано </w:t>
      </w:r>
      <w:r w:rsidR="008847EB">
        <w:rPr>
          <w:rFonts w:ascii="Times New Roman" w:hAnsi="Times New Roman"/>
          <w:sz w:val="28"/>
          <w:szCs w:val="28"/>
        </w:rPr>
        <w:t>шесть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докладов: </w:t>
      </w:r>
      <w:r w:rsidR="00CC5F9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– на международных, 3 – всероссийских, из них </w:t>
      </w:r>
      <w:r w:rsidR="00CC5F9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пленарны</w:t>
      </w:r>
      <w:r w:rsidR="00CC5F94">
        <w:rPr>
          <w:rFonts w:ascii="Times New Roman" w:hAnsi="Times New Roman"/>
          <w:sz w:val="28"/>
          <w:szCs w:val="28"/>
        </w:rPr>
        <w:t>й доклад, 1</w:t>
      </w:r>
      <w:r>
        <w:rPr>
          <w:rFonts w:ascii="Times New Roman" w:hAnsi="Times New Roman"/>
          <w:sz w:val="28"/>
          <w:szCs w:val="28"/>
        </w:rPr>
        <w:t xml:space="preserve"> – на региональн</w:t>
      </w:r>
      <w:r w:rsidR="00CC5F94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конференциях.</w:t>
      </w:r>
    </w:p>
    <w:p w14:paraId="0BBA5AAE" w14:textId="77777777" w:rsidR="00CC5F94" w:rsidRDefault="00CC5F94" w:rsidP="00825C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И.В. Ставров активно участвовал в экспертной работе. </w:t>
      </w:r>
      <w:r w:rsidR="00825C05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21</w:t>
      </w:r>
      <w:r w:rsidR="00825C05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он подготовил отзыв ведущей организации на докторскую диссертацию </w:t>
      </w:r>
      <w:proofErr w:type="spellStart"/>
      <w:r>
        <w:rPr>
          <w:rFonts w:ascii="Times New Roman" w:hAnsi="Times New Roman"/>
          <w:sz w:val="28"/>
          <w:szCs w:val="28"/>
        </w:rPr>
        <w:t>Ринчинова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О.С. «Информационные технологии в изучении историко-культурного наследия Восточной и Центральной Азии» (</w:t>
      </w:r>
      <w:r w:rsidR="008847EB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ис… д-ра ист. наук: 5.6.5 – историография, источниковедение, методы исторического исследования. Улан-Удэ, 2021</w:t>
      </w:r>
      <w:r w:rsidR="008847EB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  <w:r w:rsidR="008847E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2024 г. </w:t>
      </w:r>
      <w:r w:rsidR="00825C05">
        <w:rPr>
          <w:rFonts w:ascii="Times New Roman" w:hAnsi="Times New Roman"/>
          <w:sz w:val="28"/>
          <w:szCs w:val="28"/>
        </w:rPr>
        <w:t>выступ</w:t>
      </w:r>
      <w:r w:rsidR="008847EB">
        <w:rPr>
          <w:rFonts w:ascii="Times New Roman" w:hAnsi="Times New Roman"/>
          <w:sz w:val="28"/>
          <w:szCs w:val="28"/>
        </w:rPr>
        <w:t>и</w:t>
      </w:r>
      <w:r w:rsidR="00825C05">
        <w:rPr>
          <w:rFonts w:ascii="Times New Roman" w:hAnsi="Times New Roman"/>
          <w:sz w:val="28"/>
          <w:szCs w:val="28"/>
        </w:rPr>
        <w:t>л в качестве официального оппонента на защите диссертации</w:t>
      </w:r>
      <w:r>
        <w:rPr>
          <w:rFonts w:ascii="Times New Roman" w:hAnsi="Times New Roman"/>
          <w:sz w:val="28"/>
          <w:szCs w:val="28"/>
        </w:rPr>
        <w:t xml:space="preserve"> Андреева Н.Д. </w:t>
      </w:r>
      <w:r w:rsidR="00825C05">
        <w:rPr>
          <w:rFonts w:ascii="Times New Roman" w:hAnsi="Times New Roman"/>
          <w:sz w:val="28"/>
          <w:szCs w:val="28"/>
        </w:rPr>
        <w:t xml:space="preserve">на соискание ученой степени кандидата </w:t>
      </w:r>
      <w:r>
        <w:rPr>
          <w:rFonts w:ascii="Times New Roman" w:hAnsi="Times New Roman"/>
          <w:sz w:val="28"/>
          <w:szCs w:val="28"/>
        </w:rPr>
        <w:t>исторических</w:t>
      </w:r>
      <w:r w:rsidR="00825C05">
        <w:rPr>
          <w:rFonts w:ascii="Times New Roman" w:hAnsi="Times New Roman"/>
          <w:sz w:val="28"/>
          <w:szCs w:val="28"/>
        </w:rPr>
        <w:t xml:space="preserve"> наук на тему: «</w:t>
      </w:r>
      <w:r w:rsidR="00C3310B">
        <w:rPr>
          <w:rFonts w:ascii="Times New Roman" w:hAnsi="Times New Roman"/>
          <w:sz w:val="28"/>
          <w:szCs w:val="28"/>
        </w:rPr>
        <w:t>Африканская миграция в КНР в конце ХХ – начале ХХ1 в.</w:t>
      </w:r>
      <w:r w:rsidR="00825C05">
        <w:rPr>
          <w:rFonts w:ascii="Times New Roman" w:hAnsi="Times New Roman"/>
          <w:sz w:val="28"/>
          <w:szCs w:val="28"/>
        </w:rPr>
        <w:t xml:space="preserve">», по специальности </w:t>
      </w:r>
      <w:r w:rsidR="00C3310B">
        <w:rPr>
          <w:rFonts w:ascii="Times New Roman" w:hAnsi="Times New Roman"/>
          <w:sz w:val="28"/>
          <w:szCs w:val="28"/>
        </w:rPr>
        <w:t>5.6.2. – «всеобщая история</w:t>
      </w:r>
      <w:r w:rsidR="00825C05">
        <w:rPr>
          <w:rFonts w:ascii="Times New Roman" w:hAnsi="Times New Roman"/>
          <w:sz w:val="28"/>
          <w:szCs w:val="28"/>
        </w:rPr>
        <w:t xml:space="preserve">», защищенной в </w:t>
      </w:r>
      <w:r w:rsidR="00C3310B">
        <w:rPr>
          <w:rFonts w:ascii="Times New Roman" w:hAnsi="Times New Roman"/>
          <w:sz w:val="28"/>
          <w:szCs w:val="28"/>
        </w:rPr>
        <w:t>Институте Африки РАН</w:t>
      </w:r>
      <w:r w:rsidR="00825C05">
        <w:rPr>
          <w:rFonts w:ascii="Times New Roman" w:hAnsi="Times New Roman"/>
          <w:sz w:val="28"/>
          <w:szCs w:val="28"/>
        </w:rPr>
        <w:t xml:space="preserve">. </w:t>
      </w:r>
      <w:r w:rsidR="00C3310B">
        <w:rPr>
          <w:rFonts w:ascii="Times New Roman" w:hAnsi="Times New Roman"/>
          <w:sz w:val="28"/>
          <w:szCs w:val="28"/>
        </w:rPr>
        <w:t>Участвовал в рецензировании кандидатских диссертаций И.Ю. Зуенко и Н.Н. Горячева. Подготовил два отзыва на авторефераты диссертаций.</w:t>
      </w:r>
    </w:p>
    <w:p w14:paraId="0735850E" w14:textId="77777777" w:rsidR="00825C05" w:rsidRDefault="00825C05" w:rsidP="00825C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рецензента подготовил</w:t>
      </w:r>
      <w:r w:rsidR="00C3310B">
        <w:rPr>
          <w:rFonts w:ascii="Times New Roman" w:hAnsi="Times New Roman"/>
          <w:sz w:val="28"/>
          <w:szCs w:val="28"/>
        </w:rPr>
        <w:t xml:space="preserve"> 17</w:t>
      </w:r>
      <w:r>
        <w:rPr>
          <w:rFonts w:ascii="Times New Roman" w:hAnsi="Times New Roman"/>
          <w:sz w:val="28"/>
          <w:szCs w:val="28"/>
        </w:rPr>
        <w:t xml:space="preserve"> отзыв</w:t>
      </w:r>
      <w:r w:rsidR="00C3310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на статьи </w:t>
      </w:r>
      <w:r w:rsidR="00C3310B">
        <w:rPr>
          <w:rFonts w:ascii="Times New Roman" w:hAnsi="Times New Roman"/>
          <w:sz w:val="28"/>
          <w:szCs w:val="28"/>
        </w:rPr>
        <w:t>по запросам редакций</w:t>
      </w:r>
      <w:r>
        <w:rPr>
          <w:rFonts w:ascii="Times New Roman" w:hAnsi="Times New Roman"/>
          <w:sz w:val="28"/>
          <w:szCs w:val="28"/>
        </w:rPr>
        <w:t xml:space="preserve"> журнал</w:t>
      </w:r>
      <w:r w:rsidR="00C3310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C3310B">
        <w:rPr>
          <w:rFonts w:ascii="Times New Roman" w:hAnsi="Times New Roman"/>
          <w:sz w:val="28"/>
          <w:szCs w:val="28"/>
        </w:rPr>
        <w:t>«Россия и АТР», «Труды Института истории, археологии и этнографии ДВО РАН», «Российско-китайские исследования», «Китай в мировой и региональной политике. История и современность» и др.</w:t>
      </w:r>
    </w:p>
    <w:p w14:paraId="2B3E1446" w14:textId="77777777" w:rsidR="009050CF" w:rsidRDefault="009050CF" w:rsidP="00825C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И.В. Ставров принимал участие в популяризации научных знаний. В 2023 г. он выступал он-лайн с открытой лекцией в МГУ им. М.В. Ломоносова. В том же году выступал перед студентами Иркутского университета. </w:t>
      </w:r>
    </w:p>
    <w:p w14:paraId="079C7F06" w14:textId="77777777" w:rsidR="00825C05" w:rsidRPr="00825C05" w:rsidRDefault="00825C05" w:rsidP="00825C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Иван Валерьевич Ставров полностью соответствует занимаемой должности старшего научного сотрудника. Он приобрел большой опыт научно-организационной работы, имеет высокие показатели публикационной активности.</w:t>
      </w:r>
    </w:p>
    <w:p w14:paraId="19C1C87F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357645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  <w:r w:rsidRPr="005315D7"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p w14:paraId="30070F82" w14:textId="77777777" w:rsidR="0095735D" w:rsidRPr="005315D7" w:rsidRDefault="0095735D" w:rsidP="0095735D">
      <w:pPr>
        <w:rPr>
          <w:rFonts w:ascii="Times New Roman" w:hAnsi="Times New Roman" w:cs="Times New Roman"/>
        </w:rPr>
      </w:pPr>
      <w:r w:rsidRPr="005315D7">
        <w:rPr>
          <w:rFonts w:ascii="Times New Roman" w:hAnsi="Times New Roman" w:cs="Times New Roman"/>
        </w:rPr>
        <w:t xml:space="preserve">_______________________  </w:t>
      </w:r>
      <w:r w:rsidRPr="005315D7">
        <w:rPr>
          <w:rFonts w:ascii="Times New Roman" w:hAnsi="Times New Roman" w:cs="Times New Roman"/>
        </w:rPr>
        <w:tab/>
        <w:t>_______________________</w:t>
      </w:r>
      <w:r w:rsidRPr="005315D7">
        <w:rPr>
          <w:rFonts w:ascii="Times New Roman" w:hAnsi="Times New Roman" w:cs="Times New Roman"/>
        </w:rPr>
        <w:tab/>
        <w:t xml:space="preserve">   ______________________</w:t>
      </w:r>
    </w:p>
    <w:p w14:paraId="19EAAAEC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</w:rPr>
        <w:t>(должность)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>(подпись)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 xml:space="preserve">    (ф.и.о.)</w:t>
      </w:r>
    </w:p>
    <w:p w14:paraId="5AABD827" w14:textId="77777777" w:rsidR="00D9392F" w:rsidRDefault="00D9392F" w:rsidP="009573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9047C2" w14:textId="77777777" w:rsidR="00D9392F" w:rsidRDefault="00D9392F" w:rsidP="009573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1D8D0E" w14:textId="77777777" w:rsidR="0095735D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4FB93909" w14:textId="77777777" w:rsidR="0095735D" w:rsidRPr="00541184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  <w:sz w:val="28"/>
          <w:szCs w:val="28"/>
        </w:rPr>
        <w:t>Работник:</w:t>
      </w:r>
    </w:p>
    <w:p w14:paraId="0FCDFE4A" w14:textId="77777777" w:rsidR="0095735D" w:rsidRPr="00541184" w:rsidRDefault="0095735D" w:rsidP="0095735D">
      <w:pPr>
        <w:rPr>
          <w:rFonts w:ascii="Times New Roman" w:hAnsi="Times New Roman" w:cs="Times New Roman"/>
        </w:rPr>
      </w:pPr>
      <w:r w:rsidRPr="00541184">
        <w:rPr>
          <w:rFonts w:ascii="Times New Roman" w:hAnsi="Times New Roman" w:cs="Times New Roman"/>
        </w:rPr>
        <w:t xml:space="preserve">_______________________  </w:t>
      </w:r>
      <w:r w:rsidRPr="00541184">
        <w:rPr>
          <w:rFonts w:ascii="Times New Roman" w:hAnsi="Times New Roman" w:cs="Times New Roman"/>
        </w:rPr>
        <w:tab/>
        <w:t>_______________________</w:t>
      </w:r>
      <w:r w:rsidRPr="00541184">
        <w:rPr>
          <w:rFonts w:ascii="Times New Roman" w:hAnsi="Times New Roman" w:cs="Times New Roman"/>
        </w:rPr>
        <w:tab/>
        <w:t xml:space="preserve">   ______________________</w:t>
      </w:r>
    </w:p>
    <w:p w14:paraId="6CA12590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</w:rPr>
        <w:t>(должность)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>(подпись)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 xml:space="preserve">    (ф.и.о.)</w:t>
      </w:r>
    </w:p>
    <w:p w14:paraId="7D2AE67E" w14:textId="77777777" w:rsidR="0095735D" w:rsidRPr="005315D7" w:rsidRDefault="0095735D" w:rsidP="0095735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1D9603D" w14:textId="77777777" w:rsidR="0095735D" w:rsidRPr="005315D7" w:rsidRDefault="0095735D" w:rsidP="0095735D">
      <w:pPr>
        <w:jc w:val="both"/>
        <w:rPr>
          <w:rFonts w:ascii="Times New Roman" w:hAnsi="Times New Roman" w:cs="Times New Roman"/>
          <w:color w:val="FF0000"/>
        </w:rPr>
      </w:pPr>
      <w:r w:rsidRPr="005315D7">
        <w:rPr>
          <w:rFonts w:ascii="Times New Roman" w:hAnsi="Times New Roman" w:cs="Times New Roman"/>
          <w:b/>
          <w:i/>
          <w:vertAlign w:val="superscript"/>
        </w:rPr>
        <w:t>1)</w:t>
      </w:r>
      <w:r w:rsidRPr="005315D7">
        <w:rPr>
          <w:rFonts w:ascii="Times New Roman" w:hAnsi="Times New Roman" w:cs="Times New Roman"/>
          <w:b/>
          <w:i/>
        </w:rPr>
        <w:t xml:space="preserve"> </w:t>
      </w:r>
      <w:r w:rsidRPr="005315D7">
        <w:rPr>
          <w:rFonts w:ascii="Times New Roman" w:hAnsi="Times New Roman" w:cs="Times New Roman"/>
          <w:i/>
        </w:rPr>
        <w:t>Отзыв на научного работника, являющегося руководителем научного подразделения, не входящего в состав основного научного подразделен</w:t>
      </w:r>
      <w:r>
        <w:rPr>
          <w:rFonts w:ascii="Times New Roman" w:hAnsi="Times New Roman" w:cs="Times New Roman"/>
          <w:i/>
        </w:rPr>
        <w:t>ия, подписывается директором ИИАЭ ДВО</w:t>
      </w:r>
      <w:r w:rsidRPr="005315D7">
        <w:rPr>
          <w:rFonts w:ascii="Times New Roman" w:hAnsi="Times New Roman" w:cs="Times New Roman"/>
          <w:i/>
        </w:rPr>
        <w:t xml:space="preserve"> РАН или уполномоченным им лицом</w:t>
      </w:r>
    </w:p>
    <w:p w14:paraId="3B4DF6BA" w14:textId="77777777" w:rsidR="0095735D" w:rsidRDefault="0095735D" w:rsidP="0095735D">
      <w:pPr>
        <w:rPr>
          <w:rFonts w:ascii="Times New Roman" w:hAnsi="Times New Roman" w:cs="Times New Roman"/>
          <w:sz w:val="2"/>
          <w:szCs w:val="2"/>
        </w:rPr>
      </w:pPr>
    </w:p>
    <w:p w14:paraId="38FF0D12" w14:textId="77777777" w:rsidR="0095735D" w:rsidRDefault="0095735D" w:rsidP="0095735D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2BA53AAA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7CC85E66" w14:textId="77777777" w:rsidR="0095735D" w:rsidRPr="00C1731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 w:rsidRPr="00C1731D">
        <w:rPr>
          <w:rStyle w:val="FontStyle44"/>
          <w:b w:val="0"/>
        </w:rPr>
        <w:t>Форма 1</w:t>
      </w:r>
    </w:p>
    <w:p w14:paraId="2DDA7CAC" w14:textId="77777777" w:rsidR="0095735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</w:t>
      </w:r>
    </w:p>
    <w:p w14:paraId="31ED91A6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01F96BDE" w14:textId="77777777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аттестационный период с «_</w:t>
      </w:r>
      <w:r w:rsidR="00966985" w:rsidRPr="00966985">
        <w:rPr>
          <w:rStyle w:val="FontStyle44"/>
          <w:sz w:val="28"/>
          <w:szCs w:val="28"/>
          <w:u w:val="single"/>
        </w:rPr>
        <w:t>1</w:t>
      </w:r>
      <w:r w:rsidRPr="007A21E3">
        <w:rPr>
          <w:rStyle w:val="FontStyle44"/>
          <w:sz w:val="28"/>
          <w:szCs w:val="28"/>
        </w:rPr>
        <w:t>__»_</w:t>
      </w:r>
      <w:r w:rsidR="00966985" w:rsidRPr="00966985">
        <w:rPr>
          <w:rStyle w:val="FontStyle44"/>
          <w:sz w:val="28"/>
          <w:szCs w:val="28"/>
          <w:u w:val="single"/>
        </w:rPr>
        <w:t>января</w:t>
      </w:r>
      <w:r w:rsidRPr="007A21E3">
        <w:rPr>
          <w:rStyle w:val="FontStyle44"/>
          <w:sz w:val="28"/>
          <w:szCs w:val="28"/>
        </w:rPr>
        <w:t>__</w:t>
      </w:r>
      <w:r>
        <w:rPr>
          <w:rStyle w:val="FontStyle44"/>
          <w:sz w:val="28"/>
          <w:szCs w:val="28"/>
        </w:rPr>
        <w:t xml:space="preserve"> 20</w:t>
      </w:r>
      <w:r w:rsidR="00966985">
        <w:rPr>
          <w:rStyle w:val="FontStyle44"/>
          <w:sz w:val="28"/>
          <w:szCs w:val="28"/>
        </w:rPr>
        <w:t>20 г</w:t>
      </w:r>
      <w:r w:rsidRPr="007A21E3">
        <w:rPr>
          <w:rStyle w:val="FontStyle44"/>
          <w:sz w:val="28"/>
          <w:szCs w:val="28"/>
        </w:rPr>
        <w:t>. по «_</w:t>
      </w:r>
      <w:r w:rsidR="00966985" w:rsidRPr="00966985">
        <w:rPr>
          <w:rStyle w:val="FontStyle44"/>
          <w:sz w:val="28"/>
          <w:szCs w:val="28"/>
          <w:u w:val="single"/>
        </w:rPr>
        <w:t>31</w:t>
      </w:r>
      <w:r w:rsidR="00966985">
        <w:rPr>
          <w:rStyle w:val="FontStyle44"/>
          <w:sz w:val="28"/>
          <w:szCs w:val="28"/>
        </w:rPr>
        <w:t>_</w:t>
      </w:r>
      <w:r w:rsidRPr="007A21E3">
        <w:rPr>
          <w:rStyle w:val="FontStyle44"/>
          <w:sz w:val="28"/>
          <w:szCs w:val="28"/>
        </w:rPr>
        <w:t>»</w:t>
      </w:r>
      <w:r w:rsidR="00966985" w:rsidRPr="00966985">
        <w:rPr>
          <w:rStyle w:val="FontStyle44"/>
          <w:sz w:val="28"/>
          <w:szCs w:val="28"/>
          <w:u w:val="single"/>
        </w:rPr>
        <w:t>декабря</w:t>
      </w:r>
      <w:r w:rsidRPr="007A21E3">
        <w:rPr>
          <w:rStyle w:val="FontStyle44"/>
          <w:sz w:val="28"/>
          <w:szCs w:val="28"/>
        </w:rPr>
        <w:t>_</w:t>
      </w:r>
      <w:r>
        <w:rPr>
          <w:rStyle w:val="FontStyle44"/>
          <w:sz w:val="28"/>
          <w:szCs w:val="28"/>
        </w:rPr>
        <w:t>20</w:t>
      </w:r>
      <w:r w:rsidR="00966985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58ABDFF7" w14:textId="7777777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_</w:t>
      </w:r>
      <w:r w:rsidR="009F502D" w:rsidRPr="009F502D">
        <w:rPr>
          <w:rStyle w:val="FontStyle46"/>
          <w:u w:val="single"/>
        </w:rPr>
        <w:t>Ставров Иван Валерьевич</w:t>
      </w:r>
      <w:r>
        <w:rPr>
          <w:rStyle w:val="FontStyle46"/>
        </w:rPr>
        <w:t>_______</w:t>
      </w:r>
    </w:p>
    <w:p w14:paraId="54BBE90A" w14:textId="77777777" w:rsidR="0095735D" w:rsidRPr="004130CD" w:rsidRDefault="0095735D" w:rsidP="0095735D">
      <w:pPr>
        <w:pStyle w:val="Style9"/>
        <w:widowControl/>
        <w:spacing w:after="120" w:line="240" w:lineRule="auto"/>
        <w:jc w:val="left"/>
        <w:rPr>
          <w:sz w:val="26"/>
          <w:szCs w:val="2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должность: </w:t>
      </w:r>
      <w:r>
        <w:rPr>
          <w:rStyle w:val="FontStyle46"/>
        </w:rPr>
        <w:t>_</w:t>
      </w:r>
      <w:r w:rsidR="009F502D" w:rsidRPr="009F502D">
        <w:rPr>
          <w:rStyle w:val="FontStyle46"/>
          <w:u w:val="single"/>
        </w:rPr>
        <w:t>Отдел китайских исследований, старший научный сотрудник</w:t>
      </w:r>
      <w:r>
        <w:rPr>
          <w:rStyle w:val="FontStyle46"/>
        </w:rPr>
        <w:t>_____</w:t>
      </w:r>
    </w:p>
    <w:p w14:paraId="47E7FB1A" w14:textId="77777777" w:rsidR="0095735D" w:rsidRDefault="0095735D" w:rsidP="0095735D">
      <w:pPr>
        <w:pStyle w:val="Style8"/>
        <w:widowControl/>
        <w:spacing w:line="240" w:lineRule="exact"/>
        <w:jc w:val="left"/>
      </w:pPr>
    </w:p>
    <w:p w14:paraId="2998DF73" w14:textId="77777777" w:rsidR="0095735D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14:paraId="4347A43C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111CC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4A2D7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7E2E0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95735D" w14:paraId="4428E030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46B1D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DFECB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  <w:p w14:paraId="3C64819F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D7C5D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03AAE7DF" w14:textId="77777777" w:rsidTr="00EB2004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2D7A8F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3BA15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75C69476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3A7517" w14:textId="7891DBFB" w:rsidR="005D11E6" w:rsidRDefault="00643D95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11</w:t>
            </w:r>
          </w:p>
        </w:tc>
      </w:tr>
      <w:tr w:rsidR="005D11E6" w:rsidRPr="00A52FB5" w14:paraId="095DAEFE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8E1ACC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6D435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proofErr w:type="spellStart"/>
            <w:r>
              <w:rPr>
                <w:rStyle w:val="FontStyle44"/>
                <w:lang w:val="en-US"/>
              </w:rPr>
              <w:t>WoS</w:t>
            </w:r>
            <w:proofErr w:type="spellEnd"/>
          </w:p>
          <w:p w14:paraId="6727D5C2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4071E1" w14:textId="77777777" w:rsidR="005D11E6" w:rsidRDefault="005D11E6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22D15F45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0EE943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7A8DF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7BB664AD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412FBE" w14:textId="77777777" w:rsidR="005D11E6" w:rsidRDefault="005D11E6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6F7965" w:rsidRPr="00A52FB5" w14:paraId="56148ED6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540AC56" w14:textId="77777777" w:rsidR="006F7965" w:rsidRDefault="006F7965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04A04" w14:textId="77777777" w:rsidR="006F7965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  <w:r>
              <w:rPr>
                <w:rStyle w:val="FontStyle44"/>
                <w:lang w:val="en-US"/>
              </w:rPr>
              <w:t xml:space="preserve">RSCI </w:t>
            </w:r>
          </w:p>
          <w:p w14:paraId="4AC44F13" w14:textId="77777777" w:rsidR="006F7965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1A5AA6" w14:textId="77777777" w:rsidR="006F7965" w:rsidRDefault="006F7965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64C840F0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B87D3C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94A4D" w14:textId="77777777" w:rsidR="005D11E6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4E944E34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88FFC0" w14:textId="77777777" w:rsidR="005D11E6" w:rsidRDefault="00524214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8</w:t>
            </w:r>
          </w:p>
        </w:tc>
      </w:tr>
      <w:tr w:rsidR="005D11E6" w:rsidRPr="00A52FB5" w14:paraId="0ACA08B2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02F5F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636D6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  <w:p w14:paraId="70029C29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CACE" w14:textId="77777777" w:rsidR="005D11E6" w:rsidRDefault="00524214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3</w:t>
            </w:r>
          </w:p>
        </w:tc>
      </w:tr>
      <w:tr w:rsidR="0095735D" w:rsidRPr="00A52FB5" w14:paraId="6D65C860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C4F90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4F1F2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2B850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A52FB5" w14:paraId="78F6F282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4F9B1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BEE04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  <w:p w14:paraId="35D6ECE4" w14:textId="77777777" w:rsidR="005D11E6" w:rsidRDefault="005D11E6" w:rsidP="00B606AE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AADB7" w14:textId="77777777" w:rsidR="0095735D" w:rsidRDefault="00524214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95735D" w:rsidRPr="00A52FB5" w14:paraId="51FFE1DE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26BCC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E53A4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Научно-популярные книги и статьи</w:t>
            </w:r>
          </w:p>
          <w:p w14:paraId="37CB8EF3" w14:textId="77777777" w:rsidR="005D11E6" w:rsidRDefault="005D11E6" w:rsidP="00B606AE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7C7FD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A52FB5" w14:paraId="4DF7AB7E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8DAE3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21D1D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Другие публикации по вопросам профессиональной деятельности, </w:t>
            </w:r>
            <w:r w:rsidRPr="00541184">
              <w:rPr>
                <w:rStyle w:val="FontStyle44"/>
              </w:rPr>
              <w:t>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3DBE4" w14:textId="77777777" w:rsidR="0095735D" w:rsidRDefault="00EE1E23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</w:tbl>
    <w:p w14:paraId="317AEFBE" w14:textId="77777777" w:rsidR="0095735D" w:rsidRPr="006F7965" w:rsidRDefault="0095735D" w:rsidP="0095735D">
      <w:pPr>
        <w:pStyle w:val="Style8"/>
        <w:widowControl/>
        <w:spacing w:before="67" w:line="240" w:lineRule="auto"/>
        <w:jc w:val="both"/>
        <w:rPr>
          <w:vertAlign w:val="superscript"/>
        </w:rPr>
      </w:pPr>
      <w:r>
        <w:rPr>
          <w:rStyle w:val="FontStyle44"/>
        </w:rPr>
        <w:t>2. Перечень трудов научного работника по соответствующим разделам</w:t>
      </w:r>
      <w:r w:rsidR="006F7965" w:rsidRPr="006F7965">
        <w:rPr>
          <w:rStyle w:val="FontStyle44"/>
        </w:rPr>
        <w:t xml:space="preserve"> </w:t>
      </w:r>
    </w:p>
    <w:p w14:paraId="544C263C" w14:textId="77777777" w:rsidR="0095735D" w:rsidRDefault="0095735D" w:rsidP="0095735D">
      <w:pPr>
        <w:pStyle w:val="Style11"/>
        <w:widowControl/>
        <w:spacing w:line="240" w:lineRule="exact"/>
      </w:pPr>
    </w:p>
    <w:p w14:paraId="0863C050" w14:textId="77777777" w:rsidR="0095735D" w:rsidRPr="00C1731D" w:rsidRDefault="00C1731D" w:rsidP="0095735D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Монографии и главы в монографиях</w:t>
      </w:r>
    </w:p>
    <w:p w14:paraId="75D581D8" w14:textId="77777777" w:rsidR="0095735D" w:rsidRPr="00C1731D" w:rsidRDefault="0095735D" w:rsidP="0095735D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1AE331EF" w14:textId="77777777" w:rsidR="0095735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 xml:space="preserve">1.2. </w:t>
      </w:r>
      <w:r w:rsidR="00C1731D" w:rsidRPr="00C1731D">
        <w:rPr>
          <w:sz w:val="28"/>
          <w:szCs w:val="28"/>
        </w:rPr>
        <w:t>Публикации в рецензируемых журналах:</w:t>
      </w:r>
    </w:p>
    <w:p w14:paraId="18FF580C" w14:textId="77777777" w:rsidR="00C1731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6E17D02" w14:textId="77777777" w:rsidR="00C1731D" w:rsidRPr="006D5130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C1731D">
        <w:rPr>
          <w:sz w:val="28"/>
          <w:szCs w:val="28"/>
        </w:rPr>
        <w:t xml:space="preserve">       </w:t>
      </w:r>
      <w:proofErr w:type="spellStart"/>
      <w:r w:rsidRPr="006D5130">
        <w:rPr>
          <w:rStyle w:val="FontStyle44"/>
          <w:sz w:val="28"/>
          <w:szCs w:val="28"/>
          <w:lang w:val="en-US"/>
        </w:rPr>
        <w:t>WoS</w:t>
      </w:r>
      <w:proofErr w:type="spellEnd"/>
    </w:p>
    <w:p w14:paraId="6385757D" w14:textId="77777777" w:rsidR="00C1731D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  <w:lang w:val="en-US"/>
        </w:rPr>
      </w:pPr>
      <w:r w:rsidRPr="006D5130">
        <w:rPr>
          <w:b/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  <w:lang w:val="en-US"/>
        </w:rPr>
        <w:t>Scopus</w:t>
      </w:r>
    </w:p>
    <w:p w14:paraId="11F92C5B" w14:textId="77777777" w:rsidR="006F7965" w:rsidRDefault="006F7965" w:rsidP="006F7965">
      <w:pPr>
        <w:pStyle w:val="Style8"/>
        <w:widowControl/>
        <w:spacing w:line="240" w:lineRule="auto"/>
        <w:jc w:val="left"/>
        <w:rPr>
          <w:rStyle w:val="FontStyle44"/>
          <w:lang w:val="en-US"/>
        </w:rPr>
      </w:pPr>
      <w:r>
        <w:rPr>
          <w:rStyle w:val="FontStyle44"/>
          <w:sz w:val="28"/>
          <w:szCs w:val="28"/>
          <w:lang w:val="en-US"/>
        </w:rPr>
        <w:t xml:space="preserve">       </w:t>
      </w:r>
      <w:r>
        <w:rPr>
          <w:rStyle w:val="FontStyle44"/>
          <w:lang w:val="en-US"/>
        </w:rPr>
        <w:t xml:space="preserve">RSCI </w:t>
      </w:r>
    </w:p>
    <w:p w14:paraId="1F2760C6" w14:textId="77777777" w:rsidR="006F7965" w:rsidRPr="006D5130" w:rsidRDefault="006F7965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</w:p>
    <w:p w14:paraId="44B84ADF" w14:textId="77777777" w:rsidR="00C1731D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  <w:lang w:val="en-US"/>
        </w:rPr>
      </w:pPr>
      <w:r w:rsidRPr="006D5130">
        <w:rPr>
          <w:b/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</w:rPr>
        <w:t>ВАК</w:t>
      </w:r>
    </w:p>
    <w:p w14:paraId="6D1D16AA" w14:textId="77777777" w:rsidR="009F502D" w:rsidRPr="009F502D" w:rsidRDefault="009F502D" w:rsidP="009F502D">
      <w:pPr>
        <w:pStyle w:val="a7"/>
        <w:numPr>
          <w:ilvl w:val="0"/>
          <w:numId w:val="5"/>
        </w:numPr>
        <w:spacing w:after="0" w:line="360" w:lineRule="auto"/>
        <w:ind w:left="0" w:hanging="11"/>
        <w:jc w:val="both"/>
        <w:rPr>
          <w:rStyle w:val="a6"/>
          <w:rFonts w:ascii="Times New Roman" w:hAnsi="Times New Roman"/>
          <w:color w:val="auto"/>
          <w:sz w:val="24"/>
          <w:szCs w:val="24"/>
          <w:u w:val="none"/>
        </w:rPr>
      </w:pPr>
      <w:r w:rsidRPr="00640A51">
        <w:rPr>
          <w:rStyle w:val="docdata"/>
          <w:rFonts w:ascii="Times New Roman" w:hAnsi="Times New Roman"/>
          <w:color w:val="000000"/>
          <w:sz w:val="24"/>
          <w:szCs w:val="24"/>
        </w:rPr>
        <w:t xml:space="preserve">Ставров И. В. Роль институтов по «делам национальностей» в формировании и реализации этнополитики КНР </w:t>
      </w:r>
      <w:r w:rsidRPr="00640A51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640A51">
        <w:rPr>
          <w:rFonts w:ascii="Times New Roman" w:hAnsi="Times New Roman"/>
          <w:color w:val="000000"/>
          <w:sz w:val="24"/>
          <w:szCs w:val="24"/>
        </w:rPr>
        <w:t xml:space="preserve">/ Известия Иркутского государственного университета. Серия Политология. Религиоведение. 2020. Т. 33. С. 101 – 107. </w:t>
      </w:r>
      <w:r w:rsidRPr="00640A51">
        <w:rPr>
          <w:rFonts w:ascii="Times New Roman" w:hAnsi="Times New Roman"/>
          <w:sz w:val="24"/>
          <w:szCs w:val="24"/>
        </w:rPr>
        <w:t>DOI: </w:t>
      </w:r>
      <w:hyperlink r:id="rId7" w:tgtFrame="_blank" w:history="1">
        <w:r w:rsidRPr="00640A51">
          <w:rPr>
            <w:rStyle w:val="a6"/>
            <w:rFonts w:ascii="Times New Roman" w:hAnsi="Times New Roman"/>
            <w:color w:val="00008F"/>
            <w:sz w:val="24"/>
            <w:szCs w:val="24"/>
          </w:rPr>
          <w:t>10.26516/2073-3380.2020.33.101</w:t>
        </w:r>
      </w:hyperlink>
    </w:p>
    <w:p w14:paraId="0FFB66CE" w14:textId="77777777" w:rsidR="009F502D" w:rsidRPr="00640A51" w:rsidRDefault="009F502D" w:rsidP="009F502D">
      <w:pPr>
        <w:pStyle w:val="a7"/>
        <w:numPr>
          <w:ilvl w:val="0"/>
          <w:numId w:val="5"/>
        </w:numPr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640A51">
        <w:rPr>
          <w:rFonts w:ascii="Times New Roman" w:hAnsi="Times New Roman"/>
          <w:color w:val="000000"/>
          <w:sz w:val="24"/>
          <w:szCs w:val="24"/>
        </w:rPr>
        <w:t xml:space="preserve">Ставров И.В. </w:t>
      </w:r>
      <w:r w:rsidRPr="00640A51">
        <w:rPr>
          <w:rFonts w:ascii="Times New Roman" w:hAnsi="Times New Roman"/>
          <w:sz w:val="24"/>
          <w:szCs w:val="24"/>
        </w:rPr>
        <w:t xml:space="preserve">«Мы – единый народ»: «белые книги» как инструмент пропаганды национального единства в КНР // Российско-китайские исследования. 2022. №4. С. 231 – 240. </w:t>
      </w:r>
      <w:r w:rsidRPr="00640A51">
        <w:rPr>
          <w:rFonts w:ascii="Times New Roman" w:hAnsi="Times New Roman"/>
          <w:color w:val="000000"/>
          <w:sz w:val="24"/>
          <w:szCs w:val="24"/>
          <w:shd w:val="clear" w:color="auto" w:fill="F5F5F5"/>
        </w:rPr>
        <w:t>DOI: </w:t>
      </w:r>
      <w:hyperlink r:id="rId8" w:tgtFrame="_blank" w:history="1">
        <w:r w:rsidRPr="00640A51">
          <w:rPr>
            <w:rStyle w:val="a6"/>
            <w:rFonts w:ascii="Times New Roman" w:hAnsi="Times New Roman"/>
            <w:color w:val="00008F"/>
            <w:sz w:val="24"/>
            <w:szCs w:val="24"/>
            <w:shd w:val="clear" w:color="auto" w:fill="F5F5F5"/>
          </w:rPr>
          <w:t>10.17150/2587-7445.2022.6(4).231-240</w:t>
        </w:r>
      </w:hyperlink>
    </w:p>
    <w:p w14:paraId="3AA3A7CE" w14:textId="77777777" w:rsidR="009F502D" w:rsidRPr="00640A51" w:rsidRDefault="009F502D" w:rsidP="009F502D">
      <w:pPr>
        <w:pStyle w:val="a7"/>
        <w:numPr>
          <w:ilvl w:val="0"/>
          <w:numId w:val="5"/>
        </w:numPr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BE3256">
        <w:rPr>
          <w:rFonts w:ascii="Times New Roman" w:hAnsi="Times New Roman"/>
          <w:sz w:val="24"/>
          <w:szCs w:val="24"/>
        </w:rPr>
        <w:t xml:space="preserve">Ставров И.В. Демографическое развитие малых народов Северо-Восточного Китая на рубеже ХХ – </w:t>
      </w:r>
      <w:r w:rsidRPr="00BE3256">
        <w:rPr>
          <w:rFonts w:ascii="Times New Roman" w:hAnsi="Times New Roman"/>
          <w:sz w:val="24"/>
          <w:szCs w:val="24"/>
          <w:lang w:val="en-US"/>
        </w:rPr>
        <w:t>XXI</w:t>
      </w:r>
      <w:r w:rsidRPr="00BE3256">
        <w:rPr>
          <w:rFonts w:ascii="Times New Roman" w:hAnsi="Times New Roman"/>
          <w:sz w:val="24"/>
          <w:szCs w:val="24"/>
        </w:rPr>
        <w:t xml:space="preserve"> вв. // Российско-китайские исследования. 2024. №4. С. 332 – 344. </w:t>
      </w:r>
      <w:r w:rsidRPr="00BE3256">
        <w:rPr>
          <w:rStyle w:val="th"/>
          <w:rFonts w:ascii="Times New Roman" w:hAnsi="Times New Roman"/>
          <w:sz w:val="24"/>
          <w:szCs w:val="24"/>
          <w:shd w:val="clear" w:color="auto" w:fill="FFFFFF"/>
        </w:rPr>
        <w:t>DOI:</w:t>
      </w:r>
      <w:r w:rsidRPr="00BE3256">
        <w:rPr>
          <w:rFonts w:ascii="Times New Roman" w:hAnsi="Times New Roman"/>
          <w:sz w:val="24"/>
          <w:szCs w:val="24"/>
          <w:shd w:val="clear" w:color="auto" w:fill="FFFFFF"/>
        </w:rPr>
        <w:t> 10.17150/2587-7445.2024.8(4).332-344</w:t>
      </w:r>
    </w:p>
    <w:p w14:paraId="336961CE" w14:textId="77777777" w:rsidR="009F502D" w:rsidRPr="00640A51" w:rsidRDefault="009F502D" w:rsidP="009F502D">
      <w:pPr>
        <w:pStyle w:val="a7"/>
        <w:numPr>
          <w:ilvl w:val="0"/>
          <w:numId w:val="5"/>
        </w:numPr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640A51">
        <w:rPr>
          <w:rStyle w:val="docdata"/>
          <w:rFonts w:ascii="Times New Roman" w:hAnsi="Times New Roman"/>
          <w:color w:val="000000"/>
          <w:sz w:val="24"/>
          <w:szCs w:val="24"/>
        </w:rPr>
        <w:t xml:space="preserve">Ставров И.В. Политика КНР в отношении устойчивого развития моногородов на рубеже ХХ – ХХ1 вв. // Россия и АТР. 2022. №4. С.175 – 186. </w:t>
      </w:r>
      <w:r w:rsidRPr="00640A51">
        <w:rPr>
          <w:rFonts w:ascii="Times New Roman" w:hAnsi="Times New Roman"/>
          <w:sz w:val="24"/>
          <w:szCs w:val="24"/>
        </w:rPr>
        <w:t>DOI: </w:t>
      </w:r>
      <w:hyperlink r:id="rId9" w:tgtFrame="_blank" w:history="1">
        <w:r w:rsidRPr="00640A51">
          <w:rPr>
            <w:rStyle w:val="a6"/>
            <w:rFonts w:ascii="Times New Roman" w:hAnsi="Times New Roman"/>
            <w:color w:val="00008F"/>
            <w:sz w:val="24"/>
            <w:szCs w:val="24"/>
          </w:rPr>
          <w:t>10.24412/1026-8804-2022-4-175-186</w:t>
        </w:r>
      </w:hyperlink>
    </w:p>
    <w:p w14:paraId="6CD9D8C0" w14:textId="77777777" w:rsidR="009F502D" w:rsidRPr="00BE3256" w:rsidRDefault="009F502D" w:rsidP="009F502D">
      <w:pPr>
        <w:pStyle w:val="a7"/>
        <w:numPr>
          <w:ilvl w:val="0"/>
          <w:numId w:val="5"/>
        </w:numPr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BE3256">
        <w:rPr>
          <w:rFonts w:ascii="Times New Roman" w:hAnsi="Times New Roman"/>
          <w:sz w:val="24"/>
          <w:szCs w:val="24"/>
        </w:rPr>
        <w:t xml:space="preserve">Ставров И.В. </w:t>
      </w:r>
      <w:r w:rsidRPr="00BE3256">
        <w:rPr>
          <w:rFonts w:ascii="Times New Roman" w:hAnsi="Times New Roman"/>
          <w:iCs/>
          <w:color w:val="000000"/>
          <w:sz w:val="24"/>
          <w:szCs w:val="24"/>
          <w:bdr w:val="none" w:sz="0" w:space="0" w:color="auto" w:frame="1"/>
        </w:rPr>
        <w:t xml:space="preserve">Развитие демографической политики КПК в отношении малых народов Китая (1949 - 2021 гг.) // Россия и АТР. 2024. №3. С. 84 – 105. </w:t>
      </w:r>
      <w:r w:rsidRPr="00BE3256">
        <w:rPr>
          <w:rFonts w:ascii="Times New Roman" w:hAnsi="Times New Roman"/>
          <w:sz w:val="24"/>
          <w:szCs w:val="24"/>
        </w:rPr>
        <w:t>DOI 10.24412/102688042024384105</w:t>
      </w:r>
    </w:p>
    <w:p w14:paraId="7C5D3170" w14:textId="77777777" w:rsidR="009F502D" w:rsidRPr="00BE3256" w:rsidRDefault="009F502D" w:rsidP="009F502D">
      <w:pPr>
        <w:pStyle w:val="a7"/>
        <w:numPr>
          <w:ilvl w:val="0"/>
          <w:numId w:val="5"/>
        </w:numPr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BE3256">
        <w:rPr>
          <w:rFonts w:ascii="Times New Roman" w:hAnsi="Times New Roman"/>
          <w:sz w:val="24"/>
          <w:szCs w:val="24"/>
        </w:rPr>
        <w:t xml:space="preserve">Ставров И.В. </w:t>
      </w:r>
      <w:r w:rsidRPr="00BE3256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Россия в региональных СМИ КНР (по материалам </w:t>
      </w:r>
      <w:r w:rsidRPr="00BE3256">
        <w:rPr>
          <w:rStyle w:val="aa"/>
          <w:rFonts w:ascii="Times New Roman" w:hAnsi="Times New Roman"/>
          <w:iCs/>
          <w:color w:val="1A1A1A"/>
          <w:sz w:val="24"/>
          <w:szCs w:val="24"/>
          <w:shd w:val="clear" w:color="auto" w:fill="FFFFFF"/>
        </w:rPr>
        <w:t>Хэйлунцзян жибао</w:t>
      </w:r>
      <w:r w:rsidRPr="00BE3256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)</w:t>
      </w:r>
      <w:r w:rsidRPr="00BE3256">
        <w:rPr>
          <w:rFonts w:ascii="Times New Roman" w:hAnsi="Times New Roman"/>
          <w:sz w:val="24"/>
          <w:szCs w:val="24"/>
        </w:rPr>
        <w:t xml:space="preserve"> // Российско-китайские исследования. 2023. №4. С. 418 - 427. DOI</w:t>
      </w:r>
      <w:r w:rsidRPr="00BE3256">
        <w:rPr>
          <w:rFonts w:ascii="Times New Roman" w:hAnsi="Times New Roman"/>
          <w:color w:val="1C6AB5"/>
          <w:sz w:val="24"/>
          <w:szCs w:val="24"/>
        </w:rPr>
        <w:t>:</w:t>
      </w:r>
      <w:r w:rsidRPr="00BE3256">
        <w:rPr>
          <w:rFonts w:ascii="Times New Roman" w:hAnsi="Times New Roman"/>
          <w:color w:val="000000"/>
          <w:sz w:val="24"/>
          <w:szCs w:val="24"/>
        </w:rPr>
        <w:t> 10.17150/2587-7445.2023.7(4).418-427</w:t>
      </w:r>
    </w:p>
    <w:p w14:paraId="1E3E80EA" w14:textId="77777777" w:rsidR="009F502D" w:rsidRDefault="009F502D" w:rsidP="009F502D">
      <w:pPr>
        <w:pStyle w:val="a7"/>
        <w:numPr>
          <w:ilvl w:val="0"/>
          <w:numId w:val="5"/>
        </w:numPr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BE3256">
        <w:rPr>
          <w:rFonts w:ascii="Times New Roman" w:hAnsi="Times New Roman"/>
          <w:sz w:val="24"/>
          <w:szCs w:val="24"/>
        </w:rPr>
        <w:t>Ставров И.В. Тенденции экономического развития северо-восточного региона КНР (2015 – 2022 гг.) // Труды Института истории, археологии и этнографии ДВО РАН. Т. 42. С. 22 - 34. DOI 10.24412/2658-5960-2023-42-22-34</w:t>
      </w:r>
    </w:p>
    <w:p w14:paraId="5EE441C9" w14:textId="77777777" w:rsidR="009F502D" w:rsidRPr="00640A51" w:rsidRDefault="009F502D" w:rsidP="009F502D">
      <w:pPr>
        <w:pStyle w:val="a7"/>
        <w:numPr>
          <w:ilvl w:val="0"/>
          <w:numId w:val="5"/>
        </w:numPr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640A51">
        <w:rPr>
          <w:rStyle w:val="docdata"/>
          <w:rFonts w:ascii="Times New Roman" w:hAnsi="Times New Roman"/>
          <w:color w:val="000000"/>
          <w:sz w:val="24"/>
          <w:szCs w:val="24"/>
        </w:rPr>
        <w:t>Ставров И.</w:t>
      </w:r>
      <w:r w:rsidRPr="00640A51">
        <w:rPr>
          <w:rFonts w:ascii="Times New Roman" w:hAnsi="Times New Roman"/>
          <w:color w:val="000000"/>
          <w:sz w:val="24"/>
          <w:szCs w:val="24"/>
        </w:rPr>
        <w:t xml:space="preserve">В. Эволюция позиции КПК по национальному вопросу (1921 – 2021 гг.)  </w:t>
      </w:r>
      <w:r w:rsidRPr="009F502D">
        <w:rPr>
          <w:rFonts w:ascii="Times New Roman" w:hAnsi="Times New Roman"/>
          <w:color w:val="000000"/>
          <w:sz w:val="24"/>
          <w:szCs w:val="24"/>
        </w:rPr>
        <w:t xml:space="preserve">// </w:t>
      </w:r>
      <w:r w:rsidRPr="00640A51">
        <w:rPr>
          <w:rFonts w:ascii="Times New Roman" w:hAnsi="Times New Roman"/>
          <w:color w:val="000000"/>
          <w:sz w:val="24"/>
          <w:szCs w:val="24"/>
        </w:rPr>
        <w:t>Россия</w:t>
      </w:r>
      <w:r w:rsidRPr="00640A51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640A51">
        <w:rPr>
          <w:rFonts w:ascii="Times New Roman" w:hAnsi="Times New Roman"/>
          <w:color w:val="000000"/>
          <w:sz w:val="24"/>
          <w:szCs w:val="24"/>
        </w:rPr>
        <w:t>и</w:t>
      </w:r>
      <w:r w:rsidRPr="00640A51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640A51">
        <w:rPr>
          <w:rFonts w:ascii="Times New Roman" w:hAnsi="Times New Roman"/>
          <w:color w:val="000000"/>
          <w:sz w:val="24"/>
          <w:szCs w:val="24"/>
        </w:rPr>
        <w:t>АТР</w:t>
      </w:r>
      <w:r w:rsidRPr="009F502D">
        <w:rPr>
          <w:rFonts w:ascii="Times New Roman" w:hAnsi="Times New Roman"/>
          <w:color w:val="000000"/>
          <w:sz w:val="24"/>
          <w:szCs w:val="24"/>
        </w:rPr>
        <w:t xml:space="preserve">. 2021. </w:t>
      </w:r>
      <w:r w:rsidRPr="00640A51">
        <w:rPr>
          <w:rFonts w:ascii="Times New Roman" w:hAnsi="Times New Roman"/>
          <w:color w:val="000000"/>
          <w:sz w:val="24"/>
          <w:szCs w:val="24"/>
        </w:rPr>
        <w:t xml:space="preserve">№2. С. 83 – 101. </w:t>
      </w:r>
      <w:r w:rsidRPr="00640A51">
        <w:rPr>
          <w:rFonts w:ascii="Times New Roman" w:hAnsi="Times New Roman"/>
          <w:color w:val="000000"/>
          <w:sz w:val="24"/>
          <w:szCs w:val="24"/>
          <w:shd w:val="clear" w:color="auto" w:fill="F5F5F5"/>
        </w:rPr>
        <w:t>DOI: </w:t>
      </w:r>
      <w:hyperlink r:id="rId10" w:tgtFrame="_blank" w:history="1">
        <w:r w:rsidRPr="00640A51">
          <w:rPr>
            <w:rStyle w:val="a6"/>
            <w:rFonts w:ascii="Times New Roman" w:hAnsi="Times New Roman"/>
            <w:color w:val="00008F"/>
            <w:sz w:val="24"/>
            <w:szCs w:val="24"/>
            <w:shd w:val="clear" w:color="auto" w:fill="F5F5F5"/>
          </w:rPr>
          <w:t>10.24412/1026-8804-2021-2-83-101</w:t>
        </w:r>
      </w:hyperlink>
    </w:p>
    <w:p w14:paraId="75BC9F5F" w14:textId="77777777" w:rsidR="009F502D" w:rsidRDefault="00C1731D" w:rsidP="00C1731D">
      <w:pPr>
        <w:pStyle w:val="Style30"/>
        <w:widowControl/>
        <w:spacing w:after="240" w:line="240" w:lineRule="exact"/>
        <w:jc w:val="both"/>
        <w:rPr>
          <w:b/>
          <w:sz w:val="28"/>
          <w:szCs w:val="28"/>
        </w:rPr>
      </w:pPr>
      <w:r w:rsidRPr="006D5130">
        <w:rPr>
          <w:b/>
          <w:sz w:val="28"/>
          <w:szCs w:val="28"/>
        </w:rPr>
        <w:t xml:space="preserve">     </w:t>
      </w:r>
    </w:p>
    <w:p w14:paraId="603AFA2B" w14:textId="77777777" w:rsidR="00C1731D" w:rsidRPr="006D5130" w:rsidRDefault="00C1731D" w:rsidP="00C1731D">
      <w:pPr>
        <w:pStyle w:val="Style30"/>
        <w:widowControl/>
        <w:spacing w:after="240" w:line="240" w:lineRule="exact"/>
        <w:jc w:val="both"/>
        <w:rPr>
          <w:b/>
          <w:sz w:val="28"/>
          <w:szCs w:val="28"/>
        </w:rPr>
      </w:pPr>
      <w:r w:rsidRPr="006D5130">
        <w:rPr>
          <w:b/>
          <w:sz w:val="28"/>
          <w:szCs w:val="28"/>
        </w:rPr>
        <w:t xml:space="preserve"> </w:t>
      </w:r>
      <w:r w:rsidRPr="006D5130">
        <w:rPr>
          <w:rStyle w:val="FontStyle44"/>
          <w:sz w:val="28"/>
          <w:szCs w:val="28"/>
        </w:rPr>
        <w:t>РИНЦ</w:t>
      </w:r>
    </w:p>
    <w:p w14:paraId="519C2ACC" w14:textId="77777777" w:rsidR="009F502D" w:rsidRDefault="009F502D" w:rsidP="009F502D">
      <w:pPr>
        <w:pStyle w:val="Style30"/>
        <w:widowControl/>
        <w:numPr>
          <w:ilvl w:val="0"/>
          <w:numId w:val="8"/>
        </w:numPr>
        <w:spacing w:line="360" w:lineRule="auto"/>
        <w:ind w:left="0" w:hanging="11"/>
        <w:jc w:val="both"/>
        <w:rPr>
          <w:sz w:val="28"/>
          <w:szCs w:val="28"/>
        </w:rPr>
      </w:pPr>
      <w:r w:rsidRPr="00640A51">
        <w:rPr>
          <w:rStyle w:val="docdata"/>
          <w:color w:val="000000"/>
        </w:rPr>
        <w:t xml:space="preserve">Ставров И.В. Законодательная реализация этнополитики и районной национальной автономии в КНР // Труды Института истории, археологии и этнографии ДВО РАН. 2022. Т. 38. С. 108 – 124. </w:t>
      </w:r>
      <w:r w:rsidRPr="00640A51">
        <w:t>DOI 10.24412/2658-5960-2022-38-108-124</w:t>
      </w:r>
    </w:p>
    <w:p w14:paraId="6F22B284" w14:textId="77777777" w:rsidR="009F502D" w:rsidRPr="009F502D" w:rsidRDefault="009F502D" w:rsidP="009F502D">
      <w:pPr>
        <w:pStyle w:val="Style30"/>
        <w:widowControl/>
        <w:numPr>
          <w:ilvl w:val="0"/>
          <w:numId w:val="8"/>
        </w:numPr>
        <w:spacing w:line="360" w:lineRule="auto"/>
        <w:ind w:left="0" w:hanging="11"/>
        <w:jc w:val="both"/>
        <w:rPr>
          <w:rStyle w:val="a6"/>
          <w:color w:val="auto"/>
          <w:sz w:val="28"/>
          <w:szCs w:val="28"/>
          <w:u w:val="none"/>
        </w:rPr>
      </w:pPr>
      <w:r w:rsidRPr="00640A51">
        <w:rPr>
          <w:rStyle w:val="docdata"/>
          <w:color w:val="000000"/>
        </w:rPr>
        <w:t xml:space="preserve">Ставров И.В. </w:t>
      </w:r>
      <w:r w:rsidRPr="00640A51">
        <w:rPr>
          <w:color w:val="000000"/>
        </w:rPr>
        <w:t xml:space="preserve">Синология в Институте истории ДВО РАН: к пятидесятилетию исследовательской деятельности // Труды Института истории, археологии и этнографии. 2020. Т. 34. С. 7 – 30. </w:t>
      </w:r>
      <w:r w:rsidRPr="00640A51">
        <w:rPr>
          <w:color w:val="000000"/>
          <w:shd w:val="clear" w:color="auto" w:fill="F5F5F5"/>
        </w:rPr>
        <w:t>DOI: </w:t>
      </w:r>
      <w:hyperlink r:id="rId11" w:tgtFrame="_blank" w:history="1">
        <w:r w:rsidRPr="00640A51">
          <w:rPr>
            <w:rStyle w:val="a6"/>
            <w:color w:val="00008F"/>
            <w:shd w:val="clear" w:color="auto" w:fill="F5F5F5"/>
          </w:rPr>
          <w:t>10.24412/2658-5960-2021-34-7-30</w:t>
        </w:r>
      </w:hyperlink>
    </w:p>
    <w:p w14:paraId="21276D10" w14:textId="77777777" w:rsidR="009F502D" w:rsidRPr="009F502D" w:rsidRDefault="009F502D" w:rsidP="009F502D">
      <w:pPr>
        <w:pStyle w:val="Style8"/>
        <w:widowControl/>
        <w:numPr>
          <w:ilvl w:val="0"/>
          <w:numId w:val="8"/>
        </w:numPr>
        <w:spacing w:line="360" w:lineRule="auto"/>
        <w:ind w:left="0" w:hanging="11"/>
        <w:jc w:val="both"/>
        <w:rPr>
          <w:rStyle w:val="FontStyle44"/>
          <w:b w:val="0"/>
          <w:sz w:val="28"/>
          <w:szCs w:val="28"/>
        </w:rPr>
      </w:pPr>
      <w:r w:rsidRPr="00640A51">
        <w:rPr>
          <w:rStyle w:val="docdata"/>
          <w:color w:val="000000"/>
        </w:rPr>
        <w:lastRenderedPageBreak/>
        <w:t xml:space="preserve">Ставров И.В. Этнополитика КНР в зеркале источников // Труды Института истории, археологии и этнографии. 2020. Т. 29. С. 91 – 102. </w:t>
      </w:r>
      <w:r w:rsidRPr="00640A51">
        <w:t>DOI: </w:t>
      </w:r>
      <w:hyperlink r:id="rId12" w:tgtFrame="_blank" w:history="1">
        <w:r w:rsidRPr="00640A51">
          <w:rPr>
            <w:rStyle w:val="a6"/>
            <w:color w:val="00008F"/>
          </w:rPr>
          <w:t>10.24411/2658-5960-2020-10045</w:t>
        </w:r>
      </w:hyperlink>
    </w:p>
    <w:p w14:paraId="008FC314" w14:textId="77777777" w:rsidR="009F502D" w:rsidRPr="00C1731D" w:rsidRDefault="009F502D" w:rsidP="00C1731D">
      <w:pPr>
        <w:pStyle w:val="Style30"/>
        <w:widowControl/>
        <w:spacing w:after="240" w:line="240" w:lineRule="exact"/>
        <w:jc w:val="both"/>
        <w:rPr>
          <w:sz w:val="28"/>
          <w:szCs w:val="28"/>
        </w:rPr>
      </w:pPr>
    </w:p>
    <w:p w14:paraId="263B7596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 xml:space="preserve">1.3. </w:t>
      </w:r>
      <w:r w:rsidR="00C1731D" w:rsidRPr="00C1731D">
        <w:rPr>
          <w:sz w:val="28"/>
          <w:szCs w:val="28"/>
        </w:rPr>
        <w:t xml:space="preserve">Статьи в научных сборниках и продолжающихся научных изданиях </w:t>
      </w:r>
    </w:p>
    <w:p w14:paraId="521AD27C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6A09BFF7" w14:textId="77777777" w:rsidR="0095735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1.4. Публикации в материалах научных мероприятий</w:t>
      </w:r>
    </w:p>
    <w:p w14:paraId="131651E2" w14:textId="77777777" w:rsidR="00EE1E23" w:rsidRDefault="00EE1E23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5A4FF4D6" w14:textId="77777777" w:rsidR="009F502D" w:rsidRPr="00C1731D" w:rsidRDefault="009F502D" w:rsidP="009F502D">
      <w:pPr>
        <w:pStyle w:val="Style30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E1E23">
        <w:rPr>
          <w:rStyle w:val="docdata"/>
          <w:color w:val="000000"/>
        </w:rPr>
        <w:t>Ставров И.В.</w:t>
      </w:r>
      <w:r w:rsidRPr="00640A51">
        <w:rPr>
          <w:rStyle w:val="docdata"/>
          <w:color w:val="000000"/>
        </w:rPr>
        <w:t xml:space="preserve"> Позиция КПК по национальному вопросу (1920-е – 1940е гг.)</w:t>
      </w:r>
      <w:r w:rsidRPr="00640A51">
        <w:rPr>
          <w:color w:val="000000"/>
        </w:rPr>
        <w:t xml:space="preserve"> // Итоги и перспективы развития исторической науки на Дальнем Востоке России (Х Крушановские чтения, 2021). Владивосток: </w:t>
      </w:r>
      <w:proofErr w:type="spellStart"/>
      <w:r w:rsidRPr="00640A51">
        <w:rPr>
          <w:color w:val="000000"/>
        </w:rPr>
        <w:t>Дальнаука</w:t>
      </w:r>
      <w:proofErr w:type="spellEnd"/>
      <w:r w:rsidRPr="00640A51">
        <w:rPr>
          <w:color w:val="000000"/>
        </w:rPr>
        <w:t xml:space="preserve">, 2021. С. 494 – 499. </w:t>
      </w:r>
      <w:hyperlink r:id="rId13" w:history="1">
        <w:r w:rsidRPr="00640A51">
          <w:rPr>
            <w:rStyle w:val="a6"/>
          </w:rPr>
          <w:t>http://ihaefe.org/wp-content/uploads/Krush-X_Final.pdf</w:t>
        </w:r>
      </w:hyperlink>
    </w:p>
    <w:p w14:paraId="48709640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240ED4B" w14:textId="77777777" w:rsidR="0095735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1.5</w:t>
      </w:r>
      <w:r w:rsidR="0095735D" w:rsidRPr="00C1731D">
        <w:rPr>
          <w:sz w:val="28"/>
          <w:szCs w:val="28"/>
        </w:rPr>
        <w:t>. Научно-популярные книги и статьи</w:t>
      </w:r>
    </w:p>
    <w:p w14:paraId="2FDC1A22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9E3538F" w14:textId="77777777" w:rsidR="0095735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1.6</w:t>
      </w:r>
      <w:r w:rsidR="0095735D" w:rsidRPr="00C1731D">
        <w:rPr>
          <w:sz w:val="28"/>
          <w:szCs w:val="28"/>
        </w:rPr>
        <w:t>. Другие публикации по вопросам профессиональной деятельности</w:t>
      </w:r>
    </w:p>
    <w:p w14:paraId="11095A30" w14:textId="77777777" w:rsidR="00EE1E23" w:rsidRPr="00C1731D" w:rsidRDefault="00EE1E23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ED5909F" w14:textId="77777777" w:rsidR="0095735D" w:rsidRPr="00D9392F" w:rsidRDefault="00EE1E23" w:rsidP="00EE1E23">
      <w:pPr>
        <w:pStyle w:val="Style30"/>
        <w:widowControl/>
        <w:spacing w:line="360" w:lineRule="auto"/>
        <w:jc w:val="both"/>
      </w:pPr>
      <w:r w:rsidRPr="00EE1E23">
        <w:t>1. Труды Института истории, археологии и этнографии народов Дальнего Востока ДВО РАН. 2016 – 2020: библиографический указатель</w:t>
      </w:r>
      <w:r w:rsidR="00EB5401">
        <w:t xml:space="preserve"> / под ред. Н.Н. </w:t>
      </w:r>
      <w:proofErr w:type="spellStart"/>
      <w:r w:rsidR="00EB5401">
        <w:t>Крадина</w:t>
      </w:r>
      <w:proofErr w:type="spellEnd"/>
      <w:r>
        <w:t xml:space="preserve"> </w:t>
      </w:r>
      <w:r w:rsidRPr="00EE1E23">
        <w:t>[</w:t>
      </w:r>
      <w:r>
        <w:t xml:space="preserve">Сост.: </w:t>
      </w:r>
      <w:r w:rsidR="00EB5401">
        <w:t>Ставров И.В. и др.</w:t>
      </w:r>
      <w:r w:rsidRPr="00EE1E23">
        <w:t>]. Владивосток: ИИАЭ ДВО РАН, 2024. 280 с.</w:t>
      </w:r>
      <w:r w:rsidR="00EB5401">
        <w:t xml:space="preserve"> </w:t>
      </w:r>
      <w:hyperlink r:id="rId14" w:history="1">
        <w:r w:rsidR="00EB5401" w:rsidRPr="00383FC8">
          <w:rPr>
            <w:rStyle w:val="a6"/>
          </w:rPr>
          <w:t>http://elibrary.ru/item.asp?id=60771142</w:t>
        </w:r>
      </w:hyperlink>
      <w:r w:rsidR="00EB5401" w:rsidRPr="00D9392F">
        <w:t xml:space="preserve"> </w:t>
      </w:r>
    </w:p>
    <w:p w14:paraId="5219EB8B" w14:textId="77777777" w:rsidR="002F461E" w:rsidRDefault="002F461E" w:rsidP="002F461E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Научный работник:</w:t>
      </w:r>
    </w:p>
    <w:p w14:paraId="476E0DC9" w14:textId="77777777" w:rsidR="002F461E" w:rsidRDefault="002F461E" w:rsidP="002F461E">
      <w:pPr>
        <w:pStyle w:val="Style30"/>
        <w:widowControl/>
        <w:spacing w:before="120" w:after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с.н.с. Отдела китайских исследований,</w:t>
      </w:r>
    </w:p>
    <w:p w14:paraId="6413AD23" w14:textId="77777777" w:rsidR="002F461E" w:rsidRDefault="002F461E" w:rsidP="002F461E">
      <w:pPr>
        <w:pStyle w:val="Style30"/>
        <w:widowControl/>
        <w:spacing w:before="120" w:after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Ставров И.В.</w:t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  <w:t>(подпись)</w:t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</w:p>
    <w:p w14:paraId="61E5FEBD" w14:textId="77777777" w:rsidR="002F461E" w:rsidRDefault="002F461E" w:rsidP="002F461E">
      <w:pPr>
        <w:pStyle w:val="Style30"/>
        <w:widowControl/>
        <w:spacing w:before="120" w:after="120" w:line="240" w:lineRule="auto"/>
        <w:jc w:val="both"/>
        <w:rPr>
          <w:rStyle w:val="FontStyle47"/>
          <w:sz w:val="28"/>
          <w:szCs w:val="28"/>
        </w:rPr>
      </w:pPr>
    </w:p>
    <w:p w14:paraId="4F6A8F7F" w14:textId="77777777" w:rsidR="002F461E" w:rsidRDefault="002F461E" w:rsidP="002F461E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Руководитель структурного подразделения:</w:t>
      </w:r>
    </w:p>
    <w:p w14:paraId="460FD81F" w14:textId="77777777" w:rsidR="002F461E" w:rsidRDefault="002F461E" w:rsidP="002F461E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Зав. отделом, с.н.с.</w:t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  <w:t>(подпись)</w:t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</w:p>
    <w:p w14:paraId="68E3070F" w14:textId="77777777" w:rsidR="002F461E" w:rsidRDefault="002F461E" w:rsidP="002F461E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Савченко А.Е.</w:t>
      </w:r>
    </w:p>
    <w:p w14:paraId="6892B692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5F72DCFF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54951A4C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771EB284" w14:textId="77777777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</w:t>
      </w:r>
      <w:r w:rsidR="00735687">
        <w:rPr>
          <w:rStyle w:val="FontStyle44"/>
          <w:sz w:val="28"/>
          <w:szCs w:val="28"/>
        </w:rPr>
        <w:t xml:space="preserve">период с </w:t>
      </w:r>
      <w:r w:rsidR="00524214" w:rsidRPr="007A21E3">
        <w:rPr>
          <w:rStyle w:val="FontStyle44"/>
          <w:sz w:val="28"/>
          <w:szCs w:val="28"/>
        </w:rPr>
        <w:t>«_</w:t>
      </w:r>
      <w:r w:rsidR="00524214" w:rsidRPr="00966985">
        <w:rPr>
          <w:rStyle w:val="FontStyle44"/>
          <w:sz w:val="28"/>
          <w:szCs w:val="28"/>
          <w:u w:val="single"/>
        </w:rPr>
        <w:t>1</w:t>
      </w:r>
      <w:r w:rsidR="00524214" w:rsidRPr="007A21E3">
        <w:rPr>
          <w:rStyle w:val="FontStyle44"/>
          <w:sz w:val="28"/>
          <w:szCs w:val="28"/>
        </w:rPr>
        <w:t>__»_</w:t>
      </w:r>
      <w:r w:rsidR="00524214" w:rsidRPr="00966985">
        <w:rPr>
          <w:rStyle w:val="FontStyle44"/>
          <w:sz w:val="28"/>
          <w:szCs w:val="28"/>
          <w:u w:val="single"/>
        </w:rPr>
        <w:t>января</w:t>
      </w:r>
      <w:r w:rsidR="00524214" w:rsidRPr="007A21E3">
        <w:rPr>
          <w:rStyle w:val="FontStyle44"/>
          <w:sz w:val="28"/>
          <w:szCs w:val="28"/>
        </w:rPr>
        <w:t>__</w:t>
      </w:r>
      <w:r w:rsidR="00524214">
        <w:rPr>
          <w:rStyle w:val="FontStyle44"/>
          <w:sz w:val="28"/>
          <w:szCs w:val="28"/>
        </w:rPr>
        <w:t xml:space="preserve"> 2020 г</w:t>
      </w:r>
      <w:r w:rsidR="00524214" w:rsidRPr="007A21E3">
        <w:rPr>
          <w:rStyle w:val="FontStyle44"/>
          <w:sz w:val="28"/>
          <w:szCs w:val="28"/>
        </w:rPr>
        <w:t>. по «_</w:t>
      </w:r>
      <w:r w:rsidR="00524214" w:rsidRPr="00966985">
        <w:rPr>
          <w:rStyle w:val="FontStyle44"/>
          <w:sz w:val="28"/>
          <w:szCs w:val="28"/>
          <w:u w:val="single"/>
        </w:rPr>
        <w:t>31</w:t>
      </w:r>
      <w:r w:rsidR="00524214">
        <w:rPr>
          <w:rStyle w:val="FontStyle44"/>
          <w:sz w:val="28"/>
          <w:szCs w:val="28"/>
        </w:rPr>
        <w:t>_</w:t>
      </w:r>
      <w:r w:rsidR="00524214" w:rsidRPr="007A21E3">
        <w:rPr>
          <w:rStyle w:val="FontStyle44"/>
          <w:sz w:val="28"/>
          <w:szCs w:val="28"/>
        </w:rPr>
        <w:t>»</w:t>
      </w:r>
      <w:r w:rsidR="00524214" w:rsidRPr="00966985">
        <w:rPr>
          <w:rStyle w:val="FontStyle44"/>
          <w:sz w:val="28"/>
          <w:szCs w:val="28"/>
          <w:u w:val="single"/>
        </w:rPr>
        <w:t>декабря</w:t>
      </w:r>
      <w:r w:rsidR="00524214" w:rsidRPr="007A21E3">
        <w:rPr>
          <w:rStyle w:val="FontStyle44"/>
          <w:sz w:val="28"/>
          <w:szCs w:val="28"/>
        </w:rPr>
        <w:t>_</w:t>
      </w:r>
      <w:r w:rsidR="00524214">
        <w:rPr>
          <w:rStyle w:val="FontStyle44"/>
          <w:sz w:val="28"/>
          <w:szCs w:val="28"/>
        </w:rPr>
        <w:t xml:space="preserve">2024 </w:t>
      </w:r>
      <w:r w:rsidR="00524214" w:rsidRPr="007A21E3">
        <w:rPr>
          <w:rStyle w:val="FontStyle44"/>
          <w:sz w:val="28"/>
          <w:szCs w:val="28"/>
        </w:rPr>
        <w:t>г.</w:t>
      </w:r>
      <w:r>
        <w:rPr>
          <w:b/>
          <w:bCs/>
          <w:sz w:val="28"/>
          <w:szCs w:val="28"/>
        </w:rPr>
        <w:t xml:space="preserve"> </w:t>
      </w:r>
    </w:p>
    <w:p w14:paraId="6FB37B25" w14:textId="77777777" w:rsidR="0095735D" w:rsidRDefault="0095735D" w:rsidP="0095735D">
      <w:pPr>
        <w:jc w:val="center"/>
        <w:rPr>
          <w:b/>
          <w:bCs/>
        </w:rPr>
      </w:pPr>
    </w:p>
    <w:p w14:paraId="53882AC2" w14:textId="77777777" w:rsidR="00524214" w:rsidRDefault="00524214" w:rsidP="00524214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_</w:t>
      </w:r>
      <w:r w:rsidRPr="009F502D">
        <w:rPr>
          <w:rStyle w:val="FontStyle46"/>
          <w:u w:val="single"/>
        </w:rPr>
        <w:t>Ставров Иван Валерьевич</w:t>
      </w:r>
      <w:r>
        <w:rPr>
          <w:rStyle w:val="FontStyle46"/>
        </w:rPr>
        <w:t>_______</w:t>
      </w:r>
    </w:p>
    <w:p w14:paraId="29DD391B" w14:textId="77777777" w:rsidR="0095735D" w:rsidRDefault="00524214" w:rsidP="00524214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>Структурное подразделение и должность: _</w:t>
      </w:r>
      <w:r w:rsidRPr="009F502D">
        <w:rPr>
          <w:rStyle w:val="FontStyle46"/>
          <w:u w:val="single"/>
        </w:rPr>
        <w:t>Отдел китайских исследований, старший научный сотрудник</w:t>
      </w:r>
      <w:r>
        <w:rPr>
          <w:rStyle w:val="FontStyle46"/>
        </w:rPr>
        <w:t>_____</w:t>
      </w:r>
    </w:p>
    <w:p w14:paraId="26E4987A" w14:textId="77777777" w:rsidR="005D11E6" w:rsidRDefault="005D11E6" w:rsidP="005D11E6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843"/>
        <w:gridCol w:w="1417"/>
        <w:gridCol w:w="1768"/>
      </w:tblGrid>
      <w:tr w:rsidR="0095735D" w14:paraId="7660C9DC" w14:textId="77777777" w:rsidTr="00B606AE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A47BB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E8861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Статус доклада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</w:p>
          <w:p w14:paraId="10A2DAF7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6F485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Уровень мероприятия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  <w:p w14:paraId="4FCF7466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13DFA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Тема доклада </w:t>
            </w:r>
          </w:p>
          <w:p w14:paraId="7EA38040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C0EAF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Дата и место проведения </w:t>
            </w:r>
          </w:p>
          <w:p w14:paraId="6F4C3E17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6F57C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подтверждаю-</w:t>
            </w:r>
          </w:p>
          <w:p w14:paraId="4F347D13" w14:textId="77777777" w:rsidR="0095735D" w:rsidRDefault="0095735D" w:rsidP="00B606AE">
            <w:pPr>
              <w:pStyle w:val="Default"/>
            </w:pPr>
            <w:proofErr w:type="spellStart"/>
            <w:r>
              <w:rPr>
                <w:sz w:val="22"/>
                <w:szCs w:val="22"/>
              </w:rPr>
              <w:t>щий</w:t>
            </w:r>
            <w:proofErr w:type="spellEnd"/>
            <w:r>
              <w:rPr>
                <w:sz w:val="22"/>
                <w:szCs w:val="22"/>
              </w:rPr>
              <w:t xml:space="preserve"> участие</w:t>
            </w:r>
            <w:r>
              <w:rPr>
                <w:sz w:val="22"/>
                <w:szCs w:val="22"/>
                <w:vertAlign w:val="superscript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</w:p>
          <w:p w14:paraId="2BAF1260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6EE6298E" w14:textId="77777777" w:rsidTr="00B606AE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CE6B8" w14:textId="77777777" w:rsidR="0095735D" w:rsidRPr="002C2281" w:rsidRDefault="00524214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Круглый стол</w:t>
            </w:r>
            <w:r w:rsidR="002C2281" w:rsidRPr="002C2281">
              <w:t xml:space="preserve"> </w:t>
            </w:r>
            <w:r w:rsidR="002C2281" w:rsidRPr="002C2281">
              <w:rPr>
                <w:iCs/>
              </w:rPr>
              <w:t>«Деиндустриализация как этап развития периферийных территорий (середина 1980-х – 2000-е гг.)»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C0CF8" w14:textId="77777777" w:rsidR="0095735D" w:rsidRDefault="00524214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A3DC4" w14:textId="77777777" w:rsidR="0095735D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06078" w14:textId="77777777" w:rsidR="0095735D" w:rsidRPr="00524214" w:rsidRDefault="00524214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524214">
              <w:rPr>
                <w:iCs/>
              </w:rPr>
              <w:t>Политика КНР в области развития моногородов ресурсного типа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1B462" w14:textId="77777777" w:rsidR="0095735D" w:rsidRPr="00524214" w:rsidRDefault="00524214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524214">
              <w:t>Владивосток, ИИАЭ, 26.10.2021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1F6CF" w14:textId="77777777" w:rsidR="0095735D" w:rsidRPr="00524214" w:rsidRDefault="00524214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hyperlink r:id="rId15" w:history="1">
              <w:r w:rsidRPr="00524214">
                <w:rPr>
                  <w:rStyle w:val="a6"/>
                  <w:sz w:val="20"/>
                  <w:szCs w:val="20"/>
                </w:rPr>
                <w:t>http://ihaefe.org/2021/11/10/%d0%ba%d1%80%d1%83%d0%b3%d0%bb%d1%8b%d0%b9-%d1%81%d1%82%d0%be%d0%bb-%d0%b4%d0%b5%d0%b8%d0%bd%d0%b4%d1%83%d1%81%d1%82%d1%80%d0%b8%d0%b0%d0%bb%d0%b8%d0%b7%d0%b0%d1%86%d0%b8%d1%8f-%d0%ba%d0%b0/</w:t>
              </w:r>
            </w:hyperlink>
            <w:r w:rsidRPr="00524214">
              <w:rPr>
                <w:sz w:val="20"/>
                <w:szCs w:val="20"/>
              </w:rPr>
              <w:t xml:space="preserve"> </w:t>
            </w:r>
          </w:p>
        </w:tc>
      </w:tr>
      <w:tr w:rsidR="0095735D" w14:paraId="16A1B497" w14:textId="77777777" w:rsidTr="00B606AE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51BEF" w14:textId="77777777" w:rsidR="0095735D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Круглый стол</w:t>
            </w:r>
            <w:r w:rsidR="002C2281" w:rsidRPr="002C2281">
              <w:t>.</w:t>
            </w:r>
          </w:p>
          <w:p w14:paraId="209D504E" w14:textId="77777777" w:rsidR="002C2281" w:rsidRPr="002C2281" w:rsidRDefault="002C228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«Этнический фактор регионального развития в Северной Пацифики»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E87D1" w14:textId="77777777" w:rsidR="0095735D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D41B5" w14:textId="77777777" w:rsidR="0095735D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E7BFF" w14:textId="77777777" w:rsidR="0095735D" w:rsidRPr="002C2281" w:rsidRDefault="002C228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Демографическое развитие неханьских народов Северо-Восточного Китая на рубеже ХХ – ХХ1 вв.»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7A4CD" w14:textId="77777777" w:rsidR="0095735D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Владивосток, ИИАЭ, 24.11.2023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A2B08" w14:textId="77777777" w:rsidR="0095735D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6" w:history="1">
              <w:r w:rsidRPr="002C2281">
                <w:rPr>
                  <w:rStyle w:val="a6"/>
                </w:rPr>
                <w:t>http://ihaefe.org/2023/12/01/%D0%B8%D1%82%D0%BE%D0%B3%D0%B8-%D0%BD%D0%B0%D1%83%D1%87%D0%BD%D0%BE%D0%B3%D0%BE-%D1%81%D0%B5%D0%BC%D0%B8%D0%BD%D0%B0%D1%80%D0%B0-</w:t>
              </w:r>
              <w:r w:rsidRPr="002C2281">
                <w:rPr>
                  <w:rStyle w:val="a6"/>
                </w:rPr>
                <w:lastRenderedPageBreak/>
                <w:t>%D1%8D%D1%82%D0%BD%D0%B8%D1%87%D0%B5%D1%81%D0%BA%D0%B8%D0%B9/</w:t>
              </w:r>
            </w:hyperlink>
            <w:r w:rsidRPr="002C2281">
              <w:t xml:space="preserve"> </w:t>
            </w:r>
          </w:p>
        </w:tc>
      </w:tr>
      <w:tr w:rsidR="00C752D1" w14:paraId="5D2FF280" w14:textId="77777777" w:rsidTr="00B606AE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9C0DF" w14:textId="77777777" w:rsidR="00C752D1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lastRenderedPageBreak/>
              <w:t>Круглый стол</w:t>
            </w:r>
            <w:r w:rsidR="002C2281" w:rsidRPr="002C2281">
              <w:t>.</w:t>
            </w:r>
          </w:p>
          <w:p w14:paraId="298917CF" w14:textId="77777777" w:rsidR="002C2281" w:rsidRPr="002C2281" w:rsidRDefault="002C228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rPr>
                <w:lang w:val="en-US"/>
              </w:rPr>
              <w:t>VIII</w:t>
            </w:r>
            <w:r w:rsidRPr="002C2281">
              <w:t xml:space="preserve"> круглый стол по экономическому сотрудничеству между Дальневосточным регионом России и провинцией Цзилинь Китая.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33027" w14:textId="77777777" w:rsidR="00C752D1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AF45F" w14:textId="77777777" w:rsidR="00C752D1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DE729" w14:textId="77777777" w:rsidR="00C752D1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Проблемы экономического развития Северо-Восточного Китая: взгляд из России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9D31B" w14:textId="77777777" w:rsidR="00C752D1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Владивосток, ИИАЭ, 24.06.2024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48A07" w14:textId="77777777" w:rsidR="00C752D1" w:rsidRPr="00C752D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hyperlink r:id="rId17" w:history="1">
              <w:r w:rsidRPr="00383FC8">
                <w:rPr>
                  <w:rStyle w:val="a6"/>
                  <w:sz w:val="20"/>
                  <w:szCs w:val="20"/>
                </w:rPr>
                <w:t>https://spi-cis.ru/meropriyatia/uchastie-v-meropriyatiyakh/kruglyy-stol-po-ekonomicheskomu-sotrudnichestvu-rossii-i-provintsii-tszilin-knr-vladivostok-24-06-20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C752D1" w14:paraId="11BAED4C" w14:textId="77777777" w:rsidTr="00B606AE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70F0A" w14:textId="77777777" w:rsidR="00C752D1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Круглый стол</w:t>
            </w:r>
            <w:r w:rsidR="002C2281" w:rsidRPr="002C2281">
              <w:t>.</w:t>
            </w:r>
          </w:p>
          <w:p w14:paraId="5988B3BF" w14:textId="77777777" w:rsidR="002C2281" w:rsidRPr="002C2281" w:rsidRDefault="002C228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rPr>
                <w:color w:val="333333"/>
              </w:rPr>
              <w:t>Научно-практический круглый стол «Экономика КНР: новый этап модернизации»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47A4E" w14:textId="77777777" w:rsidR="00C752D1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4ECF5" w14:textId="77777777" w:rsidR="00C752D1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35F20" w14:textId="77777777" w:rsidR="00C752D1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rPr>
                <w:color w:val="333333"/>
              </w:rPr>
              <w:t>Проблемы экономического развития северо-восточных провинций КНР в начале ХХ1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52C95" w14:textId="77777777" w:rsidR="00C752D1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t>Владивосток, Президиум ДВО РАН, 23.06.2024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C47CB" w14:textId="77777777" w:rsidR="00C752D1" w:rsidRPr="00C752D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hyperlink r:id="rId18" w:history="1">
              <w:r w:rsidRPr="00383FC8">
                <w:rPr>
                  <w:rStyle w:val="a6"/>
                  <w:sz w:val="20"/>
                  <w:szCs w:val="20"/>
                </w:rPr>
                <w:t>https://spi-cis.ru/meropriyatia/uchastie-v-meropriyatiyakh/nauchno-prakticheskiy-kruglyy-stol-ekonomika-knr-novyy-etap-modernizatsii-vladivostok-23-04-2024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C752D1" w14:paraId="3F8FACEE" w14:textId="77777777" w:rsidTr="00B606AE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E3913" w14:textId="77777777" w:rsidR="00C752D1" w:rsidRPr="002C228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rPr>
                <w:lang w:val="en-US"/>
              </w:rPr>
              <w:t>XIV</w:t>
            </w:r>
            <w:r w:rsidRPr="002C2281">
              <w:t xml:space="preserve"> Съезд востоковедов России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07E25" w14:textId="77777777" w:rsidR="00C752D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42F06" w14:textId="77777777" w:rsidR="00C752D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CF45D" w14:textId="77777777" w:rsidR="00C752D1" w:rsidRPr="00C752D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C752D1">
              <w:t>Эволюция демографической политики КНР в отношении неханьских национальностей (1949 – 2023 гг.)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75EF0" w14:textId="77777777" w:rsidR="00C752D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Владивосток, 23-26.09.2024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1FE26" w14:textId="77777777" w:rsidR="00C752D1" w:rsidRPr="00C752D1" w:rsidRDefault="00C752D1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hyperlink r:id="rId19" w:history="1">
              <w:r w:rsidRPr="00383FC8">
                <w:rPr>
                  <w:rStyle w:val="a6"/>
                  <w:sz w:val="20"/>
                  <w:szCs w:val="20"/>
                </w:rPr>
                <w:t>http://ihaefe.org/event/%D1%85iv-siezd/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2C2281" w14:paraId="0C85EF08" w14:textId="77777777" w:rsidTr="00B606AE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9F7FD" w14:textId="77777777" w:rsidR="002C2281" w:rsidRPr="002C2281" w:rsidRDefault="002C228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2281">
              <w:rPr>
                <w:lang w:val="en-US"/>
              </w:rPr>
              <w:t>XI</w:t>
            </w:r>
            <w:r w:rsidRPr="002C2281">
              <w:t xml:space="preserve"> Крушановские чтения «Роль науки в изучении и развитии Дальнего Востока России»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B49FF" w14:textId="77777777" w:rsidR="002C2281" w:rsidRDefault="002C228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Пленарный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2B878" w14:textId="77777777" w:rsidR="002C2281" w:rsidRDefault="002C228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B9EC0" w14:textId="77777777" w:rsidR="002C2281" w:rsidRPr="00B55A61" w:rsidRDefault="002C228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B55A61">
              <w:t>Развитие академического китаеведения на Дальнем Востоке России (на рубеже ХХ – ХХ1 вв.).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5E659" w14:textId="77777777" w:rsidR="002C2281" w:rsidRDefault="002C228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Владивосток, ИИАЭ, 4-5.06.2024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29974" w14:textId="77777777" w:rsidR="002C2281" w:rsidRDefault="002C2281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hyperlink r:id="rId20" w:history="1">
              <w:r w:rsidRPr="00383FC8">
                <w:rPr>
                  <w:rStyle w:val="a6"/>
                  <w:sz w:val="20"/>
                  <w:szCs w:val="20"/>
                </w:rPr>
                <w:t>http://ihaefe.org/2024/06/07/%d0%b2%d0%bb%d0%b0%d0%b4%d0%b8%d0%b2%d0%be%d1%81%d1%82%d0%be%d0%ba-4-5-%d0%b8%d1%8e%d0%bd%d1%8f-xi-</w:t>
              </w:r>
              <w:r w:rsidRPr="00383FC8">
                <w:rPr>
                  <w:rStyle w:val="a6"/>
                  <w:sz w:val="20"/>
                  <w:szCs w:val="20"/>
                </w:rPr>
                <w:lastRenderedPageBreak/>
                <w:t>%d0%ba%d1%80%d1%83%d1%88%d0%b0%d0%bd%d0%be%d0%b2%d1%81%d0%ba%d0%b8%d0%b5-%d1%87%d1%82%d0%b5%d0%bd/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092FAB00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04BFCF1C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4D7909D0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377A4395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687F8EDB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3)</w:t>
      </w:r>
      <w:r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00985EB3" w14:textId="77777777" w:rsidR="0095735D" w:rsidRPr="006F7965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4)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</w:t>
      </w:r>
      <w:r w:rsidR="006F7965">
        <w:rPr>
          <w:sz w:val="20"/>
          <w:szCs w:val="20"/>
        </w:rPr>
        <w:t xml:space="preserve">, либо ссылка на мероприятие. </w:t>
      </w:r>
    </w:p>
    <w:p w14:paraId="7075A528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6C4DEF35" w14:textId="77777777" w:rsidR="00A36EEE" w:rsidRPr="006B4EDC" w:rsidRDefault="00A36EEE" w:rsidP="00A36EEE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Научный работник:</w:t>
      </w:r>
    </w:p>
    <w:p w14:paraId="04DEBD6B" w14:textId="77777777" w:rsidR="00A36EEE" w:rsidRPr="006B4EDC" w:rsidRDefault="00A36EEE" w:rsidP="00A36EEE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с.н.с. Отдела китайских исследований,</w:t>
      </w:r>
    </w:p>
    <w:p w14:paraId="70155A68" w14:textId="77777777" w:rsidR="00A36EEE" w:rsidRPr="006B4EDC" w:rsidRDefault="00A36EEE" w:rsidP="00A36EEE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Ставров И.В.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  <w:t>(подпись)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</w:p>
    <w:p w14:paraId="7E3A2BE2" w14:textId="77777777" w:rsidR="00A36EEE" w:rsidRPr="006B4EDC" w:rsidRDefault="00A36EEE" w:rsidP="00A36EEE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</w:p>
    <w:p w14:paraId="18B270B8" w14:textId="77777777" w:rsidR="00A36EEE" w:rsidRPr="006B4EDC" w:rsidRDefault="00A36EEE" w:rsidP="00A36EEE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109B00D0" w14:textId="77777777" w:rsidR="00A36EEE" w:rsidRPr="006B4EDC" w:rsidRDefault="00A36EEE" w:rsidP="00A36EEE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Зав. отделом, с.н.с.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  <w:t>(подпись)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</w:p>
    <w:p w14:paraId="257AE75B" w14:textId="77777777" w:rsidR="00A36EEE" w:rsidRPr="006B4EDC" w:rsidRDefault="00A36EEE" w:rsidP="00A36EEE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Савченко А.Е.</w:t>
      </w:r>
    </w:p>
    <w:p w14:paraId="770A65F2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5</w:t>
      </w:r>
    </w:p>
    <w:p w14:paraId="64F5F796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4B282D4D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ПЕДАГОГИЧЕСКОЙ ДЕЯТЕЛЬНОСТИ</w:t>
      </w:r>
    </w:p>
    <w:p w14:paraId="5F5ECDD2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НАУЧНОГО РАБОТНИКА</w:t>
      </w:r>
    </w:p>
    <w:p w14:paraId="530ACBE0" w14:textId="77777777" w:rsidR="00B55A61" w:rsidRDefault="00B55A61" w:rsidP="00B55A61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аттестационный период с «_</w:t>
      </w:r>
      <w:r w:rsidRPr="00966985">
        <w:rPr>
          <w:rStyle w:val="FontStyle44"/>
          <w:sz w:val="28"/>
          <w:szCs w:val="28"/>
          <w:u w:val="single"/>
        </w:rPr>
        <w:t>1</w:t>
      </w:r>
      <w:r w:rsidRPr="007A21E3">
        <w:rPr>
          <w:rStyle w:val="FontStyle44"/>
          <w:sz w:val="28"/>
          <w:szCs w:val="28"/>
        </w:rPr>
        <w:t>__»_</w:t>
      </w:r>
      <w:r w:rsidRPr="00966985">
        <w:rPr>
          <w:rStyle w:val="FontStyle44"/>
          <w:sz w:val="28"/>
          <w:szCs w:val="28"/>
          <w:u w:val="single"/>
        </w:rPr>
        <w:t>января</w:t>
      </w:r>
      <w:r w:rsidRPr="007A21E3">
        <w:rPr>
          <w:rStyle w:val="FontStyle44"/>
          <w:sz w:val="28"/>
          <w:szCs w:val="28"/>
        </w:rPr>
        <w:t>__</w:t>
      </w:r>
      <w:r>
        <w:rPr>
          <w:rStyle w:val="FontStyle44"/>
          <w:sz w:val="28"/>
          <w:szCs w:val="28"/>
        </w:rPr>
        <w:t xml:space="preserve"> 2020 г</w:t>
      </w:r>
      <w:r w:rsidRPr="007A21E3">
        <w:rPr>
          <w:rStyle w:val="FontStyle44"/>
          <w:sz w:val="28"/>
          <w:szCs w:val="28"/>
        </w:rPr>
        <w:t>. по «_</w:t>
      </w:r>
      <w:r w:rsidRPr="00966985">
        <w:rPr>
          <w:rStyle w:val="FontStyle44"/>
          <w:sz w:val="28"/>
          <w:szCs w:val="28"/>
          <w:u w:val="single"/>
        </w:rPr>
        <w:t>31</w:t>
      </w:r>
      <w:r>
        <w:rPr>
          <w:rStyle w:val="FontStyle44"/>
          <w:sz w:val="28"/>
          <w:szCs w:val="28"/>
        </w:rPr>
        <w:t>_</w:t>
      </w:r>
      <w:r w:rsidRPr="007A21E3">
        <w:rPr>
          <w:rStyle w:val="FontStyle44"/>
          <w:sz w:val="28"/>
          <w:szCs w:val="28"/>
        </w:rPr>
        <w:t>»</w:t>
      </w:r>
      <w:r w:rsidRPr="00966985">
        <w:rPr>
          <w:rStyle w:val="FontStyle44"/>
          <w:sz w:val="28"/>
          <w:szCs w:val="28"/>
          <w:u w:val="single"/>
        </w:rPr>
        <w:t>декабря</w:t>
      </w:r>
      <w:r w:rsidRPr="007A21E3">
        <w:rPr>
          <w:rStyle w:val="FontStyle44"/>
          <w:sz w:val="28"/>
          <w:szCs w:val="28"/>
        </w:rPr>
        <w:t>_</w:t>
      </w:r>
      <w:r>
        <w:rPr>
          <w:rStyle w:val="FontStyle44"/>
          <w:sz w:val="28"/>
          <w:szCs w:val="28"/>
        </w:rPr>
        <w:t xml:space="preserve">2024 </w:t>
      </w:r>
      <w:r w:rsidRPr="007A21E3">
        <w:rPr>
          <w:rStyle w:val="FontStyle44"/>
          <w:sz w:val="28"/>
          <w:szCs w:val="28"/>
        </w:rPr>
        <w:t>г.</w:t>
      </w:r>
    </w:p>
    <w:p w14:paraId="603C415D" w14:textId="77777777" w:rsidR="00B55A61" w:rsidRDefault="00B55A61" w:rsidP="00B55A61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_</w:t>
      </w:r>
      <w:r w:rsidRPr="009F502D">
        <w:rPr>
          <w:rStyle w:val="FontStyle46"/>
          <w:u w:val="single"/>
        </w:rPr>
        <w:t>Ставров Иван Валерьевич</w:t>
      </w:r>
      <w:r>
        <w:rPr>
          <w:rStyle w:val="FontStyle46"/>
        </w:rPr>
        <w:t>_______</w:t>
      </w:r>
    </w:p>
    <w:p w14:paraId="02A489B2" w14:textId="77777777" w:rsidR="0095735D" w:rsidRDefault="00B55A61" w:rsidP="00B55A61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>Структурное подразделение и должность: _</w:t>
      </w:r>
      <w:r w:rsidRPr="009F502D">
        <w:rPr>
          <w:rStyle w:val="FontStyle46"/>
          <w:u w:val="single"/>
        </w:rPr>
        <w:t>Отдел китайских исследований, старший научный сотрудник</w:t>
      </w:r>
      <w:r>
        <w:rPr>
          <w:rStyle w:val="FontStyle46"/>
        </w:rPr>
        <w:t>_____</w:t>
      </w:r>
    </w:p>
    <w:p w14:paraId="7D431D45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127"/>
        <w:gridCol w:w="1994"/>
      </w:tblGrid>
      <w:tr w:rsidR="0095735D" w14:paraId="3EB5451E" w14:textId="77777777" w:rsidTr="00B606A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6D556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Вид педагогической деятельности и место ее осуществления </w:t>
            </w:r>
          </w:p>
          <w:p w14:paraId="70F2F29F" w14:textId="77777777" w:rsidR="0095735D" w:rsidRDefault="0095735D" w:rsidP="00B606AE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2A850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FC3EE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C4426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Документы, подтверждающие сведения </w:t>
            </w:r>
          </w:p>
          <w:p w14:paraId="452F329B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0CF2DE8B" w14:textId="77777777" w:rsidTr="00B606AE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95D73" w14:textId="77777777" w:rsidR="0095735D" w:rsidRDefault="0095735D" w:rsidP="00B606A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1. Чтение курсов лекций:</w:t>
            </w:r>
          </w:p>
        </w:tc>
      </w:tr>
      <w:tr w:rsidR="0095735D" w14:paraId="596C6585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04533" w14:textId="77777777" w:rsidR="0095735D" w:rsidRPr="00AF1195" w:rsidRDefault="00AF119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Чтение курса лекций, ДВФУ, Восточный ин-т, каф. Тихоокеанской Азии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B930B" w14:textId="77777777" w:rsidR="0095735D" w:rsidRDefault="00AF119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История Китая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4B47C" w14:textId="77777777" w:rsidR="0095735D" w:rsidRDefault="00AF119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За весь отчетный период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CC852" w14:textId="77777777" w:rsidR="0095735D" w:rsidRDefault="00AF119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Выписка из электронной Трудовой книжки.</w:t>
            </w:r>
          </w:p>
          <w:p w14:paraId="5AADD25F" w14:textId="77777777" w:rsidR="00AF1195" w:rsidRDefault="00AF119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21" w:history="1">
              <w:r w:rsidRPr="00383FC8">
                <w:rPr>
                  <w:rStyle w:val="a6"/>
                </w:rPr>
                <w:t>https://www.dvfu.ru/schools/school_of_regional_and_international_studies/structure/the-department/department-of-asia-pacific.php</w:t>
              </w:r>
            </w:hyperlink>
            <w:r>
              <w:t xml:space="preserve"> </w:t>
            </w:r>
          </w:p>
        </w:tc>
      </w:tr>
      <w:tr w:rsidR="0095735D" w14:paraId="183228BE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F8572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F2FFE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10B59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3AB6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7715C6AF" w14:textId="77777777" w:rsidTr="00B606AE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1C595" w14:textId="77777777" w:rsidR="0095735D" w:rsidRDefault="0095735D" w:rsidP="00B606A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2. Проведение семинаров:</w:t>
            </w:r>
          </w:p>
        </w:tc>
      </w:tr>
      <w:tr w:rsidR="0095735D" w14:paraId="7DBD1C2A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41473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13069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ADB34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81010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5ED313D9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E6135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4021A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5CBD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F8876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2C342AB6" w14:textId="77777777" w:rsidTr="00B606AE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D44C5" w14:textId="77777777" w:rsidR="0095735D" w:rsidRDefault="0095735D" w:rsidP="00B606A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3. Научное руководство аспирантами:</w:t>
            </w:r>
          </w:p>
        </w:tc>
      </w:tr>
      <w:tr w:rsidR="0095735D" w14:paraId="14C07410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7463B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E3586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84BB1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CA270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64A0D98E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14754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A403A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EBB54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53938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34BCB92C" w14:textId="77777777" w:rsidTr="00B606AE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0FFB" w14:textId="77777777" w:rsidR="0095735D" w:rsidRDefault="0095735D" w:rsidP="00B606A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4. Другие виды педагогической деятельности</w:t>
            </w:r>
            <w:r>
              <w:rPr>
                <w:b/>
                <w:bCs/>
                <w:sz w:val="22"/>
                <w:szCs w:val="22"/>
                <w:vertAlign w:val="superscript"/>
              </w:rPr>
              <w:t>1)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95735D" w14:paraId="1DBE9D90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88E2C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308E0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83984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34303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370C494B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F5E20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AD009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BBE04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563A4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6D649D5B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47F5A777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lastRenderedPageBreak/>
        <w:t>Пояснения:</w:t>
      </w:r>
    </w:p>
    <w:p w14:paraId="3626605D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Могут указываться любые виды педагогической деятельности научного работника, не включенные в вышеприведенные разделы.</w:t>
      </w:r>
    </w:p>
    <w:p w14:paraId="794BAB58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66F94DD2" w14:textId="77777777" w:rsidR="006B4EDC" w:rsidRPr="006B4EDC" w:rsidRDefault="006B4EDC" w:rsidP="006B4EDC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Научный работник:</w:t>
      </w:r>
    </w:p>
    <w:p w14:paraId="052B5F10" w14:textId="77777777" w:rsidR="006B4EDC" w:rsidRPr="006B4EDC" w:rsidRDefault="006B4EDC" w:rsidP="006B4EDC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с.н.с. Отдела китайских исследований,</w:t>
      </w:r>
    </w:p>
    <w:p w14:paraId="6BEAA042" w14:textId="77777777" w:rsidR="006B4EDC" w:rsidRPr="006B4EDC" w:rsidRDefault="006B4EDC" w:rsidP="006B4EDC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Ставров И.В.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  <w:t>(подпись)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</w:p>
    <w:p w14:paraId="2312EDB4" w14:textId="77777777" w:rsidR="006B4EDC" w:rsidRPr="006B4EDC" w:rsidRDefault="006B4EDC" w:rsidP="006B4EDC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</w:p>
    <w:p w14:paraId="2835D142" w14:textId="77777777" w:rsidR="006B4EDC" w:rsidRPr="006B4EDC" w:rsidRDefault="006B4EDC" w:rsidP="006B4EDC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33A993AA" w14:textId="77777777" w:rsidR="006B4EDC" w:rsidRPr="006B4EDC" w:rsidRDefault="006B4EDC" w:rsidP="006B4EDC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Зав. отделом, с.н.с.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  <w:t>(подпись)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</w:p>
    <w:p w14:paraId="0B92AD90" w14:textId="77777777" w:rsidR="006B4EDC" w:rsidRPr="006B4EDC" w:rsidRDefault="006B4EDC" w:rsidP="006B4EDC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Савченко А.Е.</w:t>
      </w:r>
    </w:p>
    <w:p w14:paraId="151927C2" w14:textId="77777777" w:rsidR="008E1A9F" w:rsidRDefault="008E1A9F" w:rsidP="006F7965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6</w:t>
      </w:r>
    </w:p>
    <w:p w14:paraId="01170B08" w14:textId="77777777" w:rsidR="008E1A9F" w:rsidRDefault="008E1A9F" w:rsidP="008E1A9F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6C0EE54E" w14:textId="77777777" w:rsidR="00AF1195" w:rsidRDefault="00AF1195" w:rsidP="00AF1195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аттестационный период с «_</w:t>
      </w:r>
      <w:r w:rsidRPr="00966985">
        <w:rPr>
          <w:rStyle w:val="FontStyle44"/>
          <w:sz w:val="28"/>
          <w:szCs w:val="28"/>
          <w:u w:val="single"/>
        </w:rPr>
        <w:t>1</w:t>
      </w:r>
      <w:r w:rsidRPr="007A21E3">
        <w:rPr>
          <w:rStyle w:val="FontStyle44"/>
          <w:sz w:val="28"/>
          <w:szCs w:val="28"/>
        </w:rPr>
        <w:t>__»_</w:t>
      </w:r>
      <w:r w:rsidRPr="00966985">
        <w:rPr>
          <w:rStyle w:val="FontStyle44"/>
          <w:sz w:val="28"/>
          <w:szCs w:val="28"/>
          <w:u w:val="single"/>
        </w:rPr>
        <w:t>января</w:t>
      </w:r>
      <w:r w:rsidRPr="007A21E3">
        <w:rPr>
          <w:rStyle w:val="FontStyle44"/>
          <w:sz w:val="28"/>
          <w:szCs w:val="28"/>
        </w:rPr>
        <w:t>__</w:t>
      </w:r>
      <w:r>
        <w:rPr>
          <w:rStyle w:val="FontStyle44"/>
          <w:sz w:val="28"/>
          <w:szCs w:val="28"/>
        </w:rPr>
        <w:t xml:space="preserve"> 2020 г</w:t>
      </w:r>
      <w:r w:rsidRPr="007A21E3">
        <w:rPr>
          <w:rStyle w:val="FontStyle44"/>
          <w:sz w:val="28"/>
          <w:szCs w:val="28"/>
        </w:rPr>
        <w:t>. по «_</w:t>
      </w:r>
      <w:r w:rsidRPr="00966985">
        <w:rPr>
          <w:rStyle w:val="FontStyle44"/>
          <w:sz w:val="28"/>
          <w:szCs w:val="28"/>
          <w:u w:val="single"/>
        </w:rPr>
        <w:t>31</w:t>
      </w:r>
      <w:r>
        <w:rPr>
          <w:rStyle w:val="FontStyle44"/>
          <w:sz w:val="28"/>
          <w:szCs w:val="28"/>
        </w:rPr>
        <w:t>_</w:t>
      </w:r>
      <w:r w:rsidRPr="007A21E3">
        <w:rPr>
          <w:rStyle w:val="FontStyle44"/>
          <w:sz w:val="28"/>
          <w:szCs w:val="28"/>
        </w:rPr>
        <w:t>»</w:t>
      </w:r>
      <w:r w:rsidRPr="00966985">
        <w:rPr>
          <w:rStyle w:val="FontStyle44"/>
          <w:sz w:val="28"/>
          <w:szCs w:val="28"/>
          <w:u w:val="single"/>
        </w:rPr>
        <w:t>декабря</w:t>
      </w:r>
      <w:r w:rsidRPr="007A21E3">
        <w:rPr>
          <w:rStyle w:val="FontStyle44"/>
          <w:sz w:val="28"/>
          <w:szCs w:val="28"/>
        </w:rPr>
        <w:t>_</w:t>
      </w:r>
      <w:r>
        <w:rPr>
          <w:rStyle w:val="FontStyle44"/>
          <w:sz w:val="28"/>
          <w:szCs w:val="28"/>
        </w:rPr>
        <w:t xml:space="preserve">2024 </w:t>
      </w:r>
      <w:r w:rsidRPr="007A21E3">
        <w:rPr>
          <w:rStyle w:val="FontStyle44"/>
          <w:sz w:val="28"/>
          <w:szCs w:val="28"/>
        </w:rPr>
        <w:t>г.</w:t>
      </w:r>
    </w:p>
    <w:p w14:paraId="127FD268" w14:textId="77777777" w:rsidR="00AF1195" w:rsidRDefault="00AF1195" w:rsidP="00AF1195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_</w:t>
      </w:r>
      <w:r w:rsidRPr="009F502D">
        <w:rPr>
          <w:rStyle w:val="FontStyle46"/>
          <w:u w:val="single"/>
        </w:rPr>
        <w:t>Ставров Иван Валерьевич</w:t>
      </w:r>
      <w:r>
        <w:rPr>
          <w:rStyle w:val="FontStyle46"/>
        </w:rPr>
        <w:t>_______</w:t>
      </w:r>
    </w:p>
    <w:p w14:paraId="4CB7A28B" w14:textId="77777777" w:rsidR="008E1A9F" w:rsidRDefault="00AF1195" w:rsidP="00AF1195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>Структурное подразделение и должность: _</w:t>
      </w:r>
      <w:r w:rsidRPr="009F502D">
        <w:rPr>
          <w:rStyle w:val="FontStyle46"/>
          <w:u w:val="single"/>
        </w:rPr>
        <w:t>Отдел китайских исследований, старший научный сотрудник</w:t>
      </w:r>
      <w:r>
        <w:rPr>
          <w:rStyle w:val="FontStyle46"/>
        </w:rPr>
        <w:t>_____</w:t>
      </w:r>
    </w:p>
    <w:p w14:paraId="3BE38244" w14:textId="77777777" w:rsidR="008E1A9F" w:rsidRDefault="008E1A9F" w:rsidP="008E1A9F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9"/>
        <w:gridCol w:w="2094"/>
        <w:gridCol w:w="2742"/>
      </w:tblGrid>
      <w:tr w:rsidR="008E1A9F" w14:paraId="3DCD1205" w14:textId="77777777" w:rsidTr="001D72EC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94764" w14:textId="77777777" w:rsidR="008E1A9F" w:rsidRDefault="008E1A9F" w:rsidP="001D72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награды и премии были получены и за что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49541" w14:textId="77777777" w:rsidR="008E1A9F" w:rsidRDefault="008E1A9F" w:rsidP="001D72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получения премии, награды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EB4DC" w14:textId="77777777" w:rsidR="008E1A9F" w:rsidRDefault="008E1A9F" w:rsidP="001D72EC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</w:p>
        </w:tc>
      </w:tr>
      <w:tr w:rsidR="008E1A9F" w14:paraId="2DAD5CE3" w14:textId="77777777" w:rsidTr="001D72EC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92932" w14:textId="77777777" w:rsidR="008E1A9F" w:rsidRDefault="00AF1195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Почётная грамота ИИАЭ ДВО РАН «за добросовестный труд и высокие результаты в научной и научно-организационной деятельности»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E6C22" w14:textId="77777777" w:rsidR="008E1A9F" w:rsidRDefault="00AF1195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2024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72FB1" w14:textId="77777777" w:rsidR="008E1A9F" w:rsidRDefault="008E1A9F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E1A9F" w14:paraId="5A28EE92" w14:textId="77777777" w:rsidTr="001D72EC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14428" w14:textId="77777777" w:rsidR="008E1A9F" w:rsidRDefault="008E1A9F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0AE9C" w14:textId="77777777" w:rsidR="008E1A9F" w:rsidRDefault="008E1A9F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78F14" w14:textId="77777777" w:rsidR="008E1A9F" w:rsidRDefault="008E1A9F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6F553E10" w14:textId="77777777" w:rsidR="008E1A9F" w:rsidRDefault="008E1A9F" w:rsidP="008E1A9F">
      <w:pPr>
        <w:pStyle w:val="Style9"/>
        <w:widowControl/>
        <w:spacing w:after="120" w:line="240" w:lineRule="auto"/>
        <w:jc w:val="left"/>
      </w:pPr>
    </w:p>
    <w:p w14:paraId="343AE2A6" w14:textId="77777777" w:rsidR="008E1A9F" w:rsidRDefault="008E1A9F" w:rsidP="008E1A9F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5215D771" w14:textId="77777777" w:rsidR="008E1A9F" w:rsidRPr="00EE49D9" w:rsidRDefault="008E1A9F" w:rsidP="008E1A9F">
      <w:pPr>
        <w:pStyle w:val="Style7"/>
        <w:widowControl/>
        <w:spacing w:line="240" w:lineRule="exact"/>
        <w:rPr>
          <w:strike/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Могут быть указаны сведения о любых премиях и наградах за научную и педагогическую деятельность. </w:t>
      </w:r>
    </w:p>
    <w:p w14:paraId="2AF6DB6D" w14:textId="77777777" w:rsidR="008E1A9F" w:rsidRDefault="008E1A9F" w:rsidP="008E1A9F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Награды – ордена, медали, почетные грамоты, нагрудные значки, нагрудные знаки, наградные дипломы, почетные звания, государственные награды и т.д.</w:t>
      </w:r>
    </w:p>
    <w:p w14:paraId="5B4CA21D" w14:textId="77777777" w:rsidR="008E1A9F" w:rsidRDefault="008E1A9F" w:rsidP="008E1A9F">
      <w:pPr>
        <w:pStyle w:val="Style30"/>
        <w:widowControl/>
        <w:spacing w:before="154" w:line="240" w:lineRule="auto"/>
        <w:jc w:val="both"/>
      </w:pPr>
    </w:p>
    <w:p w14:paraId="25F4113F" w14:textId="77777777" w:rsidR="006B4EDC" w:rsidRPr="006B4EDC" w:rsidRDefault="006B4EDC" w:rsidP="006B4EDC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Научный работник:</w:t>
      </w:r>
    </w:p>
    <w:p w14:paraId="1F466825" w14:textId="77777777" w:rsidR="006B4EDC" w:rsidRPr="006B4EDC" w:rsidRDefault="006B4EDC" w:rsidP="006B4EDC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с.н.с. Отдела китайских исследований,</w:t>
      </w:r>
    </w:p>
    <w:p w14:paraId="6B160724" w14:textId="77777777" w:rsidR="006B4EDC" w:rsidRPr="006B4EDC" w:rsidRDefault="006B4EDC" w:rsidP="006B4EDC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Ставров И.В.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  <w:t>(подпись)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</w:p>
    <w:p w14:paraId="471CD6A8" w14:textId="77777777" w:rsidR="006B4EDC" w:rsidRPr="006B4EDC" w:rsidRDefault="006B4EDC" w:rsidP="006B4EDC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</w:p>
    <w:p w14:paraId="3863B822" w14:textId="77777777" w:rsidR="006B4EDC" w:rsidRPr="006B4EDC" w:rsidRDefault="006B4EDC" w:rsidP="006B4EDC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649BC6AB" w14:textId="77777777" w:rsidR="006B4EDC" w:rsidRPr="006B4EDC" w:rsidRDefault="006B4EDC" w:rsidP="006B4EDC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Зав. отделом, с.н.с.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  <w:t>(подпись)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</w:p>
    <w:p w14:paraId="4721718D" w14:textId="77777777" w:rsidR="006B4EDC" w:rsidRPr="006B4EDC" w:rsidRDefault="006B4EDC" w:rsidP="006B4EDC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Савченко А.Е.</w:t>
      </w:r>
    </w:p>
    <w:p w14:paraId="690E097C" w14:textId="77777777" w:rsidR="008E1A9F" w:rsidRDefault="008E1A9F" w:rsidP="008E1A9F">
      <w:pPr>
        <w:pStyle w:val="Style30"/>
        <w:widowControl/>
        <w:spacing w:before="120" w:line="240" w:lineRule="auto"/>
        <w:jc w:val="both"/>
      </w:pPr>
    </w:p>
    <w:p w14:paraId="5A8EBD07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0F68D5C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D99D7C3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1F74FC6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7BC2330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79ED47B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34A700A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9B9050D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A03A042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827EA53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E557727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FC8D688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6DADE31" w14:textId="77777777" w:rsidR="005D11E6" w:rsidRPr="006F7965" w:rsidRDefault="006F7965" w:rsidP="006F7965">
      <w:pPr>
        <w:pStyle w:val="Style30"/>
        <w:widowControl/>
        <w:spacing w:before="120" w:line="240" w:lineRule="auto"/>
        <w:jc w:val="right"/>
        <w:rPr>
          <w:rStyle w:val="FontStyle47"/>
          <w:sz w:val="24"/>
          <w:szCs w:val="24"/>
        </w:rPr>
      </w:pPr>
      <w:r w:rsidRPr="006F7965">
        <w:rPr>
          <w:rStyle w:val="FontStyle47"/>
          <w:sz w:val="24"/>
          <w:szCs w:val="24"/>
        </w:rPr>
        <w:t>Форма 7</w:t>
      </w:r>
    </w:p>
    <w:p w14:paraId="458B063F" w14:textId="77777777" w:rsidR="006F7965" w:rsidRDefault="006F7965" w:rsidP="006F7965">
      <w:pPr>
        <w:pStyle w:val="Style8"/>
        <w:widowControl/>
        <w:spacing w:before="58" w:line="240" w:lineRule="auto"/>
        <w:ind w:right="1605"/>
      </w:pPr>
    </w:p>
    <w:p w14:paraId="017B6FE3" w14:textId="77777777" w:rsidR="006F7965" w:rsidRDefault="006F7965" w:rsidP="006F7965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РЕДАКЦИОННЫХ КОЛЛЕГИЯХ НАУЧНЫХ ЖУРНАЛОВ</w:t>
      </w:r>
    </w:p>
    <w:p w14:paraId="77801880" w14:textId="77777777" w:rsidR="00AF1195" w:rsidRDefault="00AF1195" w:rsidP="00AF1195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аттестационный период с «_</w:t>
      </w:r>
      <w:r w:rsidRPr="00966985">
        <w:rPr>
          <w:rStyle w:val="FontStyle44"/>
          <w:sz w:val="28"/>
          <w:szCs w:val="28"/>
          <w:u w:val="single"/>
        </w:rPr>
        <w:t>1</w:t>
      </w:r>
      <w:r w:rsidRPr="007A21E3">
        <w:rPr>
          <w:rStyle w:val="FontStyle44"/>
          <w:sz w:val="28"/>
          <w:szCs w:val="28"/>
        </w:rPr>
        <w:t>__»_</w:t>
      </w:r>
      <w:r w:rsidRPr="00966985">
        <w:rPr>
          <w:rStyle w:val="FontStyle44"/>
          <w:sz w:val="28"/>
          <w:szCs w:val="28"/>
          <w:u w:val="single"/>
        </w:rPr>
        <w:t>января</w:t>
      </w:r>
      <w:r w:rsidRPr="007A21E3">
        <w:rPr>
          <w:rStyle w:val="FontStyle44"/>
          <w:sz w:val="28"/>
          <w:szCs w:val="28"/>
        </w:rPr>
        <w:t>__</w:t>
      </w:r>
      <w:r>
        <w:rPr>
          <w:rStyle w:val="FontStyle44"/>
          <w:sz w:val="28"/>
          <w:szCs w:val="28"/>
        </w:rPr>
        <w:t xml:space="preserve"> 2020 г</w:t>
      </w:r>
      <w:r w:rsidRPr="007A21E3">
        <w:rPr>
          <w:rStyle w:val="FontStyle44"/>
          <w:sz w:val="28"/>
          <w:szCs w:val="28"/>
        </w:rPr>
        <w:t>. по «_</w:t>
      </w:r>
      <w:r w:rsidRPr="00966985">
        <w:rPr>
          <w:rStyle w:val="FontStyle44"/>
          <w:sz w:val="28"/>
          <w:szCs w:val="28"/>
          <w:u w:val="single"/>
        </w:rPr>
        <w:t>31</w:t>
      </w:r>
      <w:r>
        <w:rPr>
          <w:rStyle w:val="FontStyle44"/>
          <w:sz w:val="28"/>
          <w:szCs w:val="28"/>
        </w:rPr>
        <w:t>_</w:t>
      </w:r>
      <w:r w:rsidRPr="007A21E3">
        <w:rPr>
          <w:rStyle w:val="FontStyle44"/>
          <w:sz w:val="28"/>
          <w:szCs w:val="28"/>
        </w:rPr>
        <w:t>»</w:t>
      </w:r>
      <w:r w:rsidRPr="00966985">
        <w:rPr>
          <w:rStyle w:val="FontStyle44"/>
          <w:sz w:val="28"/>
          <w:szCs w:val="28"/>
          <w:u w:val="single"/>
        </w:rPr>
        <w:t>декабря</w:t>
      </w:r>
      <w:r w:rsidRPr="007A21E3">
        <w:rPr>
          <w:rStyle w:val="FontStyle44"/>
          <w:sz w:val="28"/>
          <w:szCs w:val="28"/>
        </w:rPr>
        <w:t>_</w:t>
      </w:r>
      <w:r>
        <w:rPr>
          <w:rStyle w:val="FontStyle44"/>
          <w:sz w:val="28"/>
          <w:szCs w:val="28"/>
        </w:rPr>
        <w:t xml:space="preserve">2024 </w:t>
      </w:r>
      <w:r w:rsidRPr="007A21E3">
        <w:rPr>
          <w:rStyle w:val="FontStyle44"/>
          <w:sz w:val="28"/>
          <w:szCs w:val="28"/>
        </w:rPr>
        <w:t>г.</w:t>
      </w:r>
    </w:p>
    <w:p w14:paraId="0838D9D2" w14:textId="77777777" w:rsidR="00AF1195" w:rsidRDefault="00AF1195" w:rsidP="00AF1195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_</w:t>
      </w:r>
      <w:r w:rsidRPr="009F502D">
        <w:rPr>
          <w:rStyle w:val="FontStyle46"/>
          <w:u w:val="single"/>
        </w:rPr>
        <w:t>Ставров Иван Валерьевич</w:t>
      </w:r>
      <w:r>
        <w:rPr>
          <w:rStyle w:val="FontStyle46"/>
        </w:rPr>
        <w:t>_______</w:t>
      </w:r>
    </w:p>
    <w:p w14:paraId="0808FAED" w14:textId="77777777" w:rsidR="006F7965" w:rsidRDefault="00AF1195" w:rsidP="00AF1195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>Структурное подразделение и должность: _</w:t>
      </w:r>
      <w:r w:rsidRPr="009F502D">
        <w:rPr>
          <w:rStyle w:val="FontStyle46"/>
          <w:u w:val="single"/>
        </w:rPr>
        <w:t>Отдел китайских исследований, старший научный сотрудник</w:t>
      </w:r>
      <w:r>
        <w:rPr>
          <w:rStyle w:val="FontStyle46"/>
        </w:rPr>
        <w:t>_____</w:t>
      </w:r>
    </w:p>
    <w:p w14:paraId="5B8EFAF6" w14:textId="77777777" w:rsidR="006F7965" w:rsidRDefault="006F7965" w:rsidP="006F7965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91"/>
        <w:gridCol w:w="2435"/>
        <w:gridCol w:w="2434"/>
        <w:gridCol w:w="2425"/>
      </w:tblGrid>
      <w:tr w:rsidR="006F7965" w14:paraId="5AD4CF56" w14:textId="77777777" w:rsidTr="00CC5698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E974C" w14:textId="77777777" w:rsidR="006F7965" w:rsidRDefault="006F7965" w:rsidP="00CC569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EEF9D" w14:textId="77777777" w:rsidR="006F7965" w:rsidRDefault="006F7965" w:rsidP="00CC569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научного журнала (издания)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B2BEF" w14:textId="77777777" w:rsidR="006F7965" w:rsidRDefault="006F7965" w:rsidP="00CC569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участии научного работника в редколлегии научного журнала (выполняемые функции)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37C2" w14:textId="77777777" w:rsidR="006F7965" w:rsidRDefault="006F7965" w:rsidP="00CC5698">
            <w:pPr>
              <w:pStyle w:val="Default"/>
            </w:pPr>
            <w:r>
              <w:rPr>
                <w:sz w:val="22"/>
                <w:szCs w:val="22"/>
              </w:rPr>
              <w:t>Какими документами подтверждаются сведения</w:t>
            </w:r>
          </w:p>
        </w:tc>
      </w:tr>
      <w:tr w:rsidR="006F7965" w14:paraId="188FF4EF" w14:textId="77777777" w:rsidTr="00CC569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3097C" w14:textId="77777777" w:rsidR="006F7965" w:rsidRDefault="00AF119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2018 – н.в.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F9B76" w14:textId="77777777" w:rsidR="006F7965" w:rsidRDefault="00AF119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Труды Института истории, археологии и этнографии ДВО РАН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BC74C" w14:textId="77777777" w:rsidR="006F7965" w:rsidRDefault="00AF119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редколлегии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988BF" w14:textId="77777777" w:rsidR="006F7965" w:rsidRDefault="00AF119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22" w:history="1">
              <w:r w:rsidRPr="00383FC8">
                <w:rPr>
                  <w:rStyle w:val="a6"/>
                </w:rPr>
                <w:t>https://pro-ihae.ru/index.php/revision</w:t>
              </w:r>
            </w:hyperlink>
            <w:r>
              <w:t xml:space="preserve"> </w:t>
            </w:r>
          </w:p>
        </w:tc>
      </w:tr>
      <w:tr w:rsidR="006F7965" w14:paraId="7470CC3E" w14:textId="77777777" w:rsidTr="00CC569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43DBA" w14:textId="77777777" w:rsidR="006F7965" w:rsidRDefault="006F796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0FEA8" w14:textId="77777777" w:rsidR="006F7965" w:rsidRDefault="006F796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6570F" w14:textId="77777777" w:rsidR="006F7965" w:rsidRDefault="006F796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6C719" w14:textId="77777777" w:rsidR="006F7965" w:rsidRDefault="006F796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26584F46" w14:textId="77777777" w:rsidR="006F7965" w:rsidRDefault="006F7965" w:rsidP="006F7965">
      <w:pPr>
        <w:pStyle w:val="Style9"/>
        <w:widowControl/>
        <w:spacing w:after="120" w:line="240" w:lineRule="auto"/>
        <w:jc w:val="left"/>
      </w:pPr>
    </w:p>
    <w:p w14:paraId="24E607DF" w14:textId="77777777" w:rsidR="006B4EDC" w:rsidRPr="006B4EDC" w:rsidRDefault="006B4EDC" w:rsidP="006B4EDC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Научный работник:</w:t>
      </w:r>
    </w:p>
    <w:p w14:paraId="27C8CEE1" w14:textId="77777777" w:rsidR="006B4EDC" w:rsidRPr="006B4EDC" w:rsidRDefault="006B4EDC" w:rsidP="006B4EDC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с.н.с. Отдела китайских исследований,</w:t>
      </w:r>
    </w:p>
    <w:p w14:paraId="5DB5518C" w14:textId="77777777" w:rsidR="006B4EDC" w:rsidRPr="006B4EDC" w:rsidRDefault="006B4EDC" w:rsidP="006B4EDC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Ставров И.В.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  <w:t>(подпись)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</w:p>
    <w:p w14:paraId="10065076" w14:textId="77777777" w:rsidR="006B4EDC" w:rsidRPr="006B4EDC" w:rsidRDefault="006B4EDC" w:rsidP="006B4EDC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</w:p>
    <w:p w14:paraId="5D498838" w14:textId="77777777" w:rsidR="006B4EDC" w:rsidRPr="006B4EDC" w:rsidRDefault="006B4EDC" w:rsidP="006B4EDC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68FBC5E0" w14:textId="77777777" w:rsidR="006B4EDC" w:rsidRPr="006B4EDC" w:rsidRDefault="006B4EDC" w:rsidP="006B4EDC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Зав. отделом, с.н.с.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  <w:t>(подпись)</w:t>
      </w:r>
      <w:r w:rsidRPr="006B4EDC">
        <w:rPr>
          <w:rStyle w:val="FontStyle47"/>
          <w:sz w:val="24"/>
          <w:szCs w:val="24"/>
        </w:rPr>
        <w:tab/>
      </w:r>
      <w:r w:rsidRPr="006B4EDC">
        <w:rPr>
          <w:rStyle w:val="FontStyle47"/>
          <w:sz w:val="24"/>
          <w:szCs w:val="24"/>
        </w:rPr>
        <w:tab/>
      </w:r>
    </w:p>
    <w:p w14:paraId="1DE3140B" w14:textId="77777777" w:rsidR="006B4EDC" w:rsidRPr="006B4EDC" w:rsidRDefault="006B4EDC" w:rsidP="006B4EDC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6B4EDC">
        <w:rPr>
          <w:rStyle w:val="FontStyle47"/>
          <w:sz w:val="24"/>
          <w:szCs w:val="24"/>
        </w:rPr>
        <w:t>Савченко А.Е.</w:t>
      </w:r>
    </w:p>
    <w:p w14:paraId="2B84B287" w14:textId="77777777" w:rsidR="006F7965" w:rsidRPr="00A52FB5" w:rsidRDefault="006F7965" w:rsidP="006F7965">
      <w:pPr>
        <w:spacing w:before="280" w:after="240"/>
      </w:pPr>
    </w:p>
    <w:p w14:paraId="1CC1B84A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EC7C127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049DFF0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D20F42D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44440ABC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sectPr w:rsidR="0095735D" w:rsidSect="00825C05">
      <w:footerReference w:type="default" r:id="rId23"/>
      <w:pgSz w:w="11906" w:h="16838"/>
      <w:pgMar w:top="567" w:right="873" w:bottom="567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08420" w14:textId="77777777" w:rsidR="00625435" w:rsidRDefault="00625435" w:rsidP="00341055">
      <w:pPr>
        <w:spacing w:after="0" w:line="240" w:lineRule="auto"/>
      </w:pPr>
      <w:r>
        <w:separator/>
      </w:r>
    </w:p>
  </w:endnote>
  <w:endnote w:type="continuationSeparator" w:id="0">
    <w:p w14:paraId="691DBE8B" w14:textId="77777777" w:rsidR="00625435" w:rsidRDefault="00625435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2D46EA1B" w14:textId="77777777" w:rsidR="007F2E28" w:rsidRDefault="00686813">
        <w:pPr>
          <w:pStyle w:val="a3"/>
          <w:jc w:val="right"/>
        </w:pPr>
        <w:r>
          <w:fldChar w:fldCharType="begin"/>
        </w:r>
        <w:r w:rsidR="00A6077E">
          <w:instrText>PAGE   \* MERGEFORMAT</w:instrText>
        </w:r>
        <w:r>
          <w:fldChar w:fldCharType="separate"/>
        </w:r>
        <w:r w:rsidR="00BB69F0">
          <w:rPr>
            <w:noProof/>
          </w:rPr>
          <w:t>2</w:t>
        </w:r>
        <w:r>
          <w:fldChar w:fldCharType="end"/>
        </w:r>
      </w:p>
    </w:sdtContent>
  </w:sdt>
  <w:p w14:paraId="148FCA21" w14:textId="77777777" w:rsidR="007F2E28" w:rsidRDefault="007F2E2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9206E" w14:textId="77777777" w:rsidR="00625435" w:rsidRDefault="00625435" w:rsidP="00341055">
      <w:pPr>
        <w:spacing w:after="0" w:line="240" w:lineRule="auto"/>
      </w:pPr>
      <w:r>
        <w:separator/>
      </w:r>
    </w:p>
  </w:footnote>
  <w:footnote w:type="continuationSeparator" w:id="0">
    <w:p w14:paraId="6C2011D0" w14:textId="77777777" w:rsidR="00625435" w:rsidRDefault="00625435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0264527B"/>
    <w:multiLevelType w:val="hybridMultilevel"/>
    <w:tmpl w:val="F9FE33C6"/>
    <w:lvl w:ilvl="0" w:tplc="BF0E282E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E966C1"/>
    <w:multiLevelType w:val="hybridMultilevel"/>
    <w:tmpl w:val="C88887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D74AED"/>
    <w:multiLevelType w:val="hybridMultilevel"/>
    <w:tmpl w:val="271600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B477EC"/>
    <w:multiLevelType w:val="hybridMultilevel"/>
    <w:tmpl w:val="A5CAC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71D95"/>
    <w:multiLevelType w:val="hybridMultilevel"/>
    <w:tmpl w:val="79F66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1C908F7"/>
    <w:multiLevelType w:val="hybridMultilevel"/>
    <w:tmpl w:val="C930C2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A6349F"/>
    <w:multiLevelType w:val="hybridMultilevel"/>
    <w:tmpl w:val="B8029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10FF5"/>
    <w:multiLevelType w:val="hybridMultilevel"/>
    <w:tmpl w:val="FC8E5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56710050">
    <w:abstractNumId w:val="0"/>
  </w:num>
  <w:num w:numId="2" w16cid:durableId="794837586">
    <w:abstractNumId w:val="1"/>
  </w:num>
  <w:num w:numId="3" w16cid:durableId="756292185">
    <w:abstractNumId w:val="2"/>
  </w:num>
  <w:num w:numId="4" w16cid:durableId="525413879">
    <w:abstractNumId w:val="3"/>
  </w:num>
  <w:num w:numId="5" w16cid:durableId="825977068">
    <w:abstractNumId w:val="10"/>
  </w:num>
  <w:num w:numId="6" w16cid:durableId="346297540">
    <w:abstractNumId w:val="4"/>
  </w:num>
  <w:num w:numId="7" w16cid:durableId="1587686474">
    <w:abstractNumId w:val="6"/>
  </w:num>
  <w:num w:numId="8" w16cid:durableId="645278859">
    <w:abstractNumId w:val="7"/>
  </w:num>
  <w:num w:numId="9" w16cid:durableId="1667588169">
    <w:abstractNumId w:val="11"/>
  </w:num>
  <w:num w:numId="10" w16cid:durableId="1896618184">
    <w:abstractNumId w:val="9"/>
  </w:num>
  <w:num w:numId="11" w16cid:durableId="702439846">
    <w:abstractNumId w:val="8"/>
  </w:num>
  <w:num w:numId="12" w16cid:durableId="192353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931EF"/>
    <w:rsid w:val="002A6FE9"/>
    <w:rsid w:val="002C2281"/>
    <w:rsid w:val="002F461E"/>
    <w:rsid w:val="00341055"/>
    <w:rsid w:val="00343493"/>
    <w:rsid w:val="0036461E"/>
    <w:rsid w:val="004130CD"/>
    <w:rsid w:val="004E6C7E"/>
    <w:rsid w:val="00524214"/>
    <w:rsid w:val="005D11E6"/>
    <w:rsid w:val="00625435"/>
    <w:rsid w:val="00643D95"/>
    <w:rsid w:val="00686813"/>
    <w:rsid w:val="006B4EDC"/>
    <w:rsid w:val="006D5130"/>
    <w:rsid w:val="006E3E18"/>
    <w:rsid w:val="006F7965"/>
    <w:rsid w:val="00714892"/>
    <w:rsid w:val="00735687"/>
    <w:rsid w:val="007F2E28"/>
    <w:rsid w:val="00800EF3"/>
    <w:rsid w:val="00825C05"/>
    <w:rsid w:val="00842E21"/>
    <w:rsid w:val="008847EB"/>
    <w:rsid w:val="00893050"/>
    <w:rsid w:val="008C181A"/>
    <w:rsid w:val="008E1A9F"/>
    <w:rsid w:val="009050CF"/>
    <w:rsid w:val="0095735D"/>
    <w:rsid w:val="00966985"/>
    <w:rsid w:val="009F502D"/>
    <w:rsid w:val="00A36EEE"/>
    <w:rsid w:val="00A446CD"/>
    <w:rsid w:val="00A6077E"/>
    <w:rsid w:val="00AF1195"/>
    <w:rsid w:val="00B55A61"/>
    <w:rsid w:val="00B704E3"/>
    <w:rsid w:val="00B73CB4"/>
    <w:rsid w:val="00BB69F0"/>
    <w:rsid w:val="00C1731D"/>
    <w:rsid w:val="00C3310B"/>
    <w:rsid w:val="00C752D1"/>
    <w:rsid w:val="00C94436"/>
    <w:rsid w:val="00CC5F94"/>
    <w:rsid w:val="00CE4C76"/>
    <w:rsid w:val="00D057BC"/>
    <w:rsid w:val="00D9392F"/>
    <w:rsid w:val="00DA62EE"/>
    <w:rsid w:val="00E5537C"/>
    <w:rsid w:val="00EB5401"/>
    <w:rsid w:val="00EE1E23"/>
    <w:rsid w:val="00FF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B9FB4"/>
  <w15:docId w15:val="{F254A6C5-14EB-4772-BE03-BBC7CC83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character" w:styleId="a6">
    <w:name w:val="Hyperlink"/>
    <w:basedOn w:val="a0"/>
    <w:uiPriority w:val="99"/>
    <w:unhideWhenUsed/>
    <w:rsid w:val="009F502D"/>
    <w:rPr>
      <w:rFonts w:cs="Times New Roman"/>
      <w:color w:val="0000FF" w:themeColor="hyperlink"/>
      <w:u w:val="single"/>
    </w:rPr>
  </w:style>
  <w:style w:type="paragraph" w:styleId="a7">
    <w:name w:val="List Paragraph"/>
    <w:aliases w:val="List Paragraph1"/>
    <w:basedOn w:val="a"/>
    <w:uiPriority w:val="34"/>
    <w:qFormat/>
    <w:rsid w:val="009F502D"/>
    <w:pPr>
      <w:ind w:left="720"/>
      <w:contextualSpacing/>
    </w:pPr>
    <w:rPr>
      <w:rFonts w:eastAsiaTheme="minorEastAsia" w:cs="Times New Roman"/>
      <w:lang w:eastAsia="zh-CN"/>
    </w:rPr>
  </w:style>
  <w:style w:type="paragraph" w:styleId="a8">
    <w:name w:val="Body Text"/>
    <w:basedOn w:val="a"/>
    <w:link w:val="a9"/>
    <w:uiPriority w:val="99"/>
    <w:unhideWhenUsed/>
    <w:rsid w:val="009F502D"/>
    <w:pPr>
      <w:spacing w:after="0" w:line="240" w:lineRule="auto"/>
      <w:jc w:val="both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9F502D"/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customStyle="1" w:styleId="docdata">
    <w:name w:val="docdata"/>
    <w:aliases w:val="docy,v5,3578,bqiaagaaeyqcaaagiaiaaao6cwaabcglaaaaaaaaaaaaaaaaaaaaaaaaaaaaaaaaaaaaaaaaaaaaaaaaaaaaaaaaaaaaaaaaaaaaaaaaaaaaaaaaaaaaaaaaaaaaaaaaaaaaaaaaaaaaaaaaaaaaaaaaaaaaaaaaaaaaaaaaaaaaaaaaaaaaaaaaaaaaaaaaaaaaaaaaaaaaaaaaaaaaaaaaaaaaaaaaaaaaaaa"/>
    <w:basedOn w:val="a0"/>
    <w:rsid w:val="009F502D"/>
    <w:rPr>
      <w:rFonts w:cs="Times New Roman"/>
    </w:rPr>
  </w:style>
  <w:style w:type="character" w:styleId="aa">
    <w:name w:val="Emphasis"/>
    <w:basedOn w:val="a0"/>
    <w:uiPriority w:val="20"/>
    <w:qFormat/>
    <w:rsid w:val="009F502D"/>
    <w:rPr>
      <w:i/>
    </w:rPr>
  </w:style>
  <w:style w:type="character" w:customStyle="1" w:styleId="th">
    <w:name w:val="th"/>
    <w:basedOn w:val="a0"/>
    <w:rsid w:val="009F50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7150/2587-7445.2022.6(4).231-240" TargetMode="External"/><Relationship Id="rId13" Type="http://schemas.openxmlformats.org/officeDocument/2006/relationships/hyperlink" Target="http://ihaefe.org/wp-content/uploads/Krush-X_Final.pdf" TargetMode="External"/><Relationship Id="rId18" Type="http://schemas.openxmlformats.org/officeDocument/2006/relationships/hyperlink" Target="https://spi-cis.ru/meropriyatia/uchastie-v-meropriyatiyakh/nauchno-prakticheskiy-kruglyy-stol-ekonomika-knr-novyy-etap-modernizatsii-vladivostok-23-04-20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dvfu.ru/schools/school_of_regional_and_international_studies/structure/the-department/department-of-asia-pacific.php" TargetMode="External"/><Relationship Id="rId7" Type="http://schemas.openxmlformats.org/officeDocument/2006/relationships/hyperlink" Target="https://doi.org/10.26516/2073-3380.2020.33.101" TargetMode="External"/><Relationship Id="rId12" Type="http://schemas.openxmlformats.org/officeDocument/2006/relationships/hyperlink" Target="https://doi.org/10.24411/2658-5960-2020-10045" TargetMode="External"/><Relationship Id="rId17" Type="http://schemas.openxmlformats.org/officeDocument/2006/relationships/hyperlink" Target="https://spi-cis.ru/meropriyatia/uchastie-v-meropriyatiyakh/kruglyy-stol-po-ekonomicheskomu-sotrudnichestvu-rossii-i-provintsii-tszilin-knr-vladivostok-24-06-2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haefe.org/2023/12/01/%D0%B8%D1%82%D0%BE%D0%B3%D0%B8-%D0%BD%D0%B0%D1%83%D1%87%D0%BD%D0%BE%D0%B3%D0%BE-%D1%81%D0%B5%D0%BC%D0%B8%D0%BD%D0%B0%D1%80%D0%B0-%D1%8D%D1%82%D0%BD%D0%B8%D1%87%D0%B5%D1%81%D0%BA%D0%B8%D0%B9/" TargetMode="External"/><Relationship Id="rId20" Type="http://schemas.openxmlformats.org/officeDocument/2006/relationships/hyperlink" Target="http://ihaefe.org/2024/06/07/%d0%b2%d0%bb%d0%b0%d0%b4%d0%b8%d0%b2%d0%be%d1%81%d1%82%d0%be%d0%ba-4-5-%d0%b8%d1%8e%d0%bd%d1%8f-xi-%d0%ba%d1%80%d1%83%d1%88%d0%b0%d0%bd%d0%be%d0%b2%d1%81%d0%ba%d0%b8%d0%b5-%d1%87%d1%82%d0%b5%d0%bd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24412/2658-5960-2021-34-7-30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ihaefe.org/2021/11/10/%d0%ba%d1%80%d1%83%d0%b3%d0%bb%d1%8b%d0%b9-%d1%81%d1%82%d0%be%d0%bb-%d0%b4%d0%b5%d0%b8%d0%bd%d0%b4%d1%83%d1%81%d1%82%d1%80%d0%b8%d0%b0%d0%bb%d0%b8%d0%b7%d0%b0%d1%86%d0%b8%d1%8f-%d0%ba%d0%b0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doi.org/10.24412/1026-8804-2021-2-83-101" TargetMode="External"/><Relationship Id="rId19" Type="http://schemas.openxmlformats.org/officeDocument/2006/relationships/hyperlink" Target="http://ihaefe.org/event/%D1%85iv-siez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4412/1026-8804-2022-4-175-186" TargetMode="External"/><Relationship Id="rId14" Type="http://schemas.openxmlformats.org/officeDocument/2006/relationships/hyperlink" Target="http://elibrary.ru/item.asp?id=60771142" TargetMode="External"/><Relationship Id="rId22" Type="http://schemas.openxmlformats.org/officeDocument/2006/relationships/hyperlink" Target="https://pro-ihae.ru/index.php/revis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2726</Words>
  <Characters>15540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Герасименко</cp:lastModifiedBy>
  <cp:revision>2</cp:revision>
  <dcterms:created xsi:type="dcterms:W3CDTF">2025-03-31T02:49:00Z</dcterms:created>
  <dcterms:modified xsi:type="dcterms:W3CDTF">2025-03-31T02:49:00Z</dcterms:modified>
</cp:coreProperties>
</file>