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1A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  <w:szCs w:val="28"/>
          <w:lang w:val="ru-RU" w:eastAsia="ru-RU" w:bidi="ar-SA"/>
        </w:rPr>
        <w:drawing>
          <wp:inline distT="0" distB="0" distL="0" distR="0">
            <wp:extent cx="645184" cy="631865"/>
            <wp:effectExtent l="19050" t="0" r="2516" b="0"/>
            <wp:docPr id="1" name="Рисунок 25" descr="D:\Desktop\Новая папка\logo_ih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Desktop\Новая папка\logo_ih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1" cy="6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1A" w:rsidRPr="00DD0614" w:rsidRDefault="0044591A" w:rsidP="0044591A">
      <w:pPr>
        <w:spacing w:before="120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614">
        <w:rPr>
          <w:rFonts w:ascii="Times New Roman" w:hAnsi="Times New Roman"/>
          <w:b/>
          <w:sz w:val="28"/>
          <w:szCs w:val="28"/>
          <w:lang w:val="ru-RU"/>
        </w:rPr>
        <w:t>РОССИЙСКАЯ АКАДЕМИЯ НАУК</w:t>
      </w:r>
    </w:p>
    <w:p w:rsidR="0044591A" w:rsidRPr="00DD0614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614">
        <w:rPr>
          <w:rFonts w:ascii="Times New Roman" w:hAnsi="Times New Roman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44591A" w:rsidRPr="00DD0614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614">
        <w:rPr>
          <w:rFonts w:ascii="Times New Roman" w:hAnsi="Times New Roman"/>
          <w:b/>
          <w:sz w:val="28"/>
          <w:szCs w:val="28"/>
          <w:lang w:val="ru-RU"/>
        </w:rPr>
        <w:t>УЧРЕЖДЕНИЕ НАУКИ</w:t>
      </w:r>
    </w:p>
    <w:p w:rsidR="0044591A" w:rsidRPr="00DD0614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614">
        <w:rPr>
          <w:rFonts w:ascii="Times New Roman" w:hAnsi="Times New Roman"/>
          <w:b/>
          <w:sz w:val="28"/>
          <w:szCs w:val="28"/>
          <w:lang w:val="ru-RU"/>
        </w:rPr>
        <w:t xml:space="preserve">ИНСТИТУТ ИСТОРИИ, АРХЕОЛОГИИ И ЭТНОГРАФИИ НАРОДОВ ДАЛЬНЕГО ВОСТОКА ДВО РАН </w:t>
      </w:r>
    </w:p>
    <w:p w:rsidR="0044591A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591A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591A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591A" w:rsidRDefault="0044591A" w:rsidP="00445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5B16" w:rsidRDefault="00C04F53" w:rsidP="004459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1773369"/>
            <wp:effectExtent l="19050" t="0" r="3175" b="0"/>
            <wp:docPr id="17" name="Рисунок 17" descr="C:\Users\ЛМ\Documents\Институт истории\Подписи\Подпись- Утверждено Н.Н. Кр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М\Documents\Институт истории\Подписи\Подпись- Утверждено Н.Н. Кради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Pr="00494575" w:rsidRDefault="00494575" w:rsidP="004459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57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494575" w:rsidRDefault="00494575" w:rsidP="0044591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1D97">
        <w:rPr>
          <w:rFonts w:ascii="Times New Roman" w:hAnsi="Times New Roman" w:cs="Times New Roman"/>
          <w:sz w:val="28"/>
          <w:szCs w:val="28"/>
          <w:lang w:val="ru-RU"/>
        </w:rPr>
        <w:t xml:space="preserve">о кафедре </w:t>
      </w:r>
      <w:r w:rsidR="00DC1D97" w:rsidRPr="00DC1D97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="00477E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1D97" w:rsidRPr="00DC1D97">
        <w:rPr>
          <w:rFonts w:ascii="Times New Roman" w:hAnsi="Times New Roman" w:cs="Times New Roman"/>
          <w:sz w:val="28"/>
          <w:szCs w:val="28"/>
          <w:lang w:val="ru-RU"/>
        </w:rPr>
        <w:t xml:space="preserve"> археологии и этнологии</w:t>
      </w:r>
    </w:p>
    <w:p w:rsidR="00DC1D97" w:rsidRDefault="00DC1D97" w:rsidP="0044591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учреждения науки</w:t>
      </w:r>
    </w:p>
    <w:p w:rsidR="00DC1D97" w:rsidRPr="00DC1D97" w:rsidRDefault="00DC1D97" w:rsidP="0044591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«Институт истории, археологии и этнографии народов Дальнего Востока ДВО РАН»</w:t>
      </w:r>
    </w:p>
    <w:p w:rsidR="0044591A" w:rsidRP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P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591A" w:rsidRDefault="0044591A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D97" w:rsidRDefault="00DC1D97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1D97" w:rsidRDefault="00DC1D97" w:rsidP="004459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C6B66" w:rsidRDefault="0044591A" w:rsidP="004459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Владивосток, 2020</w:t>
      </w:r>
    </w:p>
    <w:p w:rsidR="0044591A" w:rsidRPr="00750DA6" w:rsidRDefault="00EC6B66" w:rsidP="00376A30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Общие положения</w:t>
      </w:r>
    </w:p>
    <w:p w:rsidR="00E01AAD" w:rsidRPr="00E01AAD" w:rsidRDefault="00E01AAD" w:rsidP="00E01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1.1 Кафедра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истории, археологии и этнологии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) организована в соответствии с приказом </w:t>
      </w:r>
      <w:r w:rsidR="00DD64DD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64DD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 xml:space="preserve"> истории, археологии и этнографии народов Дальнего Востока ДВО РАН (далее – Институт)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, изданным на основании решения ученого совета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64DD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AAD" w:rsidRPr="00E01AAD" w:rsidRDefault="00E01AAD" w:rsidP="00E01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1.2 Кафедра является основным структурным подразделением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обеспечивающим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процесса,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воспитательной, методической, научно-исследовательской работы и других видов деятельности в соотв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етствии с настоящим положением.</w:t>
      </w:r>
    </w:p>
    <w:p w:rsidR="00E01AAD" w:rsidRPr="00E01AAD" w:rsidRDefault="00E01AAD" w:rsidP="00E01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>1.3 Кафедра не является юридическим лицом, все договоренности и соглашения кафедры с другими организациями носят характер предварительных 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вступают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соответствующего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или договора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директором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действующим от имени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Устава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AAD" w:rsidRPr="00E01AAD" w:rsidRDefault="00E01AAD" w:rsidP="00E01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>1.4 Основанием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структуры,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(ликвидации) кафедры является приказ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, изданный на основании решения ученого совета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AAD" w:rsidRPr="00E01AAD" w:rsidRDefault="00E01AAD" w:rsidP="00E01A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>1.5 Кафедра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истории, археологии и этнологии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1AAD">
        <w:rPr>
          <w:rFonts w:ascii="Times New Roman" w:hAnsi="Times New Roman" w:cs="Times New Roman"/>
          <w:sz w:val="28"/>
          <w:szCs w:val="28"/>
          <w:lang w:val="ru-RU"/>
        </w:rPr>
        <w:t>невыпускающей</w:t>
      </w:r>
      <w:proofErr w:type="spellEnd"/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кафедрой в составе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и непосредственно подчиняется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. Кафедра также подчиняется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заместителям 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нститута 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по направлениям деятельности.</w:t>
      </w:r>
    </w:p>
    <w:p w:rsidR="00E01AAD" w:rsidRPr="00E01AAD" w:rsidRDefault="00E01AAD" w:rsidP="00DE60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1.6 Кафедру возглавляет заведующий кафедрой. Должность заведующего кафедрой относится к должностям </w:t>
      </w:r>
      <w:r w:rsidR="00BA6CCE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 и является выборной. Заведующий кафедрой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избирается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законом от 29.12.2012г.</w:t>
      </w:r>
      <w:r w:rsidR="00DE60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№ 273-ФЗ «Об образовании в Российской Федерации», Уставом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и положением П 08.031 «О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 xml:space="preserve"> выборах заведующего кафедрой».</w:t>
      </w:r>
    </w:p>
    <w:p w:rsidR="00E01AAD" w:rsidRPr="00E01AAD" w:rsidRDefault="00E01AAD" w:rsidP="00DE60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>1.7 В период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временного отсутствия (командировка, отпуск, болезнь и т.п.) заведующего кафедрой его обязанности исполняет должностное лицо, назначенное приказом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 или лицо, назначенное расп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оряжением заведующего кафедрой.</w:t>
      </w:r>
    </w:p>
    <w:p w:rsidR="00F32313" w:rsidRDefault="00E01AAD" w:rsidP="00F3231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AAD">
        <w:rPr>
          <w:rFonts w:ascii="Times New Roman" w:hAnsi="Times New Roman" w:cs="Times New Roman"/>
          <w:sz w:val="28"/>
          <w:szCs w:val="28"/>
          <w:lang w:val="ru-RU"/>
        </w:rPr>
        <w:t xml:space="preserve">1.8 Назначение на должности </w:t>
      </w:r>
      <w:r w:rsidR="00A45F1C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работников, относящихся к профессорско-преподавательскому составу, производится на основании избрания по конкурсу в соответствии с трудовым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AAD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 и соответствующим положением Министерства образовани</w:t>
      </w:r>
      <w:r w:rsidR="00F32313">
        <w:rPr>
          <w:rFonts w:ascii="Times New Roman" w:hAnsi="Times New Roman" w:cs="Times New Roman"/>
          <w:sz w:val="28"/>
          <w:szCs w:val="28"/>
          <w:lang w:val="ru-RU"/>
        </w:rPr>
        <w:t>я и науки Российской Федерации.</w:t>
      </w:r>
    </w:p>
    <w:p w:rsidR="00393C84" w:rsidRPr="00393C84" w:rsidRDefault="00393C84" w:rsidP="009B1EF7">
      <w:pPr>
        <w:widowControl w:val="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1.9 Назначение на должности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кафедры, относящихся к перечню должностей научных работников, подлежащих замещению по конкурсу, утвержденному распорядительным документом Министерства образования и науки Российской Федерации, производится приказом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избрания по конкурсу в соответствии с действующим трудовым законодательством. Избрание по конкурсу осуществляется в соответствии с положением П 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08.139 «О конкурсной комиссии».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1.10 Назначение на должности работников кафедры, относящихся к категории вспомогательного персонала, осуществляется приказом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трудовым законодательством Российской Федерации по представлению заведующего кафедрой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1.11 Освобождение от занимаемых должностей работников кафедры осуществляется приказом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действующим трудовым законода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тельством Российской Федерации.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1.12 Вопросы деятельности кафедры обсуждаются на заседании кафедры. Ведет заседание кафедры ее заведующий. Заседание кафедры считается правомочным, если в нем участвует не менее 2/3 списочного состава кафедры. Решение кафедры считается принятым, если за него проголосовало более 50% присутствующих на заседании кафедры. При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принятии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решений по кадровым вопросам и вопросам научно-технической экспертизы в голосовании прин</w:t>
      </w:r>
      <w:r>
        <w:rPr>
          <w:rFonts w:ascii="Times New Roman" w:hAnsi="Times New Roman" w:cs="Times New Roman"/>
          <w:sz w:val="28"/>
          <w:szCs w:val="28"/>
          <w:lang w:val="ru-RU"/>
        </w:rPr>
        <w:t>имают участие профессора, пре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подаватели и научные работники кафедры. Заседание кафедры оформляется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протоколом, который подписывают секретарь заседания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 xml:space="preserve"> кафедры и заведующий кафедрой.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1.13 В повседневной деятельности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кафедра руководс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твуется следующими документами: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 xml:space="preserve"> законами Российской Федерации;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- распорядительными и нормативными документами Министерства образовани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я и науки Российской Федерации;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- Уставом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93C84" w:rsidRPr="00393C84" w:rsidRDefault="0008753C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коллективным договором;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организационными, распорядительными, и нормативными документами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93C84" w:rsidRPr="00393C84" w:rsidRDefault="00393C84" w:rsidP="00393C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положением о структурном подразделении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393C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39F9" w:rsidRDefault="00393C84" w:rsidP="007939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C84">
        <w:rPr>
          <w:rFonts w:ascii="Times New Roman" w:hAnsi="Times New Roman" w:cs="Times New Roman"/>
          <w:sz w:val="28"/>
          <w:szCs w:val="28"/>
          <w:lang w:val="ru-RU"/>
        </w:rPr>
        <w:t>- настоящим положением.</w:t>
      </w:r>
    </w:p>
    <w:p w:rsidR="00EC6B66" w:rsidRPr="00750DA6" w:rsidRDefault="00EC6B66" w:rsidP="00376A30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>2 Организационная структура</w:t>
      </w:r>
    </w:p>
    <w:p w:rsidR="00F33474" w:rsidRDefault="00F33474" w:rsidP="00F334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74">
        <w:rPr>
          <w:rFonts w:ascii="Times New Roman" w:hAnsi="Times New Roman" w:cs="Times New Roman"/>
          <w:sz w:val="28"/>
          <w:szCs w:val="28"/>
          <w:lang w:val="ru-RU"/>
        </w:rPr>
        <w:t xml:space="preserve">Структуру и штатную численность кафедры утверждает 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4243C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F33474">
        <w:rPr>
          <w:rFonts w:ascii="Times New Roman" w:hAnsi="Times New Roman" w:cs="Times New Roman"/>
          <w:sz w:val="28"/>
          <w:szCs w:val="28"/>
          <w:lang w:val="ru-RU"/>
        </w:rPr>
        <w:t>, исходя из условий и особенностей деятельности подразделения, по пре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дставлению заведующего кафедрой.</w:t>
      </w:r>
    </w:p>
    <w:p w:rsidR="00EC6B66" w:rsidRPr="00750DA6" w:rsidRDefault="00EC6B66" w:rsidP="00376A30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>3.Цели и задачи</w:t>
      </w:r>
    </w:p>
    <w:p w:rsidR="00A2019C" w:rsidRDefault="00A2019C" w:rsidP="00A2019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19C">
        <w:rPr>
          <w:rFonts w:ascii="Times New Roman" w:hAnsi="Times New Roman" w:cs="Times New Roman"/>
          <w:sz w:val="28"/>
          <w:szCs w:val="28"/>
          <w:lang w:val="ru-RU"/>
        </w:rPr>
        <w:t>3.1 Цель кафедры – удовлетворение потребностей личности и общества в интеллектуальном, культурном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>нравственном развитии посредством подготовки квалифицированных кадров высш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квалификации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проведения научных исследований и разработок по профилю 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кафедры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>, постоянного повышения эффективности и совершенствования процессов и видов деятельности.</w:t>
      </w:r>
    </w:p>
    <w:p w:rsidR="00A2019C" w:rsidRPr="00A2019C" w:rsidRDefault="00A2019C" w:rsidP="000E3D1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19C">
        <w:rPr>
          <w:rFonts w:ascii="Times New Roman" w:hAnsi="Times New Roman" w:cs="Times New Roman"/>
          <w:sz w:val="28"/>
          <w:szCs w:val="28"/>
          <w:lang w:val="ru-RU"/>
        </w:rPr>
        <w:t xml:space="preserve">3.2 Задачи 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кафедры:</w:t>
      </w:r>
    </w:p>
    <w:p w:rsidR="00A2019C" w:rsidRPr="00A2019C" w:rsidRDefault="00A2019C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19C">
        <w:rPr>
          <w:rFonts w:ascii="Times New Roman" w:hAnsi="Times New Roman" w:cs="Times New Roman"/>
          <w:sz w:val="28"/>
          <w:szCs w:val="28"/>
          <w:lang w:val="ru-RU"/>
        </w:rPr>
        <w:t>3.2.1 Совершенствование организации и реализации образовательного процесса по закрепленным дисциплинам, воспитательной, методической, научно-исследовательской подготовки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 xml:space="preserve">и повышения квалификации научно-педагогических кадров по профилю 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кафедры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19C" w:rsidRPr="00A2019C" w:rsidRDefault="00A2019C" w:rsidP="00A201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19C">
        <w:rPr>
          <w:rFonts w:ascii="Times New Roman" w:hAnsi="Times New Roman" w:cs="Times New Roman"/>
          <w:sz w:val="28"/>
          <w:szCs w:val="28"/>
          <w:lang w:val="ru-RU"/>
        </w:rPr>
        <w:t xml:space="preserve">3.2.2 Формирование у обучающихся гражданской позиции, способности к труду 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и жизни в современных условиях.</w:t>
      </w:r>
    </w:p>
    <w:p w:rsidR="00A2019C" w:rsidRPr="00A2019C" w:rsidRDefault="00A2019C" w:rsidP="00A201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19C">
        <w:rPr>
          <w:rFonts w:ascii="Times New Roman" w:hAnsi="Times New Roman" w:cs="Times New Roman"/>
          <w:sz w:val="28"/>
          <w:szCs w:val="28"/>
          <w:lang w:val="ru-RU"/>
        </w:rPr>
        <w:t>3.2.3 Сохранение и приумножение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19C">
        <w:rPr>
          <w:rFonts w:ascii="Times New Roman" w:hAnsi="Times New Roman" w:cs="Times New Roman"/>
          <w:sz w:val="28"/>
          <w:szCs w:val="28"/>
          <w:lang w:val="ru-RU"/>
        </w:rPr>
        <w:t>нравственных, культурных и научных ценностей общества. Распространение знаний по профилю кафедры среди населения, повышение его образов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ательного и культурного уровня.</w:t>
      </w:r>
    </w:p>
    <w:p w:rsidR="00EC6B66" w:rsidRPr="00750DA6" w:rsidRDefault="00EC6B66" w:rsidP="00376A30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>4 Функции</w:t>
      </w:r>
    </w:p>
    <w:p w:rsidR="00EC6B66" w:rsidRPr="00A459BF" w:rsidRDefault="00EC6B66" w:rsidP="007939F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9BF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r w:rsidR="00A459BF" w:rsidRPr="00A459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Функции в области образовательной деятельности</w:t>
      </w:r>
    </w:p>
    <w:p w:rsid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4.1.1 Реализация образовательных программ в соответствии с требованиями федеральных государственных образовательных стандартов высшего образования по направлениям подготовки на основании имеющейся у 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инсти</w:t>
      </w:r>
      <w:r w:rsidR="00F323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ута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лицензии н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а образовательную деятельность.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4.1.2 </w:t>
      </w:r>
      <w:r w:rsidR="004B11B1" w:rsidRPr="00515D3D">
        <w:rPr>
          <w:rFonts w:ascii="Times New Roman" w:hAnsi="Times New Roman" w:cs="Times New Roman"/>
          <w:sz w:val="28"/>
          <w:szCs w:val="28"/>
          <w:lang w:val="ru-RU"/>
        </w:rPr>
        <w:t>Организация и осуществление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в соответствии с в соответствии с требованиями федеральных государственных образовательных стандартов</w:t>
      </w:r>
      <w:r w:rsidR="004B11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Подготовка и обсуждение программ кандидатских экзаменов, а также обеспечение представительства в экзаменационных комиссиях по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 xml:space="preserve"> приему кандидатских экзаменов.</w:t>
      </w:r>
    </w:p>
    <w:p w:rsid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разработке и реализации програ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мм дополнительного образования.</w:t>
      </w:r>
    </w:p>
    <w:p w:rsid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Организация, подготовка и участие через представителей кафедры в проведении государственной итоговой а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ттестации.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Проведение, регулярный анализ и документальное оформление результатов текущего, промежуточного, итогового контроля освоения обучающимися основных образовательных программ по закрепленным дисциплинам на соответствие требованиям федеральных государственных образовательных стандартов высшего образования.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помощи обучающимся в орга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низации самостоятельной работы.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38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етодическое обеспечение дисциплин, практик кафедры по проведению всех видов учебных занятий и контролю знаний обучающихся.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формировании фонда учебной, научной и методической 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литературы по профилю кафедры.</w:t>
      </w:r>
    </w:p>
    <w:p w:rsidR="00EC6B66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4.1.1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наиболее целесообразных форм и методов преподавания, рациональное сочетание различных методических приемов, </w:t>
      </w:r>
      <w:r w:rsidR="0045443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54430" w:rsidRPr="00515D3D">
        <w:rPr>
          <w:rFonts w:ascii="Times New Roman" w:hAnsi="Times New Roman" w:cs="Times New Roman"/>
          <w:sz w:val="28"/>
          <w:szCs w:val="28"/>
          <w:lang w:val="ru-RU"/>
        </w:rPr>
        <w:t>азработка</w:t>
      </w:r>
      <w:r w:rsidR="0045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430" w:rsidRPr="00515D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430" w:rsidRPr="00515D3D">
        <w:rPr>
          <w:rFonts w:ascii="Times New Roman" w:hAnsi="Times New Roman" w:cs="Times New Roman"/>
          <w:sz w:val="28"/>
          <w:szCs w:val="28"/>
          <w:lang w:val="ru-RU"/>
        </w:rPr>
        <w:t>внедрение новых, прогрессивных</w:t>
      </w:r>
      <w:r w:rsidR="0045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430" w:rsidRPr="00515D3D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 w:rsidR="00454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430" w:rsidRPr="00515D3D">
        <w:rPr>
          <w:rFonts w:ascii="Times New Roman" w:hAnsi="Times New Roman" w:cs="Times New Roman"/>
          <w:sz w:val="28"/>
          <w:szCs w:val="28"/>
          <w:lang w:val="ru-RU"/>
        </w:rPr>
        <w:t>обучения, контроля и анализа его результатов с использованием информационных технологий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B66" w:rsidRDefault="00EC6B66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D13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A459B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459BF" w:rsidRPr="00A459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Функции в области воспитательной деятельности</w:t>
      </w:r>
    </w:p>
    <w:p w:rsidR="000E3D13" w:rsidRDefault="00515D3D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00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Реализация возможностей образовательного процесса по воспитанию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>нравственных, культурных и деловых качеств, обучающихся в учебно-воспитательной работе.</w:t>
      </w:r>
    </w:p>
    <w:p w:rsidR="00515D3D" w:rsidRPr="00515D3D" w:rsidRDefault="00515D3D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500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 обучающихся современного научного мировоззрен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ия и системы базовых ценностей.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500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Духовно-нравственное и военно-патриотич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еское воспитание у обучающихся.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500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влияния на различные категории населения посредством просвещения и пропаганды научных знаний.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35004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встреч руководителей, ведущих специалистов, ученых с обучающимися и профессорско-преподавательским составом кафедры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3D13" w:rsidRDefault="00515D3D" w:rsidP="000E3D1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Вовлечение обучающихся и работников кафедры в общественную жизнь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1ABC">
        <w:rPr>
          <w:rFonts w:ascii="Times New Roman" w:hAnsi="Times New Roman" w:cs="Times New Roman"/>
          <w:sz w:val="28"/>
          <w:szCs w:val="28"/>
          <w:lang w:val="ru-RU"/>
        </w:rPr>
        <w:t>нститута.</w:t>
      </w:r>
    </w:p>
    <w:p w:rsidR="00EC6B66" w:rsidRPr="00A459BF" w:rsidRDefault="00EC6B66" w:rsidP="000E3D1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9BF">
        <w:rPr>
          <w:rFonts w:ascii="Times New Roman" w:hAnsi="Times New Roman" w:cs="Times New Roman"/>
          <w:b/>
          <w:sz w:val="28"/>
          <w:szCs w:val="28"/>
          <w:lang w:val="ru-RU"/>
        </w:rPr>
        <w:t>4.3</w:t>
      </w:r>
      <w:r w:rsidR="00A459BF" w:rsidRPr="00A459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Функции в области научной деятельности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4.3.1 Организация участия работников кафедры и обучающихся в конкурсах, грантах, научных программах различного уровня и других научных исследованиях и инновационных работах по профилю кафедры.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4.3.2 Организация и проведение научных исследований и работ работниками кафедры и обучающимися в соотве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тствии с утвержденными планами.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Оценка результатов и качества проведенных научных исследований и работ.</w:t>
      </w:r>
    </w:p>
    <w:p w:rsidR="00515D3D" w:rsidRPr="00515D3D" w:rsidRDefault="00515D3D" w:rsidP="00A866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Участие совместно с заинтересованными организациями во внедрении результатов научно-исследовательских работ в сферу </w:t>
      </w:r>
      <w:r w:rsidR="00541ABC">
        <w:rPr>
          <w:rFonts w:ascii="Times New Roman" w:hAnsi="Times New Roman" w:cs="Times New Roman"/>
          <w:sz w:val="28"/>
          <w:szCs w:val="28"/>
          <w:lang w:val="ru-RU"/>
        </w:rPr>
        <w:t>практической деятельности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1ABC" w:rsidRDefault="00515D3D" w:rsidP="00541AB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диссертаций, представленных к защите членами кафедры или </w:t>
      </w:r>
      <w:r w:rsidR="00541ABC">
        <w:rPr>
          <w:rFonts w:ascii="Times New Roman" w:hAnsi="Times New Roman" w:cs="Times New Roman"/>
          <w:sz w:val="28"/>
          <w:szCs w:val="28"/>
          <w:lang w:val="ru-RU"/>
        </w:rPr>
        <w:t>другими соискателями.</w:t>
      </w:r>
    </w:p>
    <w:p w:rsidR="00515D3D" w:rsidRPr="00515D3D" w:rsidRDefault="00515D3D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D3D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5D3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и проведение научных (научно-практических) конференций (форумов, симпозиумов, деловых встреч и т.п.). Организация участия работников кафедры и обучающихся в научных (научно-практических) конференциях (форумах, симпозиумах, деловых встречах, олимпиадах и т.п.).</w:t>
      </w:r>
    </w:p>
    <w:p w:rsidR="00EC6B66" w:rsidRPr="00A459BF" w:rsidRDefault="00EC6B66" w:rsidP="000E3D1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9BF">
        <w:rPr>
          <w:rFonts w:ascii="Times New Roman" w:hAnsi="Times New Roman" w:cs="Times New Roman"/>
          <w:b/>
          <w:sz w:val="28"/>
          <w:szCs w:val="28"/>
          <w:lang w:val="ru-RU"/>
        </w:rPr>
        <w:t>4.4</w:t>
      </w:r>
      <w:r w:rsidR="00A459BF" w:rsidRPr="00A459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Функции в области менеджмента</w:t>
      </w:r>
    </w:p>
    <w:p w:rsidR="00804A83" w:rsidRPr="00804A83" w:rsidRDefault="00804A83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4.4.1 Разработка и освоение перспективных образовательных программ и планирование научных исследований</w:t>
      </w:r>
      <w:r w:rsidR="00F26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A83" w:rsidRPr="00804A83" w:rsidRDefault="00804A83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корректирующих мероприятий по непрерывному совершенствованию качества образовательной, научной, методической, воспитательной деятельности на основе всесто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роннего анализа ее результатов.</w:t>
      </w:r>
    </w:p>
    <w:p w:rsidR="00804A83" w:rsidRPr="00804A83" w:rsidRDefault="00804A83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обучающихся полной, достоверной и своевременной информацией по всем вопросам образовательной и научной деятельности в части, к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асающейся деятельности кафедры.</w:t>
      </w:r>
    </w:p>
    <w:p w:rsidR="00804A83" w:rsidRPr="00804A83" w:rsidRDefault="00804A83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рабочих программ дисциплин и программ практик, их согласование, утверждение и актуализация в установленном порядке. </w:t>
      </w:r>
    </w:p>
    <w:p w:rsidR="00804A83" w:rsidRPr="00804A83" w:rsidRDefault="00804A83" w:rsidP="00541A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и утверждение индивидуальны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х планов работы преподавателей.</w:t>
      </w:r>
    </w:p>
    <w:p w:rsidR="00804A83" w:rsidRPr="00804A83" w:rsidRDefault="00804A83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Составление, обсуждение на заседании кафедры годового плана работы кафедры; годового отчета о работе кафедры; плана повышения квалификации персонала и других планов, и отчетов, предусмотренных нормативной и распорядительной документацией </w:t>
      </w:r>
      <w:r w:rsidR="00541ABC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, с оценкой результативности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эффективности их выполнения.</w:t>
      </w:r>
    </w:p>
    <w:p w:rsidR="00804A83" w:rsidRPr="00804A83" w:rsidRDefault="00804A83" w:rsidP="00C30D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Регулярный анализ результатов экзаменационных сессий, текущей успеваемости и качества подготовки обучающихся по профилю кафедры, в том числе с целью выявления резер</w:t>
      </w:r>
      <w:r w:rsidR="0008753C">
        <w:rPr>
          <w:rFonts w:ascii="Times New Roman" w:hAnsi="Times New Roman" w:cs="Times New Roman"/>
          <w:sz w:val="28"/>
          <w:szCs w:val="28"/>
          <w:lang w:val="ru-RU"/>
        </w:rPr>
        <w:t>ва повышения качества обучения.</w:t>
      </w:r>
    </w:p>
    <w:p w:rsidR="008568DD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организации</w:t>
      </w:r>
      <w:r w:rsidR="00C30D1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</w:t>
      </w:r>
      <w:r w:rsidR="00C30D1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прохождения </w:t>
      </w:r>
      <w:r w:rsidR="00C30D1E">
        <w:rPr>
          <w:rFonts w:ascii="Times New Roman" w:hAnsi="Times New Roman" w:cs="Times New Roman"/>
          <w:sz w:val="28"/>
          <w:szCs w:val="28"/>
          <w:lang w:val="ru-RU"/>
        </w:rPr>
        <w:t>практик обучающихся.</w:t>
      </w:r>
    </w:p>
    <w:p w:rsidR="00804A83" w:rsidRPr="00804A83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состояния учебных, производственных и служебных помещений, закрепленных за кафедрой.</w:t>
      </w:r>
    </w:p>
    <w:p w:rsidR="00804A83" w:rsidRPr="00804A83" w:rsidRDefault="00804A83" w:rsidP="00C30D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экспертизы научных статей, монографий, учебников и учебных пособий, подготовленных к опубликованию по профилю кафедры.</w:t>
      </w:r>
    </w:p>
    <w:p w:rsidR="00804A83" w:rsidRPr="00804A83" w:rsidRDefault="00804A83" w:rsidP="00C30D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4.4.1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учета и ведения документации в установленном порядке.</w:t>
      </w:r>
    </w:p>
    <w:p w:rsidR="00EC6B66" w:rsidRPr="00750DA6" w:rsidRDefault="00EC6B66" w:rsidP="00376A30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>5 Ответственность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Кафедра в лице заведующего кафедрой несет ответственность за: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5.1 Качество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планирования,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образовательного, методического, научно-исследовательского, воспитательного процессов, соответствие этих видов деятельности установленным требованиям.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5.2 Своевременное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качественное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функций,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возложенных на кафедру.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5.3 Соответствие предоставляемых образовательных услуг и результатов научной деятельности установленным требованиям, постоянное совершенствование 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качества услуг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работ на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основе всестороннего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анализа своей деятельности и изучения требований (пожеланий) потребителей и заинтересованных сторон.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5.4 Соблюдение трудовой 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дисциплины, учета и отчетности.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5.5 Полноту,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своевременность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установленной документации кафедры.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5.6 Соответствие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квалификации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требованиям, постоянное ее совершенствование.</w:t>
      </w:r>
    </w:p>
    <w:p w:rsidR="00EC6B66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действующего законодательства Российской Федерации, требований распорядительной, организационной и нормативной документации 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. Ответственность работников кафедры определена в должностных инструкциях.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степень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кафедры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вышестоящим руководством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</w:t>
      </w:r>
      <w:r w:rsidR="008568D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действующим законодательством Российской Федерации.</w:t>
      </w:r>
    </w:p>
    <w:p w:rsidR="00EC6B66" w:rsidRPr="00750DA6" w:rsidRDefault="00EC6B66" w:rsidP="00376A30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>6 Полномочия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Кафедра имеет право:</w:t>
      </w:r>
    </w:p>
    <w:p w:rsidR="00804A83" w:rsidRPr="00804A83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целесообразные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эффективные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и методы обучения и воспитания.</w:t>
      </w:r>
    </w:p>
    <w:p w:rsidR="00804A83" w:rsidRPr="00804A83" w:rsidRDefault="00804A83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6.2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подбор и расстановку кадров с соблюдением требований и процедур, установленных в 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институте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0A40" w:rsidRDefault="00804A83" w:rsidP="009B1EF7">
      <w:pPr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Издавать распоряжения заведующего кафедрой по вопро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сам организации работы кафедры.</w:t>
      </w:r>
    </w:p>
    <w:p w:rsidR="00804A83" w:rsidRPr="00804A83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6.4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Принимать участие в работе приемной комиссии и вносить пред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ложения по улучшению ее работы.</w:t>
      </w:r>
    </w:p>
    <w:p w:rsidR="00804A83" w:rsidRPr="00804A83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6.5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работе советов и комиссий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A83" w:rsidRPr="00804A83" w:rsidRDefault="00804A83" w:rsidP="00856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6.6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Осуществлять отбор и выдвигать наиболее одаренных обучающихся на соискание государственных, мун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иципальных и именных стипендий.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6.7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Разрабатывать и вносить предложения по совершенствованию учебной,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научно-педагогической,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Выбирать тематику, методы и средства проведения научных исследований, разрабатывать новые научные направления, принимать участие в государственных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программах,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4A83">
        <w:rPr>
          <w:rFonts w:ascii="Times New Roman" w:hAnsi="Times New Roman" w:cs="Times New Roman"/>
          <w:sz w:val="28"/>
          <w:szCs w:val="28"/>
          <w:lang w:val="ru-RU"/>
        </w:rPr>
        <w:t>межкафедральных</w:t>
      </w:r>
      <w:proofErr w:type="spellEnd"/>
      <w:r w:rsidRPr="00804A83">
        <w:rPr>
          <w:rFonts w:ascii="Times New Roman" w:hAnsi="Times New Roman" w:cs="Times New Roman"/>
          <w:sz w:val="28"/>
          <w:szCs w:val="28"/>
          <w:lang w:val="ru-RU"/>
        </w:rPr>
        <w:t>, межв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узовских научных исследованиях.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Выбирать наиболее эффективные формы и методы контр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оля учебной работы обучающихся.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обжаловать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приказы,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и другие организационно-распорядительные акты администрации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Оказывать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консультационную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учебно-методическую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помощь преподавателям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научным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научных учреждений.</w:t>
      </w:r>
    </w:p>
    <w:p w:rsidR="00804A83" w:rsidRPr="00804A83" w:rsidRDefault="00804A83" w:rsidP="00604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Разрабатывать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реализовывать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образовательные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оказывать дополнительные образовательные услуги, в том числе и платные, в соответствии с действующим законодательством Российской Федерации, Уставом 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и положением П 65.003 «Об оказании 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платных образовательных услуг».</w:t>
      </w:r>
    </w:p>
    <w:p w:rsidR="00E03060" w:rsidRDefault="00804A83" w:rsidP="00E030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="000E3D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Осуществлять межвузовские связи с российскими и зарубежными вузами и научными центрами по вопросам, связанным с уче</w:t>
      </w:r>
      <w:r w:rsidR="00A50A40">
        <w:rPr>
          <w:rFonts w:ascii="Times New Roman" w:hAnsi="Times New Roman" w:cs="Times New Roman"/>
          <w:sz w:val="28"/>
          <w:szCs w:val="28"/>
          <w:lang w:val="ru-RU"/>
        </w:rPr>
        <w:t>бной и научной работой кафедры.</w:t>
      </w:r>
    </w:p>
    <w:p w:rsidR="00EC6B66" w:rsidRPr="00750DA6" w:rsidRDefault="00EC6B66" w:rsidP="00376A30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Взаимодействие с другими подразделениями </w:t>
      </w:r>
      <w:r w:rsidR="004E4B76">
        <w:rPr>
          <w:rFonts w:ascii="Times New Roman" w:hAnsi="Times New Roman" w:cs="Times New Roman"/>
          <w:b/>
          <w:sz w:val="28"/>
          <w:szCs w:val="28"/>
          <w:lang w:val="ru-RU"/>
        </w:rPr>
        <w:t>института</w:t>
      </w:r>
      <w:r w:rsidRPr="00750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сторонними организациями</w:t>
      </w:r>
    </w:p>
    <w:p w:rsidR="00785066" w:rsidRDefault="00804A83" w:rsidP="007850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Кафедра взаимодействует и регулирует свои отношения по вопросам деятельности кафедры со всеми подразделениями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структурой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организационно-распорядительными и нормативными документами </w:t>
      </w:r>
      <w:r w:rsidR="008416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4815">
        <w:rPr>
          <w:rFonts w:ascii="Times New Roman" w:hAnsi="Times New Roman" w:cs="Times New Roman"/>
          <w:sz w:val="28"/>
          <w:szCs w:val="28"/>
          <w:lang w:val="ru-RU"/>
        </w:rPr>
        <w:t>нститута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7F35" w:rsidRDefault="00804A83" w:rsidP="007850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A83">
        <w:rPr>
          <w:rFonts w:ascii="Times New Roman" w:hAnsi="Times New Roman" w:cs="Times New Roman"/>
          <w:sz w:val="28"/>
          <w:szCs w:val="28"/>
          <w:lang w:val="ru-RU"/>
        </w:rPr>
        <w:t>7.2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Кафедра в лице заведующего или лиц, уполномоченных заведующим кафедрой,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сторонними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>всем</w:t>
      </w:r>
      <w:r w:rsidR="005A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t xml:space="preserve">вопросам реализации ее функций в пределах полномочий, </w:t>
      </w:r>
      <w:r w:rsidR="00466722">
        <w:rPr>
          <w:rFonts w:ascii="Times New Roman" w:hAnsi="Times New Roman" w:cs="Times New Roman"/>
          <w:sz w:val="28"/>
          <w:szCs w:val="28"/>
          <w:lang w:val="ru-RU"/>
        </w:rPr>
        <w:t>определенных данным положением.</w:t>
      </w:r>
      <w:r w:rsidRPr="00804A83">
        <w:rPr>
          <w:rFonts w:ascii="Times New Roman" w:hAnsi="Times New Roman" w:cs="Times New Roman"/>
          <w:sz w:val="28"/>
          <w:szCs w:val="28"/>
          <w:lang w:val="ru-RU"/>
        </w:rPr>
        <w:cr/>
      </w:r>
    </w:p>
    <w:sectPr w:rsidR="00677F35" w:rsidSect="00ED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85C"/>
    <w:multiLevelType w:val="hybridMultilevel"/>
    <w:tmpl w:val="D70E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proofState w:spelling="clean"/>
  <w:defaultTabStop w:val="708"/>
  <w:characterSpacingControl w:val="doNotCompress"/>
  <w:savePreviewPicture/>
  <w:compat/>
  <w:rsids>
    <w:rsidRoot w:val="002A4D15"/>
    <w:rsid w:val="0008753C"/>
    <w:rsid w:val="000E3D13"/>
    <w:rsid w:val="00110E60"/>
    <w:rsid w:val="001A21DF"/>
    <w:rsid w:val="002A4D15"/>
    <w:rsid w:val="00331F61"/>
    <w:rsid w:val="0034243C"/>
    <w:rsid w:val="0035004A"/>
    <w:rsid w:val="00376A30"/>
    <w:rsid w:val="00393C84"/>
    <w:rsid w:val="003A2336"/>
    <w:rsid w:val="003B56C4"/>
    <w:rsid w:val="00432341"/>
    <w:rsid w:val="0044591A"/>
    <w:rsid w:val="00454430"/>
    <w:rsid w:val="00466722"/>
    <w:rsid w:val="00477EC9"/>
    <w:rsid w:val="004848DD"/>
    <w:rsid w:val="00494575"/>
    <w:rsid w:val="004A1BB5"/>
    <w:rsid w:val="004B11B1"/>
    <w:rsid w:val="004E4B76"/>
    <w:rsid w:val="00515D3D"/>
    <w:rsid w:val="005266B6"/>
    <w:rsid w:val="00541ABC"/>
    <w:rsid w:val="00560E28"/>
    <w:rsid w:val="005A301E"/>
    <w:rsid w:val="005C345D"/>
    <w:rsid w:val="00604815"/>
    <w:rsid w:val="00652E85"/>
    <w:rsid w:val="00677668"/>
    <w:rsid w:val="00677F35"/>
    <w:rsid w:val="0068480E"/>
    <w:rsid w:val="00732558"/>
    <w:rsid w:val="00750DA6"/>
    <w:rsid w:val="00785066"/>
    <w:rsid w:val="007939F9"/>
    <w:rsid w:val="007B4632"/>
    <w:rsid w:val="007C1791"/>
    <w:rsid w:val="00804A83"/>
    <w:rsid w:val="008416AA"/>
    <w:rsid w:val="008568DD"/>
    <w:rsid w:val="00866ED9"/>
    <w:rsid w:val="008B72C0"/>
    <w:rsid w:val="00920303"/>
    <w:rsid w:val="00995E06"/>
    <w:rsid w:val="009B1EF7"/>
    <w:rsid w:val="009B2B20"/>
    <w:rsid w:val="00A2019C"/>
    <w:rsid w:val="00A459BF"/>
    <w:rsid w:val="00A45F1C"/>
    <w:rsid w:val="00A50A40"/>
    <w:rsid w:val="00A866B3"/>
    <w:rsid w:val="00AE4AC0"/>
    <w:rsid w:val="00BA2A84"/>
    <w:rsid w:val="00BA6CCE"/>
    <w:rsid w:val="00C01578"/>
    <w:rsid w:val="00C04F53"/>
    <w:rsid w:val="00C2695C"/>
    <w:rsid w:val="00C30D1E"/>
    <w:rsid w:val="00C50153"/>
    <w:rsid w:val="00D46531"/>
    <w:rsid w:val="00D57450"/>
    <w:rsid w:val="00DC1D97"/>
    <w:rsid w:val="00DD5385"/>
    <w:rsid w:val="00DD64DD"/>
    <w:rsid w:val="00DE6077"/>
    <w:rsid w:val="00E01AAD"/>
    <w:rsid w:val="00E03060"/>
    <w:rsid w:val="00EC6B66"/>
    <w:rsid w:val="00ED5B16"/>
    <w:rsid w:val="00F26979"/>
    <w:rsid w:val="00F32313"/>
    <w:rsid w:val="00F33474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A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1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C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5</cp:revision>
  <dcterms:created xsi:type="dcterms:W3CDTF">2020-10-08T01:16:00Z</dcterms:created>
  <dcterms:modified xsi:type="dcterms:W3CDTF">2020-10-08T02:09:00Z</dcterms:modified>
</cp:coreProperties>
</file>